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DC1A" w14:textId="77777777" w:rsidR="000871F7" w:rsidRPr="00167522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KÉRELEM</w:t>
      </w:r>
    </w:p>
    <w:p w14:paraId="286E9F4C" w14:textId="6B59DDDA" w:rsidR="000871F7" w:rsidRDefault="000871F7" w:rsidP="000871F7">
      <w:pPr>
        <w:jc w:val="center"/>
        <w:rPr>
          <w:rFonts w:eastAsia="Times New Roman"/>
          <w:i/>
          <w:iCs/>
          <w:szCs w:val="24"/>
        </w:rPr>
      </w:pPr>
      <w:r w:rsidRPr="00167522">
        <w:rPr>
          <w:rFonts w:eastAsia="Times New Roman"/>
          <w:i/>
          <w:iCs/>
          <w:szCs w:val="24"/>
        </w:rPr>
        <w:t>a 72/1996. (V. 22.) Korm. rendelet 24. §-a alapján</w:t>
      </w:r>
      <w:r>
        <w:rPr>
          <w:rFonts w:eastAsia="Times New Roman"/>
          <w:i/>
          <w:iCs/>
          <w:szCs w:val="24"/>
        </w:rPr>
        <w:t xml:space="preserve"> </w:t>
      </w:r>
      <w:r w:rsidR="00036F30">
        <w:rPr>
          <w:rFonts w:eastAsia="Times New Roman"/>
          <w:i/>
          <w:iCs/>
          <w:szCs w:val="24"/>
        </w:rPr>
        <w:t>Bugyi</w:t>
      </w:r>
      <w:r w:rsidRPr="00167522">
        <w:rPr>
          <w:rFonts w:eastAsia="Times New Roman"/>
          <w:i/>
          <w:iCs/>
          <w:szCs w:val="24"/>
        </w:rPr>
        <w:t xml:space="preserve"> Nagyközség </w:t>
      </w:r>
    </w:p>
    <w:p w14:paraId="36E1F5E2" w14:textId="77777777" w:rsidR="000871F7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 w:rsidRPr="00167522">
        <w:rPr>
          <w:rFonts w:eastAsia="Times New Roman"/>
          <w:i/>
          <w:iCs/>
          <w:szCs w:val="24"/>
        </w:rPr>
        <w:t xml:space="preserve">Jegyzőjének, helyi vízgazdálkodási hatósági jogkörébe </w:t>
      </w:r>
      <w:r w:rsidRPr="00183095">
        <w:rPr>
          <w:rFonts w:eastAsia="Times New Roman"/>
          <w:i/>
          <w:iCs/>
          <w:szCs w:val="24"/>
        </w:rPr>
        <w:t>tartozó kutak vízjogi</w:t>
      </w:r>
      <w:r w:rsidRPr="00935DB3">
        <w:rPr>
          <w:rFonts w:eastAsia="Times New Roman"/>
          <w:b/>
          <w:bCs/>
          <w:i/>
          <w:iCs/>
          <w:szCs w:val="24"/>
        </w:rPr>
        <w:t xml:space="preserve"> </w:t>
      </w:r>
    </w:p>
    <w:p w14:paraId="15A2BFB0" w14:textId="667FFB75" w:rsidR="000871F7" w:rsidRDefault="000871F7" w:rsidP="000871F7">
      <w:pPr>
        <w:jc w:val="center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megszüntetési</w:t>
      </w:r>
    </w:p>
    <w:p w14:paraId="1FA07B96" w14:textId="77777777" w:rsidR="000871F7" w:rsidRPr="00183095" w:rsidRDefault="000871F7" w:rsidP="000871F7">
      <w:pPr>
        <w:jc w:val="center"/>
        <w:rPr>
          <w:rFonts w:eastAsia="Times New Roman"/>
          <w:i/>
          <w:iCs/>
          <w:szCs w:val="24"/>
        </w:rPr>
      </w:pPr>
      <w:r w:rsidRPr="00183095">
        <w:rPr>
          <w:rFonts w:eastAsia="Times New Roman"/>
          <w:i/>
          <w:iCs/>
          <w:szCs w:val="24"/>
        </w:rPr>
        <w:t>engedélyezési eljáráshoz</w:t>
      </w:r>
    </w:p>
    <w:p w14:paraId="705AE0F3" w14:textId="745348FF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146"/>
        <w:gridCol w:w="78"/>
        <w:gridCol w:w="82"/>
        <w:gridCol w:w="269"/>
        <w:gridCol w:w="1785"/>
        <w:gridCol w:w="42"/>
        <w:gridCol w:w="132"/>
        <w:gridCol w:w="160"/>
        <w:gridCol w:w="810"/>
        <w:gridCol w:w="259"/>
        <w:gridCol w:w="189"/>
        <w:gridCol w:w="204"/>
        <w:gridCol w:w="221"/>
        <w:gridCol w:w="1113"/>
        <w:gridCol w:w="43"/>
        <w:gridCol w:w="970"/>
        <w:gridCol w:w="209"/>
        <w:gridCol w:w="217"/>
        <w:gridCol w:w="555"/>
        <w:gridCol w:w="295"/>
        <w:gridCol w:w="272"/>
        <w:gridCol w:w="732"/>
        <w:gridCol w:w="697"/>
        <w:gridCol w:w="34"/>
        <w:gridCol w:w="660"/>
      </w:tblGrid>
      <w:tr w:rsidR="000871F7" w:rsidRPr="009B44FD" w14:paraId="41535D8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C84D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E5F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9B44FD" w14:paraId="7576A8D0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806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C04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CA2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660F741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21A1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173F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2AC1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B008173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26B2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4957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95DC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E6EABB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FBE9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D91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DB3E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60E958F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95A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D90B" w14:textId="56DEB36F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Telefonszáma*: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6FB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D9FB0F5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A5A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8C94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5AFC8E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5A6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127C" w14:textId="77777777" w:rsidR="000871F7" w:rsidRPr="00D85CF3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0871F7" w:rsidRPr="009B44FD" w14:paraId="78AF57D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C7C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D2D3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CA9EA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23B81C2E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9BA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B5A0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EB87C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420BFAB2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CDDA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066D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66275" w14:textId="77777777" w:rsidR="000871F7" w:rsidRPr="008C1E1C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518704D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507C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8C60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01F5A972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386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728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0871F7" w:rsidRPr="00167522" w14:paraId="725374A7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07A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10C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288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6065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F97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95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7FD9E64A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2CF9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FB2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4DC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Közterület jellege</w:t>
            </w:r>
            <w:r w:rsidRPr="00167522">
              <w:rPr>
                <w:rFonts w:ascii="Arial" w:hAnsi="Arial"/>
                <w:sz w:val="18"/>
                <w:szCs w:val="18"/>
              </w:rPr>
              <w:t>, házszám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7986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20A33EE0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923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AF5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0C9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Helyrajzi szám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6752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71BD3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526639CE" w14:textId="77777777" w:rsidTr="000871F7">
        <w:trPr>
          <w:gridAfter w:val="1"/>
          <w:wAfter w:w="660" w:type="dxa"/>
          <w:trHeight w:hRule="exact" w:val="469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D52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2361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09B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 xml:space="preserve">Koordináták (földrajzi </w:t>
            </w:r>
            <w:r>
              <w:rPr>
                <w:rFonts w:ascii="Arial" w:hAnsi="Arial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E49F21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99E6A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FF11DD" w14:textId="77777777" w:rsidR="000871F7" w:rsidRPr="00167522" w:rsidRDefault="000871F7" w:rsidP="00DF282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522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D1E75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167522" w14:paraId="697EDA9F" w14:textId="77777777" w:rsidTr="000871F7">
        <w:trPr>
          <w:trHeight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82BB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132E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9DFC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és hosszúság, vagy EOV</w:t>
            </w:r>
            <w:r w:rsidRPr="0016752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90F4" w14:textId="77777777" w:rsidR="000871F7" w:rsidRPr="00167522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0871F7" w:rsidRPr="000B2131" w14:paraId="2F43DBAD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EE4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ABB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61A5C1B8" w14:textId="77777777" w:rsidTr="000871F7">
        <w:trPr>
          <w:gridAfter w:val="2"/>
          <w:wAfter w:w="694" w:type="dxa"/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5A08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CB1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megszüntetés tervezett műszaki megoldása:</w:t>
            </w:r>
          </w:p>
        </w:tc>
      </w:tr>
      <w:tr w:rsidR="000871F7" w:rsidRPr="000B2131" w14:paraId="2386B185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93C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3DEC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28783864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EF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0B26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3BEB06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0AB1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EE68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C9851AA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6265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583A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7923CAAF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E934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C793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24586D97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9E3F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CEB3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4E76406D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F50C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BA3B" w14:textId="6BEF0452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Fúrt kút esetén a 101/2007. (XII.23.)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871F7" w:rsidRPr="00535CF7" w14:paraId="1AAB761C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6B05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54FD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5444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6CF9" w14:textId="77777777" w:rsidR="000871F7" w:rsidRPr="00535C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0871F7" w:rsidRPr="000B2131" w14:paraId="01080F10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7B17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C16EB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322122C1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9C8D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0887F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051EFB4D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0132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DAA66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0B2131" w14:paraId="517B48B3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7033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C02FC" w14:textId="77777777" w:rsidR="000871F7" w:rsidRPr="00D65FB6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871F7" w:rsidRPr="009B44FD" w14:paraId="56598AB6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5BD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30DE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8A12" w14:textId="77777777" w:rsidR="000871F7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5C48BBB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4E78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E3014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4AFB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3F3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395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965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A2B5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D372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9727" w14:textId="77777777" w:rsidR="000871F7" w:rsidRPr="009B44FD" w:rsidRDefault="000871F7" w:rsidP="00DF28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0871F7" w:rsidRPr="009B44FD" w14:paraId="49EF23C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799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B56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C5191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57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BDD6A6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823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7BBA978A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A045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777F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0380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207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C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9B44FD" w14:paraId="159D105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83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F8457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A80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E73F3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0AAA" w14:textId="77777777" w:rsidR="000871F7" w:rsidRPr="009B44FD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871F7" w:rsidRPr="00F04664" w14:paraId="78204B54" w14:textId="77777777" w:rsidTr="000871F7">
        <w:trPr>
          <w:gridAfter w:val="2"/>
          <w:wAfter w:w="694" w:type="dxa"/>
          <w:trHeight w:hRule="exact" w:val="397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8F216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01F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467FB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5B658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04664">
              <w:rPr>
                <w:rFonts w:ascii="Arial" w:hAnsi="Arial"/>
                <w:sz w:val="18"/>
                <w:szCs w:val="18"/>
              </w:rPr>
              <w:t>kivitelező cégszerű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1A0FD3F" w14:textId="77777777" w:rsidR="000871F7" w:rsidRPr="00F04664" w:rsidRDefault="000871F7" w:rsidP="00DF282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15B1534" w14:textId="77777777" w:rsidR="00EC1420" w:rsidRPr="000B76F6" w:rsidRDefault="00EC1420" w:rsidP="00EC1420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  <w:bookmarkStart w:id="0" w:name="_GoBack"/>
      <w:bookmarkEnd w:id="0"/>
    </w:p>
    <w:sectPr w:rsidR="00EC1420" w:rsidRPr="000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F7"/>
    <w:rsid w:val="00036F30"/>
    <w:rsid w:val="000871F7"/>
    <w:rsid w:val="00142B2D"/>
    <w:rsid w:val="007B734E"/>
    <w:rsid w:val="00EC1420"/>
    <w:rsid w:val="00F0466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FA9"/>
  <w15:chartTrackingRefBased/>
  <w15:docId w15:val="{7B9DB063-518D-4EE5-BC2F-7CF1F5E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Szatmari</cp:lastModifiedBy>
  <cp:revision>4</cp:revision>
  <dcterms:created xsi:type="dcterms:W3CDTF">2020-02-28T08:33:00Z</dcterms:created>
  <dcterms:modified xsi:type="dcterms:W3CDTF">2020-03-13T08:30:00Z</dcterms:modified>
</cp:coreProperties>
</file>