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488F3A" w14:textId="0E617EB3" w:rsidR="002E0E88" w:rsidRPr="002D18DD" w:rsidRDefault="007D001A" w:rsidP="002E0E88">
      <w:pPr>
        <w:jc w:val="center"/>
        <w:rPr>
          <w:rFonts w:cstheme="minorHAnsi"/>
          <w:b/>
        </w:rPr>
      </w:pPr>
      <w:bookmarkStart w:id="0" w:name="_GoBack"/>
      <w:bookmarkEnd w:id="0"/>
      <w:r w:rsidRPr="002D18DD">
        <w:rPr>
          <w:rFonts w:cstheme="minorHAnsi"/>
          <w:b/>
        </w:rPr>
        <w:t xml:space="preserve"> </w:t>
      </w:r>
      <w:r w:rsidR="00B85A33" w:rsidRPr="002D18DD">
        <w:rPr>
          <w:rFonts w:cstheme="minorHAnsi"/>
          <w:b/>
        </w:rPr>
        <w:t>BUGYI</w:t>
      </w:r>
      <w:r w:rsidR="00327AA3" w:rsidRPr="002D18DD">
        <w:rPr>
          <w:rFonts w:cstheme="minorHAnsi"/>
          <w:b/>
        </w:rPr>
        <w:t xml:space="preserve"> </w:t>
      </w:r>
      <w:r w:rsidR="00B85A33" w:rsidRPr="002D18DD">
        <w:rPr>
          <w:rFonts w:cstheme="minorHAnsi"/>
          <w:b/>
        </w:rPr>
        <w:t>NAGY</w:t>
      </w:r>
      <w:r w:rsidR="00327AA3" w:rsidRPr="002D18DD">
        <w:rPr>
          <w:rFonts w:cstheme="minorHAnsi"/>
          <w:b/>
        </w:rPr>
        <w:t>KÖZSÉG ÖNKORMÁNYZAT KÉPVISELŐTESTÜLETÉNEK</w:t>
      </w:r>
    </w:p>
    <w:p w14:paraId="44AB75AB" w14:textId="4228E022" w:rsidR="002E0E88" w:rsidRPr="002D18DD" w:rsidRDefault="00327AA3" w:rsidP="002E0E88">
      <w:pPr>
        <w:jc w:val="center"/>
        <w:rPr>
          <w:rFonts w:cstheme="minorHAnsi"/>
          <w:b/>
        </w:rPr>
      </w:pPr>
      <w:r w:rsidRPr="00770736">
        <w:rPr>
          <w:rFonts w:cstheme="minorHAnsi"/>
          <w:b/>
        </w:rPr>
        <w:t>/2017. (</w:t>
      </w:r>
      <w:r w:rsidR="00665FD2" w:rsidRPr="00770736">
        <w:rPr>
          <w:rFonts w:cstheme="minorHAnsi"/>
          <w:b/>
        </w:rPr>
        <w:t xml:space="preserve">   .    .</w:t>
      </w:r>
      <w:r w:rsidRPr="00770736">
        <w:rPr>
          <w:rFonts w:cstheme="minorHAnsi"/>
          <w:b/>
        </w:rPr>
        <w:t>)</w:t>
      </w:r>
      <w:r w:rsidRPr="002D18DD">
        <w:rPr>
          <w:rFonts w:cstheme="minorHAnsi"/>
          <w:b/>
        </w:rPr>
        <w:t xml:space="preserve"> ÖNKORMÁNYZATI RENDELETE</w:t>
      </w:r>
      <w:r w:rsidR="0089343C">
        <w:rPr>
          <w:rFonts w:cstheme="minorHAnsi"/>
          <w:b/>
        </w:rPr>
        <w:t xml:space="preserve"> </w:t>
      </w:r>
    </w:p>
    <w:p w14:paraId="00CDF38C" w14:textId="77777777" w:rsidR="00F13319" w:rsidRDefault="00327AA3" w:rsidP="002E0E88">
      <w:pPr>
        <w:jc w:val="center"/>
        <w:rPr>
          <w:rFonts w:cstheme="minorHAnsi"/>
          <w:b/>
        </w:rPr>
      </w:pPr>
      <w:r w:rsidRPr="002D18DD">
        <w:rPr>
          <w:rFonts w:cstheme="minorHAnsi"/>
          <w:b/>
        </w:rPr>
        <w:t>A TELEPÜLÉSKÉP VÉDELMÉRŐL</w:t>
      </w:r>
    </w:p>
    <w:p w14:paraId="432E756F" w14:textId="60ED16EC" w:rsidR="00E208FD" w:rsidRPr="002D18DD" w:rsidRDefault="00E208FD" w:rsidP="002E0E88">
      <w:pPr>
        <w:jc w:val="center"/>
        <w:rPr>
          <w:rFonts w:cstheme="minorHAnsi"/>
          <w:b/>
        </w:rPr>
      </w:pPr>
      <w:r>
        <w:rPr>
          <w:rFonts w:cstheme="minorHAnsi"/>
          <w:b/>
        </w:rPr>
        <w:t>- TERVEZET -</w:t>
      </w:r>
    </w:p>
    <w:p w14:paraId="702542D8" w14:textId="3EB06FA4" w:rsidR="00327AA3" w:rsidRPr="00543DA5" w:rsidRDefault="00B85A33" w:rsidP="00327AA3">
      <w:pPr>
        <w:jc w:val="both"/>
        <w:rPr>
          <w:rFonts w:cstheme="minorHAnsi"/>
        </w:rPr>
      </w:pPr>
      <w:r w:rsidRPr="002D18DD">
        <w:rPr>
          <w:rFonts w:cstheme="minorHAnsi"/>
        </w:rPr>
        <w:t>Bugyi</w:t>
      </w:r>
      <w:r w:rsidR="00327AA3" w:rsidRPr="002D18DD">
        <w:rPr>
          <w:rFonts w:cstheme="minorHAnsi"/>
        </w:rPr>
        <w:t xml:space="preserve"> </w:t>
      </w:r>
      <w:r w:rsidRPr="002D18DD">
        <w:rPr>
          <w:rFonts w:cstheme="minorHAnsi"/>
        </w:rPr>
        <w:t>Nagyk</w:t>
      </w:r>
      <w:r w:rsidR="00327AA3" w:rsidRPr="002D18DD">
        <w:rPr>
          <w:rFonts w:cstheme="minorHAnsi"/>
        </w:rPr>
        <w:t>özség Önkormányzatának Képviselő</w:t>
      </w:r>
      <w:r w:rsidR="00F164A7" w:rsidRPr="002D18DD">
        <w:rPr>
          <w:rFonts w:cstheme="minorHAnsi"/>
        </w:rPr>
        <w:t>-</w:t>
      </w:r>
      <w:r w:rsidR="00327AA3" w:rsidRPr="002D18DD">
        <w:rPr>
          <w:rFonts w:cstheme="minorHAnsi"/>
        </w:rPr>
        <w:t xml:space="preserve">testülete </w:t>
      </w:r>
      <w:r w:rsidR="00F164A7" w:rsidRPr="002D18DD">
        <w:rPr>
          <w:rFonts w:cstheme="minorHAnsi"/>
        </w:rPr>
        <w:t>a településkép védelméről szóló 2016. évi LXXIV. törvény 12. § (2) bekezdésében kapott felhatalmazás alapján, az Alaptörvény 32. cikk (1) bekezdés a) pontjában, a Magyarország helyi önkormányzatairól szóló 2011. évi CLXXXIX. törvény 13. § (1) bekezdés 1. pontjában, valamint az épített környezet alakításáról és védelméről szóló 1997. évi LXXVIII. törvény 57.§ (2)-(3) -ban meghatározott feladatkörében eljárva a következőket rendeli el:</w:t>
      </w:r>
      <w:r w:rsidR="00F164A7" w:rsidRPr="00FB16C2">
        <w:rPr>
          <w:rFonts w:cstheme="minorHAnsi"/>
        </w:rPr>
        <w:t xml:space="preserve">  </w:t>
      </w:r>
    </w:p>
    <w:p w14:paraId="77DAA457" w14:textId="298B0C37" w:rsidR="008D1AD2" w:rsidRPr="00543DA5" w:rsidRDefault="008D1AD2" w:rsidP="00C645BF">
      <w:pPr>
        <w:pStyle w:val="Cmsor1"/>
        <w:numPr>
          <w:ilvl w:val="0"/>
          <w:numId w:val="10"/>
        </w:numPr>
        <w:ind w:left="567"/>
        <w:rPr>
          <w:rFonts w:cstheme="minorHAnsi"/>
        </w:rPr>
      </w:pPr>
      <w:r w:rsidRPr="00543DA5">
        <w:rPr>
          <w:rFonts w:cstheme="minorHAnsi"/>
        </w:rPr>
        <w:t>FEJEZET</w:t>
      </w:r>
    </w:p>
    <w:p w14:paraId="608259DE" w14:textId="3372C5F5" w:rsidR="00327AA3" w:rsidRPr="00FB16C2" w:rsidRDefault="00DC0408" w:rsidP="0048675E">
      <w:pPr>
        <w:pStyle w:val="Cmsor1"/>
        <w:rPr>
          <w:rFonts w:cstheme="minorHAnsi"/>
        </w:rPr>
      </w:pPr>
      <w:r w:rsidRPr="00FB16C2">
        <w:rPr>
          <w:rFonts w:cstheme="minorHAnsi"/>
        </w:rPr>
        <w:t xml:space="preserve"> ÁLTALÁNOS RENDELKEZÉSEK</w:t>
      </w:r>
    </w:p>
    <w:p w14:paraId="3009BAE1" w14:textId="77777777" w:rsidR="00CF4568" w:rsidRPr="00FB16C2" w:rsidRDefault="00CF4568" w:rsidP="00CF4568">
      <w:pPr>
        <w:rPr>
          <w:rFonts w:cstheme="minorHAnsi"/>
        </w:rPr>
      </w:pPr>
    </w:p>
    <w:p w14:paraId="03BE8E2A" w14:textId="77777777" w:rsidR="008B7B42" w:rsidRPr="00FB16C2" w:rsidRDefault="008B7B42" w:rsidP="00311638">
      <w:pPr>
        <w:pStyle w:val="Cmsor3"/>
        <w:ind w:left="284"/>
        <w:rPr>
          <w:rFonts w:cstheme="minorHAnsi"/>
        </w:rPr>
      </w:pPr>
      <w:r w:rsidRPr="00FB16C2">
        <w:rPr>
          <w:rFonts w:cstheme="minorHAnsi"/>
        </w:rPr>
        <w:t>A rendelet célja</w:t>
      </w:r>
    </w:p>
    <w:p w14:paraId="6B07EA20" w14:textId="11B7C36B" w:rsidR="00F225B5" w:rsidRPr="00FB16C2" w:rsidRDefault="008B7B42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E rendelet célja </w:t>
      </w:r>
      <w:r w:rsidR="00B85A33" w:rsidRPr="00FB16C2">
        <w:rPr>
          <w:rFonts w:cstheme="minorHAnsi"/>
        </w:rPr>
        <w:t>Bugyi Nagy</w:t>
      </w:r>
      <w:r w:rsidRPr="00FB16C2">
        <w:rPr>
          <w:rFonts w:cstheme="minorHAnsi"/>
        </w:rPr>
        <w:t xml:space="preserve">község sajátos településképének védelme és alakítása, az építészeti </w:t>
      </w:r>
      <w:r w:rsidR="00F225B5" w:rsidRPr="00FB16C2">
        <w:rPr>
          <w:rFonts w:cstheme="minorHAnsi"/>
        </w:rPr>
        <w:t xml:space="preserve">és egyéb zöldfelületi </w:t>
      </w:r>
      <w:r w:rsidRPr="00FB16C2">
        <w:rPr>
          <w:rFonts w:cstheme="minorHAnsi"/>
        </w:rPr>
        <w:t>örökségének védelme, a településkép-védelem elemeinek, településképi követelmények, valamint az önkormányzati településkép-érvényesítési eszközök meghatározásával.</w:t>
      </w:r>
    </w:p>
    <w:p w14:paraId="5E5E8E40" w14:textId="48312A84" w:rsidR="00BC7D4C" w:rsidRPr="00FB16C2" w:rsidRDefault="00BC7D4C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56CEC418" w14:textId="77777777" w:rsidR="00327AA3" w:rsidRPr="00FB16C2" w:rsidRDefault="00327AA3" w:rsidP="00F225B5">
      <w:pPr>
        <w:pStyle w:val="Cmsor3"/>
        <w:rPr>
          <w:rFonts w:cstheme="minorHAnsi"/>
        </w:rPr>
      </w:pPr>
      <w:r w:rsidRPr="00FB16C2">
        <w:rPr>
          <w:rFonts w:cstheme="minorHAnsi"/>
        </w:rPr>
        <w:t>A rendelet területi hatálya</w:t>
      </w:r>
    </w:p>
    <w:p w14:paraId="5545AD3A" w14:textId="49FF2B83" w:rsidR="00327AA3" w:rsidRPr="00FB16C2" w:rsidRDefault="008B7B42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327AA3" w:rsidRPr="00FB16C2">
        <w:rPr>
          <w:rFonts w:cstheme="minorHAnsi"/>
        </w:rPr>
        <w:t xml:space="preserve">E rendelet hatálya </w:t>
      </w:r>
      <w:r w:rsidR="00B85A33" w:rsidRPr="00FB16C2">
        <w:rPr>
          <w:rFonts w:cstheme="minorHAnsi"/>
        </w:rPr>
        <w:t xml:space="preserve">Bugyi Nagyközség </w:t>
      </w:r>
      <w:r w:rsidR="00327AA3" w:rsidRPr="00FB16C2">
        <w:rPr>
          <w:rFonts w:cstheme="minorHAnsi"/>
        </w:rPr>
        <w:t xml:space="preserve">közigazgatási területére terjed ki. </w:t>
      </w:r>
    </w:p>
    <w:p w14:paraId="29ADC6DC" w14:textId="77777777" w:rsidR="00F225B5" w:rsidRPr="00FB16C2" w:rsidRDefault="00F225B5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6D13621C" w14:textId="77777777" w:rsidR="008B7B42" w:rsidRPr="00FB16C2" w:rsidRDefault="008B7B42" w:rsidP="00B3702A">
      <w:pPr>
        <w:pStyle w:val="Cmsor3"/>
        <w:rPr>
          <w:rFonts w:cstheme="minorHAnsi"/>
        </w:rPr>
      </w:pPr>
      <w:r w:rsidRPr="00FB16C2">
        <w:rPr>
          <w:rFonts w:cstheme="minorHAnsi"/>
        </w:rPr>
        <w:t>A rendelet alkalmazása</w:t>
      </w:r>
    </w:p>
    <w:p w14:paraId="1BA7B66C" w14:textId="29A8BC20" w:rsidR="00327AA3" w:rsidRPr="00FB16C2" w:rsidRDefault="008B7B42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>§</w:t>
      </w:r>
      <w:r w:rsidR="00327AA3" w:rsidRPr="00FB16C2">
        <w:rPr>
          <w:rFonts w:cstheme="minorHAnsi"/>
        </w:rPr>
        <w:t xml:space="preserve"> </w:t>
      </w:r>
      <w:r w:rsidRPr="00FB16C2">
        <w:rPr>
          <w:rFonts w:cstheme="minorHAnsi"/>
        </w:rPr>
        <w:t xml:space="preserve">(1) </w:t>
      </w:r>
      <w:r w:rsidR="00327AA3" w:rsidRPr="00FB16C2">
        <w:rPr>
          <w:rFonts w:cstheme="minorHAnsi"/>
        </w:rPr>
        <w:t>A településfejlesztési koncepcióról, az integrált településfejlesztési stratégiáról és</w:t>
      </w:r>
      <w:r w:rsidR="00A41088" w:rsidRPr="00FB16C2">
        <w:rPr>
          <w:rFonts w:cstheme="minorHAnsi"/>
        </w:rPr>
        <w:t xml:space="preserve"> </w:t>
      </w:r>
      <w:r w:rsidR="00327AA3" w:rsidRPr="00FB16C2">
        <w:rPr>
          <w:rFonts w:cstheme="minorHAnsi"/>
        </w:rPr>
        <w:t>a településrendezési eszközökről, valamint egyes településrendezési sajátos jogintézményekről szóló 314/2012. (XI. 8.) Korm. rendelet</w:t>
      </w:r>
      <w:r w:rsidR="00A41088" w:rsidRPr="00FB16C2">
        <w:rPr>
          <w:rFonts w:cstheme="minorHAnsi"/>
        </w:rPr>
        <w:t xml:space="preserve"> (továbbiakban: TRE Kódex)</w:t>
      </w:r>
      <w:r w:rsidR="00327AA3" w:rsidRPr="00FB16C2">
        <w:rPr>
          <w:rFonts w:cstheme="minorHAnsi"/>
        </w:rPr>
        <w:t xml:space="preserve"> előírásait az e rendeletben foglalt kiegészítésekkel, az Országos Településrendezési és Építési Követelményekről szóló 253/1997. (XII. 20.) Korm. rendelet (továbbiakban: OTÉK) előírásait az e rendeletben foglalt kiegészítésekkel és eltérésekkel együtt kell alkalmazni.</w:t>
      </w:r>
    </w:p>
    <w:p w14:paraId="0C0E1698" w14:textId="5F8E2DD4" w:rsidR="008B7B42" w:rsidRPr="00FB16C2" w:rsidRDefault="008B7B42" w:rsidP="00A430E4">
      <w:pPr>
        <w:pStyle w:val="bekezds"/>
        <w:rPr>
          <w:rFonts w:cstheme="minorHAnsi"/>
        </w:rPr>
      </w:pPr>
      <w:r w:rsidRPr="00FB16C2">
        <w:rPr>
          <w:rFonts w:cstheme="minorHAnsi"/>
        </w:rPr>
        <w:t xml:space="preserve">(2) E rendeletet </w:t>
      </w:r>
      <w:r w:rsidR="00B85A33" w:rsidRPr="00FB16C2">
        <w:rPr>
          <w:rFonts w:cstheme="minorHAnsi"/>
        </w:rPr>
        <w:t xml:space="preserve">Bugyi Nagyközség </w:t>
      </w:r>
      <w:r w:rsidRPr="00FB16C2">
        <w:rPr>
          <w:rFonts w:cstheme="minorHAnsi"/>
        </w:rPr>
        <w:t xml:space="preserve">Helyi Építési Szabályzatáról szóló </w:t>
      </w:r>
      <w:r w:rsidR="00B85A33" w:rsidRPr="00FB16C2">
        <w:rPr>
          <w:rFonts w:cstheme="minorHAnsi"/>
        </w:rPr>
        <w:t>23</w:t>
      </w:r>
      <w:r w:rsidR="00F225B5" w:rsidRPr="00FB16C2">
        <w:rPr>
          <w:rFonts w:cstheme="minorHAnsi"/>
        </w:rPr>
        <w:t>/2</w:t>
      </w:r>
      <w:r w:rsidR="00B85A33" w:rsidRPr="00FB16C2">
        <w:rPr>
          <w:rFonts w:cstheme="minorHAnsi"/>
        </w:rPr>
        <w:t>009</w:t>
      </w:r>
      <w:r w:rsidR="00F225B5" w:rsidRPr="00FB16C2">
        <w:rPr>
          <w:rFonts w:cstheme="minorHAnsi"/>
        </w:rPr>
        <w:t>. (</w:t>
      </w:r>
      <w:r w:rsidR="00B85A33" w:rsidRPr="00FB16C2">
        <w:rPr>
          <w:rFonts w:cstheme="minorHAnsi"/>
        </w:rPr>
        <w:t>X</w:t>
      </w:r>
      <w:r w:rsidR="00F225B5" w:rsidRPr="00FB16C2">
        <w:rPr>
          <w:rFonts w:cstheme="minorHAnsi"/>
        </w:rPr>
        <w:t>I.2</w:t>
      </w:r>
      <w:r w:rsidR="00B85A33" w:rsidRPr="00FB16C2">
        <w:rPr>
          <w:rFonts w:cstheme="minorHAnsi"/>
        </w:rPr>
        <w:t>5</w:t>
      </w:r>
      <w:r w:rsidR="00F225B5" w:rsidRPr="00FB16C2">
        <w:rPr>
          <w:rFonts w:cstheme="minorHAnsi"/>
        </w:rPr>
        <w:t>.)</w:t>
      </w:r>
      <w:r w:rsidRPr="00FB16C2">
        <w:rPr>
          <w:rFonts w:cstheme="minorHAnsi"/>
          <w:color w:val="FF0000"/>
        </w:rPr>
        <w:t xml:space="preserve"> </w:t>
      </w:r>
      <w:r w:rsidRPr="00FB16C2">
        <w:rPr>
          <w:rFonts w:cstheme="minorHAnsi"/>
        </w:rPr>
        <w:t xml:space="preserve">önkormányzati rendelettel és mellékleteivel, függelékeivel (továbbiakban: </w:t>
      </w:r>
      <w:r w:rsidR="00B85A33" w:rsidRPr="00FB16C2">
        <w:rPr>
          <w:rFonts w:cstheme="minorHAnsi"/>
        </w:rPr>
        <w:t>B</w:t>
      </w:r>
      <w:r w:rsidRPr="00FB16C2">
        <w:rPr>
          <w:rFonts w:cstheme="minorHAnsi"/>
        </w:rPr>
        <w:t xml:space="preserve">HÉSZ) együtt alkalmazandó. </w:t>
      </w:r>
    </w:p>
    <w:p w14:paraId="1C152396" w14:textId="77777777" w:rsidR="004752CB" w:rsidRPr="00FB16C2" w:rsidRDefault="004752CB" w:rsidP="007101CD">
      <w:pPr>
        <w:pStyle w:val="bekezds"/>
        <w:ind w:left="0"/>
        <w:rPr>
          <w:rFonts w:cstheme="minorHAnsi"/>
        </w:rPr>
      </w:pPr>
    </w:p>
    <w:p w14:paraId="7D067DD9" w14:textId="64FDDD1B" w:rsidR="008D1AD2" w:rsidRDefault="00BC7D4C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t>F</w:t>
      </w:r>
      <w:r w:rsidR="008D1AD2" w:rsidRPr="00FB16C2">
        <w:rPr>
          <w:rFonts w:cstheme="minorHAnsi"/>
        </w:rPr>
        <w:t>EJEZET</w:t>
      </w:r>
      <w:r w:rsidRPr="00FB16C2">
        <w:rPr>
          <w:rFonts w:cstheme="minorHAnsi"/>
        </w:rPr>
        <w:t xml:space="preserve"> </w:t>
      </w:r>
    </w:p>
    <w:p w14:paraId="2ABCB58B" w14:textId="56CDF54E" w:rsidR="001F47B9" w:rsidRPr="00FB16C2" w:rsidRDefault="001F47B9" w:rsidP="001F47B9">
      <w:pPr>
        <w:pStyle w:val="Cmsor1"/>
        <w:rPr>
          <w:rFonts w:cstheme="minorHAnsi"/>
        </w:rPr>
      </w:pPr>
      <w:r>
        <w:rPr>
          <w:rFonts w:cstheme="minorHAnsi"/>
        </w:rPr>
        <w:t>ÉRTELMEZŐ RENDELKEZÉSEK</w:t>
      </w:r>
    </w:p>
    <w:p w14:paraId="5A41D607" w14:textId="77777777" w:rsidR="001F47B9" w:rsidRPr="001F47B9" w:rsidRDefault="001F47B9" w:rsidP="001F47B9"/>
    <w:p w14:paraId="0D4BAE13" w14:textId="10C0813B" w:rsidR="001F47B9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 w:rsidRPr="007101CD">
        <w:rPr>
          <w:rFonts w:cstheme="minorHAnsi"/>
        </w:rPr>
        <w:t>E rendelet alkalmazásában:</w:t>
      </w:r>
    </w:p>
    <w:p w14:paraId="379C244E" w14:textId="6AD37614" w:rsidR="007101CD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>
        <w:rPr>
          <w:rFonts w:cstheme="minorHAnsi"/>
        </w:rPr>
        <w:t xml:space="preserve">1. Áttört kerítés: </w:t>
      </w:r>
      <w:r w:rsidRPr="007101CD">
        <w:rPr>
          <w:rFonts w:cstheme="minorHAnsi"/>
        </w:rPr>
        <w:t>Amelynek a kerítés síkjára merőleges átláthatósága 50%-nál nagyobb</w:t>
      </w:r>
      <w:r>
        <w:rPr>
          <w:rFonts w:cstheme="minorHAnsi"/>
        </w:rPr>
        <w:t xml:space="preserve"> (a lábazat figyelmen kívül hagyható)</w:t>
      </w:r>
      <w:r w:rsidRPr="007101CD">
        <w:rPr>
          <w:rFonts w:cstheme="minorHAnsi"/>
        </w:rPr>
        <w:t>.</w:t>
      </w:r>
    </w:p>
    <w:p w14:paraId="02BFBDD4" w14:textId="77777777" w:rsidR="007101CD" w:rsidRPr="007101CD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 w:rsidRPr="007101CD">
        <w:rPr>
          <w:rFonts w:cstheme="minorHAnsi"/>
        </w:rPr>
        <w:lastRenderedPageBreak/>
        <w:t xml:space="preserve">2. Cégér: valamely mesterség vagy tevékenység jelvényeként használt, rendszerint üzlet, műhely, illetve vendéglátó létesítmény bejáratához, a homlokzati síkra merőlegesen kifüggesztett tárgy vagy címerszerű ábra; cégérnek minősül az a – nem az épület falsíkjára, valamint a kerítésre, kerítés-kapura kihelyezett – tábla is, mely csak a cégtáblán szereplő információkat tartalmazza. Nem minősül cégérnek az olyan hirdető-berendezés, amely nem közvetlenül a kereskedelmi-, szolgáltató-, illetve vendéglátó létesítmény jellegével, hanem az ott árusított vagy felhasznált termékkel kapcsolatos. </w:t>
      </w:r>
    </w:p>
    <w:p w14:paraId="06EFD904" w14:textId="614559D7" w:rsidR="007101CD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 w:rsidRPr="007101CD">
        <w:rPr>
          <w:rFonts w:cstheme="minorHAnsi"/>
        </w:rPr>
        <w:t>3. Címtábla: az intézmény vagy vállalkozás nevét, esetleg egyéb adatait feltüntető tábla, névtábla;</w:t>
      </w:r>
    </w:p>
    <w:p w14:paraId="14A4A113" w14:textId="3C9488F6" w:rsidR="007101CD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>
        <w:rPr>
          <w:rFonts w:cstheme="minorHAnsi"/>
        </w:rPr>
        <w:t xml:space="preserve">4. </w:t>
      </w:r>
      <w:r w:rsidRPr="007101CD">
        <w:rPr>
          <w:rFonts w:cstheme="minorHAnsi"/>
        </w:rPr>
        <w:t>Értékvizsgálat: a Kormányrendeletben meghatározottak szerinti dokumentum</w:t>
      </w:r>
      <w:r>
        <w:rPr>
          <w:rFonts w:cstheme="minorHAnsi"/>
        </w:rPr>
        <w:t>.</w:t>
      </w:r>
    </w:p>
    <w:p w14:paraId="004C8A63" w14:textId="4823E773" w:rsidR="007101CD" w:rsidRPr="007101CD" w:rsidRDefault="007101CD" w:rsidP="007101CD">
      <w:pPr>
        <w:pStyle w:val="Paragrafus"/>
        <w:numPr>
          <w:ilvl w:val="0"/>
          <w:numId w:val="0"/>
        </w:numPr>
        <w:rPr>
          <w:rFonts w:cstheme="minorHAnsi"/>
        </w:rPr>
      </w:pPr>
      <w:r>
        <w:rPr>
          <w:rFonts w:cstheme="minorHAnsi"/>
        </w:rPr>
        <w:t xml:space="preserve">5. </w:t>
      </w:r>
      <w:r w:rsidRPr="007101CD">
        <w:rPr>
          <w:rFonts w:cstheme="minorHAnsi"/>
        </w:rPr>
        <w:t>Üzletfelirat: Jellemzően közterületen álló, kereskedelmi-, szolgáltató- vagy vendéglátó, egy vagy több egységet magába foglaló építményen, a benne folyó tevékenységet hirdető feliratot hordozó berendezés, melynek hossza legfeljebb 1,2 – 2,0 m közötti, magassága 60 cm, vastagsága 10 cm lehet. Az üzletfelirat az építmény attikafalának peremén elhelyezhető.</w:t>
      </w:r>
    </w:p>
    <w:p w14:paraId="2B61B8CA" w14:textId="77777777" w:rsidR="001F47B9" w:rsidRPr="001F47B9" w:rsidRDefault="001F47B9" w:rsidP="001F47B9"/>
    <w:p w14:paraId="1A2996D7" w14:textId="2D2A5B71" w:rsidR="001F47B9" w:rsidRDefault="001F47B9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t>FEJEZET</w:t>
      </w:r>
    </w:p>
    <w:p w14:paraId="6DB09796" w14:textId="7A184B6B" w:rsidR="00BC7D4C" w:rsidRPr="00FB16C2" w:rsidRDefault="00BC7D4C" w:rsidP="00311638">
      <w:pPr>
        <w:pStyle w:val="Cmsor1"/>
        <w:rPr>
          <w:rFonts w:cstheme="minorHAnsi"/>
        </w:rPr>
      </w:pPr>
      <w:r w:rsidRPr="00FB16C2">
        <w:rPr>
          <w:rFonts w:cstheme="minorHAnsi"/>
        </w:rPr>
        <w:t>H</w:t>
      </w:r>
      <w:r w:rsidR="008D1AD2" w:rsidRPr="00FB16C2">
        <w:rPr>
          <w:rFonts w:cstheme="minorHAnsi"/>
        </w:rPr>
        <w:t>ELYI VÉDELEM</w:t>
      </w:r>
    </w:p>
    <w:p w14:paraId="0AB2BBDE" w14:textId="3A2317E4" w:rsidR="00F225B5" w:rsidRPr="00FB16C2" w:rsidRDefault="0048675E" w:rsidP="00311638">
      <w:pPr>
        <w:pStyle w:val="Paragrafus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 xml:space="preserve">§ </w:t>
      </w:r>
      <w:r w:rsidR="00F225B5" w:rsidRPr="00FB16C2">
        <w:rPr>
          <w:rFonts w:cstheme="minorHAnsi"/>
          <w:color w:val="000000" w:themeColor="text1"/>
        </w:rPr>
        <w:t xml:space="preserve">A </w:t>
      </w:r>
      <w:r w:rsidR="00B85A33" w:rsidRPr="00FB16C2">
        <w:rPr>
          <w:rFonts w:cstheme="minorHAnsi"/>
          <w:color w:val="000000" w:themeColor="text1"/>
        </w:rPr>
        <w:t xml:space="preserve">helyi védelem célja a </w:t>
      </w:r>
      <w:r w:rsidR="00F225B5" w:rsidRPr="00FB16C2">
        <w:rPr>
          <w:rFonts w:cstheme="minorHAnsi"/>
          <w:color w:val="000000" w:themeColor="text1"/>
        </w:rPr>
        <w:t xml:space="preserve">település településképe és történelme szempontjából meghatározó örökségek kiemelkedő értékű elemeinek védelme, a jellegzetes karakterének a jövő nemzedékek számára történő megóvása. </w:t>
      </w:r>
    </w:p>
    <w:p w14:paraId="75F9BA09" w14:textId="77777777" w:rsidR="004752CB" w:rsidRPr="00FB16C2" w:rsidRDefault="004752CB" w:rsidP="000C33BE">
      <w:pPr>
        <w:pStyle w:val="Paragrafus"/>
        <w:numPr>
          <w:ilvl w:val="0"/>
          <w:numId w:val="0"/>
        </w:numPr>
        <w:ind w:left="426"/>
        <w:rPr>
          <w:rFonts w:cstheme="minorHAnsi"/>
          <w:color w:val="000000" w:themeColor="text1"/>
        </w:rPr>
      </w:pPr>
    </w:p>
    <w:p w14:paraId="2AB44F54" w14:textId="77777777" w:rsidR="00BC7D4C" w:rsidRPr="00FB16C2" w:rsidRDefault="00BC7D4C" w:rsidP="00BC7D4C">
      <w:pPr>
        <w:pStyle w:val="Cmsor3"/>
        <w:rPr>
          <w:rFonts w:cstheme="minorHAnsi"/>
        </w:rPr>
      </w:pPr>
      <w:r w:rsidRPr="00FB16C2">
        <w:rPr>
          <w:rFonts w:cstheme="minorHAnsi"/>
        </w:rPr>
        <w:t>Védetté nyilvánítás, védettség megszűntetése</w:t>
      </w:r>
    </w:p>
    <w:p w14:paraId="62540A7A" w14:textId="4200C0C3" w:rsidR="00BC7D4C" w:rsidRPr="00FB16C2" w:rsidRDefault="00BC7D4C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(1) A helyi védelem alá helyezést, illetve annak megszüntetését bárki (természetes és jogi személy egyaránt) írásban kezdeményezheti </w:t>
      </w:r>
      <w:r w:rsidR="00B85A33" w:rsidRPr="00FB16C2">
        <w:rPr>
          <w:rFonts w:cstheme="minorHAnsi"/>
        </w:rPr>
        <w:t>Bugyi Nagyk</w:t>
      </w:r>
      <w:r w:rsidRPr="00FB16C2">
        <w:rPr>
          <w:rFonts w:cstheme="minorHAnsi"/>
        </w:rPr>
        <w:t>özség Önkormányzatának Polgármesterénél.</w:t>
      </w:r>
    </w:p>
    <w:p w14:paraId="4D22D6AB" w14:textId="77777777" w:rsidR="00BC7D4C" w:rsidRPr="00FB16C2" w:rsidRDefault="00BC7D4C" w:rsidP="00A430E4">
      <w:pPr>
        <w:pStyle w:val="bekezds"/>
        <w:rPr>
          <w:rFonts w:cstheme="minorHAnsi"/>
        </w:rPr>
      </w:pPr>
      <w:r w:rsidRPr="00FB16C2">
        <w:rPr>
          <w:rFonts w:cstheme="minorHAnsi"/>
        </w:rPr>
        <w:t>(2) A kezdeményezésnek tartalmaznia kell:</w:t>
      </w:r>
    </w:p>
    <w:p w14:paraId="4C922A9F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>a kezdeményező megnevezését;</w:t>
      </w:r>
    </w:p>
    <w:p w14:paraId="1E7A0110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>a védendő érték megnevezését, szükség esetén körülhatárolását;</w:t>
      </w:r>
    </w:p>
    <w:p w14:paraId="49877A7C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 xml:space="preserve">a pontos hely megjelölését (utca, házszám, helyrajzi szám, </w:t>
      </w:r>
      <w:proofErr w:type="gramStart"/>
      <w:r w:rsidRPr="00FB16C2">
        <w:rPr>
          <w:rFonts w:cstheme="minorHAnsi"/>
        </w:rPr>
        <w:t>épület</w:t>
      </w:r>
      <w:proofErr w:type="gramEnd"/>
      <w:r w:rsidRPr="00FB16C2">
        <w:rPr>
          <w:rFonts w:cstheme="minorHAnsi"/>
        </w:rPr>
        <w:t xml:space="preserve"> ill. telekrész);</w:t>
      </w:r>
    </w:p>
    <w:p w14:paraId="6D72BF4F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>a védendő érték rövid dokumentálását;</w:t>
      </w:r>
    </w:p>
    <w:p w14:paraId="662238DA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>fotódokumentációt;</w:t>
      </w:r>
    </w:p>
    <w:p w14:paraId="49EBE67A" w14:textId="77777777" w:rsidR="00BC7D4C" w:rsidRPr="00FB16C2" w:rsidRDefault="00BC7D4C" w:rsidP="00C645BF">
      <w:pPr>
        <w:pStyle w:val="Listaszerbekezds"/>
        <w:numPr>
          <w:ilvl w:val="0"/>
          <w:numId w:val="8"/>
        </w:numPr>
        <w:ind w:left="1134"/>
        <w:rPr>
          <w:rFonts w:cstheme="minorHAnsi"/>
        </w:rPr>
      </w:pPr>
      <w:r w:rsidRPr="00FB16C2">
        <w:rPr>
          <w:rFonts w:cstheme="minorHAnsi"/>
        </w:rPr>
        <w:t>a kezdeményezés indokolását.</w:t>
      </w:r>
    </w:p>
    <w:p w14:paraId="79F5A3A5" w14:textId="564187DF" w:rsidR="00BC7D4C" w:rsidRPr="00FB16C2" w:rsidRDefault="00BC7D4C" w:rsidP="00A430E4">
      <w:pPr>
        <w:pStyle w:val="bekezds"/>
        <w:rPr>
          <w:rFonts w:cstheme="minorHAnsi"/>
        </w:rPr>
      </w:pPr>
      <w:r w:rsidRPr="00FB16C2">
        <w:rPr>
          <w:rFonts w:cstheme="minorHAnsi"/>
        </w:rPr>
        <w:t>(3) A kezdeményezésben érintett építményekről</w:t>
      </w:r>
      <w:r w:rsidR="0048675E" w:rsidRPr="00FB16C2">
        <w:rPr>
          <w:rFonts w:cstheme="minorHAnsi"/>
        </w:rPr>
        <w:t>, vélt örökségről</w:t>
      </w:r>
      <w:r w:rsidRPr="00FB16C2">
        <w:rPr>
          <w:rFonts w:cstheme="minorHAnsi"/>
        </w:rPr>
        <w:t xml:space="preserve"> - amennyiben nem áll rendelkezésre - értékvizsgálati dokumentációt</w:t>
      </w:r>
      <w:r w:rsidR="00B85A33" w:rsidRPr="00FB16C2">
        <w:rPr>
          <w:rFonts w:cstheme="minorHAnsi"/>
        </w:rPr>
        <w:t>, értékvizsgálati törzslapot</w:t>
      </w:r>
      <w:r w:rsidRPr="00FB16C2">
        <w:rPr>
          <w:rFonts w:cstheme="minorHAnsi"/>
        </w:rPr>
        <w:t xml:space="preserve"> kell készíttetni.</w:t>
      </w:r>
    </w:p>
    <w:p w14:paraId="7B85CCB9" w14:textId="583B9157" w:rsidR="0048675E" w:rsidRPr="00FB16C2" w:rsidRDefault="0048675E" w:rsidP="00A430E4">
      <w:pPr>
        <w:pStyle w:val="bekezds"/>
        <w:rPr>
          <w:rFonts w:cstheme="minorHAnsi"/>
        </w:rPr>
      </w:pPr>
      <w:r w:rsidRPr="00FB16C2">
        <w:rPr>
          <w:rFonts w:cstheme="minorHAnsi"/>
        </w:rPr>
        <w:t xml:space="preserve">(4) Az önkormányzat </w:t>
      </w:r>
      <w:r w:rsidR="000A6BD5" w:rsidRPr="00FB16C2">
        <w:rPr>
          <w:rFonts w:cstheme="minorHAnsi"/>
        </w:rPr>
        <w:t xml:space="preserve">az értékvizsgálati dokumentáció alapján </w:t>
      </w:r>
      <w:r w:rsidRPr="00FB16C2">
        <w:rPr>
          <w:rFonts w:cstheme="minorHAnsi"/>
        </w:rPr>
        <w:t xml:space="preserve">egyedileg dönt a védetté való nyilvánításról, vagy védettség törléséről. </w:t>
      </w:r>
    </w:p>
    <w:p w14:paraId="5F93DC2A" w14:textId="77777777" w:rsidR="00BC7D4C" w:rsidRPr="00FB16C2" w:rsidRDefault="00BC7D4C" w:rsidP="00A430E4">
      <w:pPr>
        <w:pStyle w:val="bekezds"/>
        <w:rPr>
          <w:rFonts w:cstheme="minorHAnsi"/>
        </w:rPr>
      </w:pPr>
      <w:r w:rsidRPr="00FB16C2">
        <w:rPr>
          <w:rFonts w:cstheme="minorHAnsi"/>
        </w:rPr>
        <w:t>(4) A helyi védelem alá helyezésről, illetve annak megszüntetéséről értesíteni kell az érintett ingatlan tulajdonosait és a kezdeményezőt.</w:t>
      </w:r>
    </w:p>
    <w:p w14:paraId="46720E66" w14:textId="77777777" w:rsidR="00BC7D4C" w:rsidRPr="00FB16C2" w:rsidRDefault="00BC7D4C" w:rsidP="00BC7D4C">
      <w:pPr>
        <w:jc w:val="both"/>
        <w:rPr>
          <w:rFonts w:cstheme="minorHAnsi"/>
        </w:rPr>
      </w:pPr>
    </w:p>
    <w:p w14:paraId="209F4269" w14:textId="77777777" w:rsidR="00BC7D4C" w:rsidRPr="00FB16C2" w:rsidRDefault="00BC7D4C" w:rsidP="00311638">
      <w:pPr>
        <w:pStyle w:val="Cmsor3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>Nyilvántartási szabályok</w:t>
      </w:r>
    </w:p>
    <w:p w14:paraId="6EC84790" w14:textId="71BD9D0E" w:rsidR="00E02159" w:rsidRPr="00FB16C2" w:rsidRDefault="00BC7D4C" w:rsidP="00311638">
      <w:pPr>
        <w:pStyle w:val="Paragrafus"/>
        <w:ind w:left="426" w:hanging="426"/>
        <w:rPr>
          <w:rFonts w:cstheme="minorHAnsi"/>
        </w:rPr>
      </w:pPr>
      <w:r w:rsidRPr="00FB16C2">
        <w:rPr>
          <w:rFonts w:cstheme="minorHAnsi"/>
        </w:rPr>
        <w:t xml:space="preserve">§ A helyi védett értékekről </w:t>
      </w:r>
      <w:r w:rsidR="00B85A33" w:rsidRPr="00FB16C2">
        <w:rPr>
          <w:rFonts w:cstheme="minorHAnsi"/>
        </w:rPr>
        <w:t>Bugyi Nagyk</w:t>
      </w:r>
      <w:r w:rsidRPr="00FB16C2">
        <w:rPr>
          <w:rFonts w:cstheme="minorHAnsi"/>
        </w:rPr>
        <w:t>özség Önkormányzatának nyilvántartást kell vezetnie. A nyilvántartás nyilvános, abba bárki betekinthet.</w:t>
      </w:r>
    </w:p>
    <w:p w14:paraId="75947A39" w14:textId="11123652" w:rsidR="00E02159" w:rsidRPr="00FB16C2" w:rsidRDefault="00E02159" w:rsidP="00311638">
      <w:pPr>
        <w:pStyle w:val="Paragrafus"/>
        <w:ind w:left="426" w:hanging="426"/>
        <w:rPr>
          <w:rFonts w:cstheme="minorHAnsi"/>
        </w:rPr>
      </w:pPr>
      <w:r w:rsidRPr="00FB16C2">
        <w:rPr>
          <w:rFonts w:cstheme="minorHAnsi"/>
        </w:rPr>
        <w:lastRenderedPageBreak/>
        <w:t xml:space="preserve">§. </w:t>
      </w:r>
      <w:r w:rsidR="00F225B5" w:rsidRPr="00FB16C2">
        <w:rPr>
          <w:rFonts w:cstheme="minorHAnsi"/>
        </w:rPr>
        <w:t>A védelem alá helyezés vagy a védettség megszüntetésének tényét az</w:t>
      </w:r>
      <w:r w:rsidR="00F46E0E" w:rsidRPr="00FB16C2">
        <w:rPr>
          <w:rFonts w:cstheme="minorHAnsi"/>
        </w:rPr>
        <w:t xml:space="preserve"> önkormányzat jegyzője</w:t>
      </w:r>
      <w:r w:rsidRPr="00FB16C2">
        <w:rPr>
          <w:rFonts w:cstheme="minorHAnsi"/>
        </w:rPr>
        <w:t xml:space="preserve"> </w:t>
      </w:r>
      <w:r w:rsidR="00F225B5" w:rsidRPr="00FB16C2">
        <w:rPr>
          <w:rFonts w:cstheme="minorHAnsi"/>
        </w:rPr>
        <w:t xml:space="preserve">ingatlanügyi hatóságnál </w:t>
      </w:r>
      <w:r w:rsidR="00F46E0E" w:rsidRPr="00FB16C2">
        <w:rPr>
          <w:rFonts w:cstheme="minorHAnsi"/>
        </w:rPr>
        <w:t>kezdeményezi a védelem jogi jellegként val</w:t>
      </w:r>
      <w:r w:rsidRPr="00FB16C2">
        <w:rPr>
          <w:rFonts w:cstheme="minorHAnsi"/>
        </w:rPr>
        <w:t xml:space="preserve">ó feljegyzését vagy törlését, a </w:t>
      </w:r>
      <w:r w:rsidR="00F46E0E" w:rsidRPr="00FB16C2">
        <w:rPr>
          <w:rFonts w:cstheme="minorHAnsi"/>
        </w:rPr>
        <w:t xml:space="preserve">magasabb szintű jogszabályokban rögzítettek szerint. </w:t>
      </w:r>
    </w:p>
    <w:p w14:paraId="734CE4E4" w14:textId="77777777" w:rsidR="002C73CD" w:rsidRPr="00FB16C2" w:rsidRDefault="002C73CD" w:rsidP="008336F1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734DD2BD" w14:textId="77777777" w:rsidR="00BC7D4C" w:rsidRPr="00FB16C2" w:rsidRDefault="00BC7D4C" w:rsidP="00311638">
      <w:pPr>
        <w:pStyle w:val="Cmsor3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>Egyedi védelem</w:t>
      </w:r>
    </w:p>
    <w:p w14:paraId="0B9A954C" w14:textId="3B7FAB98" w:rsidR="00BC7D4C" w:rsidRPr="00FB16C2" w:rsidRDefault="00BC7D4C" w:rsidP="00311638">
      <w:pPr>
        <w:pStyle w:val="Paragrafus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 xml:space="preserve">§ (1) A helyi egyedi védelem elemeit a </w:t>
      </w:r>
      <w:r w:rsidR="0075278F" w:rsidRPr="00FB16C2">
        <w:rPr>
          <w:rFonts w:cstheme="minorHAnsi"/>
          <w:color w:val="000000" w:themeColor="text1"/>
        </w:rPr>
        <w:fldChar w:fldCharType="begin"/>
      </w:r>
      <w:r w:rsidR="0075278F" w:rsidRPr="00FB16C2">
        <w:rPr>
          <w:rFonts w:cstheme="minorHAnsi"/>
          <w:color w:val="000000" w:themeColor="text1"/>
        </w:rPr>
        <w:instrText xml:space="preserve"> REF _Ref487800795 \h  \* MERGEFORMAT </w:instrText>
      </w:r>
      <w:r w:rsidR="0075278F" w:rsidRPr="00FB16C2">
        <w:rPr>
          <w:rFonts w:cstheme="minorHAnsi"/>
          <w:color w:val="000000" w:themeColor="text1"/>
        </w:rPr>
      </w:r>
      <w:r w:rsidR="0075278F" w:rsidRPr="00FB16C2">
        <w:rPr>
          <w:rFonts w:cstheme="minorHAnsi"/>
          <w:color w:val="000000" w:themeColor="text1"/>
        </w:rPr>
        <w:fldChar w:fldCharType="separate"/>
      </w:r>
      <w:r w:rsidR="002E6890" w:rsidRPr="00FB16C2">
        <w:rPr>
          <w:rFonts w:cstheme="minorHAnsi"/>
          <w:b/>
          <w:noProof/>
          <w:color w:val="000000" w:themeColor="text1"/>
        </w:rPr>
        <w:t>1</w:t>
      </w:r>
      <w:proofErr w:type="gramStart"/>
      <w:r w:rsidR="002E6890" w:rsidRPr="00FB16C2">
        <w:rPr>
          <w:rFonts w:cstheme="minorHAnsi"/>
          <w:b/>
          <w:color w:val="000000" w:themeColor="text1"/>
        </w:rPr>
        <w:t>.  sz.</w:t>
      </w:r>
      <w:proofErr w:type="gramEnd"/>
      <w:r w:rsidR="002E6890" w:rsidRPr="00FB16C2">
        <w:rPr>
          <w:rFonts w:cstheme="minorHAnsi"/>
          <w:b/>
          <w:color w:val="000000" w:themeColor="text1"/>
        </w:rPr>
        <w:t xml:space="preserve"> melléklet</w:t>
      </w:r>
      <w:r w:rsidR="0075278F" w:rsidRPr="00FB16C2">
        <w:rPr>
          <w:rFonts w:cstheme="minorHAnsi"/>
          <w:color w:val="000000" w:themeColor="text1"/>
        </w:rPr>
        <w:fldChar w:fldCharType="end"/>
      </w:r>
      <w:r w:rsidR="0075278F" w:rsidRPr="00FB16C2">
        <w:rPr>
          <w:rFonts w:cstheme="minorHAnsi"/>
          <w:color w:val="000000" w:themeColor="text1"/>
        </w:rPr>
        <w:t xml:space="preserve"> </w:t>
      </w:r>
      <w:r w:rsidRPr="00FB16C2">
        <w:rPr>
          <w:rFonts w:cstheme="minorHAnsi"/>
          <w:color w:val="000000" w:themeColor="text1"/>
        </w:rPr>
        <w:t>tartalmazza, amely kiterjed:</w:t>
      </w:r>
    </w:p>
    <w:p w14:paraId="116D46D1" w14:textId="034DDD99" w:rsidR="00BC7D4C" w:rsidRPr="00FB16C2" w:rsidRDefault="00BC7D4C" w:rsidP="00CC09EB">
      <w:pPr>
        <w:pStyle w:val="bekezds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 xml:space="preserve">(2) A </w:t>
      </w:r>
      <w:r w:rsidRPr="00FB16C2">
        <w:rPr>
          <w:rFonts w:cstheme="minorHAnsi"/>
          <w:color w:val="000000" w:themeColor="text1"/>
        </w:rPr>
        <w:fldChar w:fldCharType="begin"/>
      </w:r>
      <w:r w:rsidRPr="00FB16C2">
        <w:rPr>
          <w:rFonts w:cstheme="minorHAnsi"/>
          <w:color w:val="000000" w:themeColor="text1"/>
        </w:rPr>
        <w:instrText xml:space="preserve"> REF _Ref487800795 \h  \* MERGEFORMAT </w:instrText>
      </w:r>
      <w:r w:rsidRPr="00FB16C2">
        <w:rPr>
          <w:rFonts w:cstheme="minorHAnsi"/>
          <w:color w:val="000000" w:themeColor="text1"/>
        </w:rPr>
      </w:r>
      <w:r w:rsidRPr="00FB16C2">
        <w:rPr>
          <w:rFonts w:cstheme="minorHAnsi"/>
          <w:color w:val="000000" w:themeColor="text1"/>
        </w:rPr>
        <w:fldChar w:fldCharType="separate"/>
      </w:r>
      <w:r w:rsidR="002E6890" w:rsidRPr="00FB16C2">
        <w:rPr>
          <w:rFonts w:cstheme="minorHAnsi"/>
          <w:b/>
          <w:noProof/>
          <w:color w:val="000000" w:themeColor="text1"/>
        </w:rPr>
        <w:t>1</w:t>
      </w:r>
      <w:proofErr w:type="gramStart"/>
      <w:r w:rsidR="002E6890" w:rsidRPr="00FB16C2">
        <w:rPr>
          <w:rFonts w:cstheme="minorHAnsi"/>
          <w:b/>
          <w:color w:val="000000" w:themeColor="text1"/>
        </w:rPr>
        <w:t>.  sz.</w:t>
      </w:r>
      <w:proofErr w:type="gramEnd"/>
      <w:r w:rsidR="002E6890" w:rsidRPr="00FB16C2">
        <w:rPr>
          <w:rFonts w:cstheme="minorHAnsi"/>
          <w:b/>
          <w:color w:val="000000" w:themeColor="text1"/>
        </w:rPr>
        <w:t xml:space="preserve"> melléklet</w:t>
      </w:r>
      <w:r w:rsidRPr="00FB16C2">
        <w:rPr>
          <w:rFonts w:cstheme="minorHAnsi"/>
          <w:color w:val="000000" w:themeColor="text1"/>
        </w:rPr>
        <w:fldChar w:fldCharType="end"/>
      </w:r>
      <w:r w:rsidRPr="00FB16C2">
        <w:rPr>
          <w:rFonts w:cstheme="minorHAnsi"/>
          <w:color w:val="000000" w:themeColor="text1"/>
        </w:rPr>
        <w:t>ben szereplő, helyi egyedi védelem alatt álló épít</w:t>
      </w:r>
      <w:r w:rsidR="00E02159" w:rsidRPr="00FB16C2">
        <w:rPr>
          <w:rFonts w:cstheme="minorHAnsi"/>
          <w:color w:val="000000" w:themeColor="text1"/>
        </w:rPr>
        <w:t>ett kö</w:t>
      </w:r>
      <w:r w:rsidR="0081234E" w:rsidRPr="00FB16C2">
        <w:rPr>
          <w:rFonts w:cstheme="minorHAnsi"/>
          <w:color w:val="000000" w:themeColor="text1"/>
        </w:rPr>
        <w:t xml:space="preserve">rnyezeti és zöldfelületi </w:t>
      </w:r>
      <w:r w:rsidRPr="00FB16C2">
        <w:rPr>
          <w:rFonts w:cstheme="minorHAnsi"/>
          <w:color w:val="000000" w:themeColor="text1"/>
        </w:rPr>
        <w:t>örökséget a tulajdonos</w:t>
      </w:r>
      <w:r w:rsidR="002C73CD" w:rsidRPr="00FB16C2">
        <w:rPr>
          <w:rFonts w:cstheme="minorHAnsi"/>
          <w:color w:val="000000" w:themeColor="text1"/>
        </w:rPr>
        <w:t>a</w:t>
      </w:r>
      <w:r w:rsidR="0081234E" w:rsidRPr="00FB16C2">
        <w:rPr>
          <w:rFonts w:cstheme="minorHAnsi"/>
          <w:color w:val="000000" w:themeColor="text1"/>
        </w:rPr>
        <w:t>, vagyonkezelője</w:t>
      </w:r>
      <w:r w:rsidRPr="00FB16C2">
        <w:rPr>
          <w:rFonts w:cstheme="minorHAnsi"/>
          <w:color w:val="000000" w:themeColor="text1"/>
        </w:rPr>
        <w:t xml:space="preserve"> köteles jókarbantartani, állapotát </w:t>
      </w:r>
      <w:r w:rsidR="0081234E" w:rsidRPr="00FB16C2">
        <w:rPr>
          <w:rFonts w:cstheme="minorHAnsi"/>
          <w:color w:val="000000" w:themeColor="text1"/>
        </w:rPr>
        <w:t xml:space="preserve">településképhez illő méltó módon </w:t>
      </w:r>
      <w:r w:rsidRPr="00FB16C2">
        <w:rPr>
          <w:rFonts w:cstheme="minorHAnsi"/>
          <w:color w:val="000000" w:themeColor="text1"/>
        </w:rPr>
        <w:t xml:space="preserve">megóvni, a használat nem veszélyeztetheti az adott örökség fennmaradását. </w:t>
      </w:r>
    </w:p>
    <w:p w14:paraId="4D02B92B" w14:textId="7C868C85" w:rsidR="001F47B9" w:rsidRDefault="00BC7D4C" w:rsidP="00CC09EB">
      <w:pPr>
        <w:pStyle w:val="bekezds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 xml:space="preserve">(3) A helyi védelem alatt álló elemet nem veszélyeztetheti, településképi vagy műszaki szempontból károsan nem befolyásolhatja az adott örökségen vagy közvetlen környezetében végzett építési tevékenység, területhasználat. </w:t>
      </w:r>
    </w:p>
    <w:p w14:paraId="65EDF1A7" w14:textId="77777777" w:rsidR="001C0DA7" w:rsidRPr="00FB16C2" w:rsidRDefault="001C0DA7" w:rsidP="001F47B9">
      <w:pPr>
        <w:pStyle w:val="bekezds"/>
        <w:rPr>
          <w:rFonts w:cstheme="minorHAnsi"/>
          <w:color w:val="000000" w:themeColor="text1"/>
        </w:rPr>
      </w:pPr>
    </w:p>
    <w:p w14:paraId="706A00E6" w14:textId="023D864B" w:rsidR="009178D1" w:rsidRPr="000C33BE" w:rsidRDefault="009178D1" w:rsidP="000C33BE">
      <w:pPr>
        <w:pStyle w:val="Cmsor3"/>
        <w:rPr>
          <w:rFonts w:cstheme="minorHAnsi"/>
        </w:rPr>
      </w:pPr>
      <w:r w:rsidRPr="00FB16C2">
        <w:rPr>
          <w:rFonts w:cstheme="minorHAnsi"/>
        </w:rPr>
        <w:t xml:space="preserve">A helyi védelemben érintett területekre és </w:t>
      </w:r>
      <w:r w:rsidRPr="000C33BE">
        <w:rPr>
          <w:rFonts w:cstheme="minorHAnsi"/>
        </w:rPr>
        <w:t xml:space="preserve">egyedi </w:t>
      </w:r>
      <w:r w:rsidR="0048675E" w:rsidRPr="000C33BE">
        <w:rPr>
          <w:rFonts w:cstheme="minorHAnsi"/>
        </w:rPr>
        <w:t xml:space="preserve">védelem </w:t>
      </w:r>
      <w:r w:rsidRPr="000C33BE">
        <w:rPr>
          <w:rFonts w:cstheme="minorHAnsi"/>
        </w:rPr>
        <w:t>eleme</w:t>
      </w:r>
      <w:r w:rsidR="0048675E" w:rsidRPr="000C33BE">
        <w:rPr>
          <w:rFonts w:cstheme="minorHAnsi"/>
        </w:rPr>
        <w:t>i</w:t>
      </w:r>
      <w:r w:rsidRPr="000C33BE">
        <w:rPr>
          <w:rFonts w:cstheme="minorHAnsi"/>
        </w:rPr>
        <w:t>re vonatkozó követelmények</w:t>
      </w:r>
    </w:p>
    <w:p w14:paraId="6749AF2A" w14:textId="623B04D1" w:rsidR="0048675E" w:rsidRPr="00FB16C2" w:rsidRDefault="009178D1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>§</w:t>
      </w:r>
      <w:r w:rsidR="0048675E" w:rsidRPr="00FB16C2">
        <w:rPr>
          <w:rFonts w:cstheme="minorHAnsi"/>
        </w:rPr>
        <w:t xml:space="preserve"> (1)</w:t>
      </w:r>
      <w:r w:rsidRPr="00FB16C2">
        <w:rPr>
          <w:rFonts w:cstheme="minorHAnsi"/>
        </w:rPr>
        <w:t xml:space="preserve"> </w:t>
      </w:r>
      <w:r w:rsidR="0048675E" w:rsidRPr="00FB16C2">
        <w:rPr>
          <w:rFonts w:cstheme="minorHAnsi"/>
        </w:rPr>
        <w:t xml:space="preserve">A helyi védelem alatt álló építészeti, zöldfelületi örökség a nemzeti közös kulturális kincs része, ezért településképbe illő esztétikus fenntartása, gondozása, védelmével összhangban lévő használata és bemutatása közérdek. </w:t>
      </w:r>
    </w:p>
    <w:p w14:paraId="51279357" w14:textId="12628634" w:rsidR="0048675E" w:rsidRPr="00FB16C2" w:rsidRDefault="0048675E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</w:t>
      </w:r>
      <w:r w:rsidR="008F0BAA" w:rsidRPr="00FB16C2">
        <w:rPr>
          <w:rFonts w:cstheme="minorHAnsi"/>
        </w:rPr>
        <w:t>2</w:t>
      </w:r>
      <w:r w:rsidRPr="00FB16C2">
        <w:rPr>
          <w:rFonts w:cstheme="minorHAnsi"/>
        </w:rPr>
        <w:t>) Tilos a helyi védett örökség elemeinek veszélyeztetése, megrongálása, megsemmisítése.</w:t>
      </w:r>
    </w:p>
    <w:p w14:paraId="57203F81" w14:textId="7C9D71AB" w:rsidR="00CA6B37" w:rsidRPr="00FB16C2" w:rsidRDefault="00CA6B37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(3) A helyi védett </w:t>
      </w:r>
      <w:r w:rsidR="00614B93">
        <w:rPr>
          <w:rFonts w:cstheme="minorHAnsi"/>
        </w:rPr>
        <w:t xml:space="preserve">építményeken, </w:t>
      </w:r>
      <w:r w:rsidRPr="00FB16C2">
        <w:rPr>
          <w:rFonts w:cstheme="minorHAnsi"/>
        </w:rPr>
        <w:t xml:space="preserve">épületeken, pincéken bármilyen külső </w:t>
      </w:r>
      <w:r w:rsidR="00614B93">
        <w:rPr>
          <w:rFonts w:cstheme="minorHAnsi"/>
        </w:rPr>
        <w:t xml:space="preserve">és belső </w:t>
      </w:r>
      <w:r w:rsidRPr="00FB16C2">
        <w:rPr>
          <w:rFonts w:cstheme="minorHAnsi"/>
        </w:rPr>
        <w:t>változtatást érintő építési tevékenység bővítés, átépítés (homlokzatvakolás, színezés, nyílászáró-csere, tető felújítás, tetőtér beépítés</w:t>
      </w:r>
      <w:r w:rsidR="00FA6053" w:rsidRPr="00FA6053">
        <w:rPr>
          <w:rFonts w:cstheme="minorHAnsi"/>
        </w:rPr>
        <w:t xml:space="preserve"> </w:t>
      </w:r>
      <w:r w:rsidR="00FA6053">
        <w:rPr>
          <w:rFonts w:cstheme="minorHAnsi"/>
        </w:rPr>
        <w:t>továbbá rendeltetés változtatás</w:t>
      </w:r>
      <w:r w:rsidRPr="00FB16C2">
        <w:rPr>
          <w:rFonts w:cstheme="minorHAnsi"/>
        </w:rPr>
        <w:t xml:space="preserve"> csak részletes értékvizsgálatokon alapuló engedélyez</w:t>
      </w:r>
      <w:r w:rsidR="00FA6053">
        <w:rPr>
          <w:rFonts w:cstheme="minorHAnsi"/>
        </w:rPr>
        <w:t>ett</w:t>
      </w:r>
      <w:r w:rsidRPr="00FB16C2">
        <w:rPr>
          <w:rFonts w:cstheme="minorHAnsi"/>
        </w:rPr>
        <w:t xml:space="preserve"> terv alapján lehetséges. Az épületek átalakítása során gondoskodni kell az építészeti, településképi értékek megőrzéséről úgy, hogy a beavatkozás ne</w:t>
      </w:r>
      <w:r w:rsidR="00FA6053">
        <w:rPr>
          <w:rFonts w:cstheme="minorHAnsi"/>
        </w:rPr>
        <w:t>, vagy csak feltétlenül indokolt mértékben</w:t>
      </w:r>
      <w:r w:rsidRPr="00FB16C2">
        <w:rPr>
          <w:rFonts w:cstheme="minorHAnsi"/>
        </w:rPr>
        <w:t xml:space="preserve"> változtassa meg az </w:t>
      </w:r>
      <w:proofErr w:type="gramStart"/>
      <w:r w:rsidRPr="00FB16C2">
        <w:rPr>
          <w:rFonts w:cstheme="minorHAnsi"/>
        </w:rPr>
        <w:t>utcaképet</w:t>
      </w:r>
      <w:proofErr w:type="gramEnd"/>
      <w:r w:rsidRPr="00FB16C2">
        <w:rPr>
          <w:rFonts w:cstheme="minorHAnsi"/>
        </w:rPr>
        <w:t xml:space="preserve"> ill. az utcai homlokzatot, továbbá biztosítani kell az új építményeknek a jellegzetes településképben, valamint az épített és természetes környezet egységében való megjelenését.</w:t>
      </w:r>
    </w:p>
    <w:p w14:paraId="0C8A88D2" w14:textId="43DD3B42" w:rsidR="009178D1" w:rsidRPr="00FB16C2" w:rsidRDefault="0048675E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5910A8" w:rsidRPr="00FB16C2">
        <w:rPr>
          <w:rFonts w:cstheme="minorHAnsi"/>
        </w:rPr>
        <w:t xml:space="preserve">(1) </w:t>
      </w:r>
      <w:r w:rsidR="009178D1" w:rsidRPr="00FB16C2">
        <w:rPr>
          <w:rFonts w:cstheme="minorHAnsi"/>
        </w:rPr>
        <w:t>Azon tevékenység, amely a védett</w:t>
      </w:r>
      <w:r w:rsidR="009178D1" w:rsidRPr="00FB16C2">
        <w:rPr>
          <w:rFonts w:cstheme="minorHAnsi"/>
          <w:color w:val="FF0000"/>
        </w:rPr>
        <w:t xml:space="preserve"> </w:t>
      </w:r>
      <w:r w:rsidR="009178D1" w:rsidRPr="00FB16C2">
        <w:rPr>
          <w:rFonts w:cstheme="minorHAnsi"/>
        </w:rPr>
        <w:t>érték létét, állagát veszélyezteti, vagy károsítását jelenti, közérdeket sért.</w:t>
      </w:r>
    </w:p>
    <w:p w14:paraId="2364A903" w14:textId="7D415921" w:rsidR="009178D1" w:rsidRPr="00FB16C2" w:rsidRDefault="003E1A48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 w:rsidDel="003E1A48">
        <w:rPr>
          <w:rFonts w:cstheme="minorHAnsi"/>
        </w:rPr>
        <w:t xml:space="preserve"> </w:t>
      </w:r>
      <w:r w:rsidR="005910A8" w:rsidRPr="00FB16C2">
        <w:rPr>
          <w:rFonts w:cstheme="minorHAnsi"/>
        </w:rPr>
        <w:t xml:space="preserve">(2) </w:t>
      </w:r>
      <w:r w:rsidR="009178D1" w:rsidRPr="00FB16C2">
        <w:rPr>
          <w:rFonts w:cstheme="minorHAnsi"/>
        </w:rPr>
        <w:t>Védett érték károsítása nem megengedett, azaz minden olyan beavatkozás, ami a védett érték teljes, vagy részleges megsemmisülését, karakterének részleges vagy teljes előnytelen megváltoztatását, általános esztétikai, szerkezeti értékcsökkenését eredményezi</w:t>
      </w:r>
      <w:r w:rsidR="008F0BAA" w:rsidRPr="00FB16C2">
        <w:rPr>
          <w:rFonts w:cstheme="minorHAnsi"/>
        </w:rPr>
        <w:t xml:space="preserve"> tilos</w:t>
      </w:r>
      <w:r w:rsidR="009178D1" w:rsidRPr="00FB16C2">
        <w:rPr>
          <w:rFonts w:cstheme="minorHAnsi"/>
        </w:rPr>
        <w:t>.</w:t>
      </w:r>
    </w:p>
    <w:p w14:paraId="73E043A8" w14:textId="25990062" w:rsidR="001E144E" w:rsidRDefault="005910A8" w:rsidP="001E144E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(3) </w:t>
      </w:r>
      <w:r w:rsidR="001E144E" w:rsidRPr="00FB16C2">
        <w:rPr>
          <w:rFonts w:cstheme="minorHAnsi"/>
        </w:rPr>
        <w:t xml:space="preserve">Védett </w:t>
      </w:r>
      <w:r w:rsidR="001E144E">
        <w:rPr>
          <w:rFonts w:cstheme="minorHAnsi"/>
        </w:rPr>
        <w:t>elemet és építményt</w:t>
      </w:r>
      <w:r w:rsidR="001E144E" w:rsidRPr="00FB16C2">
        <w:rPr>
          <w:rFonts w:cstheme="minorHAnsi"/>
        </w:rPr>
        <w:t xml:space="preserve"> elbontani csak a védelem megszüntetését követően lehet</w:t>
      </w:r>
      <w:r w:rsidR="001E144E">
        <w:rPr>
          <w:rFonts w:cstheme="minorHAnsi"/>
        </w:rPr>
        <w:t xml:space="preserve">, a védelem meszüntethetőségének feltétele a bontás műszaki szempontból való megindoklása és a tárgyi építmény részletes építészeti felmérése. Az elbontott épület helyére kizárólag a </w:t>
      </w:r>
      <w:r w:rsidR="001E144E" w:rsidRPr="00FB16C2">
        <w:rPr>
          <w:rFonts w:cstheme="minorHAnsi"/>
        </w:rPr>
        <w:t>védett érték eredetijével megegyező kubatúrával és esztétikai megjelenéssel épül</w:t>
      </w:r>
      <w:r w:rsidR="001E144E">
        <w:rPr>
          <w:rFonts w:cstheme="minorHAnsi"/>
        </w:rPr>
        <w:t>het</w:t>
      </w:r>
      <w:r w:rsidR="001E144E" w:rsidRPr="00FB16C2">
        <w:rPr>
          <w:rFonts w:cstheme="minorHAnsi"/>
        </w:rPr>
        <w:t xml:space="preserve"> új épület, melynek eredményeként az eredeti településkép karaktere megőrződik.</w:t>
      </w:r>
    </w:p>
    <w:p w14:paraId="4C3F931D" w14:textId="3F1C8DEF" w:rsidR="00614B93" w:rsidRDefault="00614B93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115D56F0" w14:textId="77777777" w:rsidR="0089343C" w:rsidRDefault="0089343C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0B9422C9" w14:textId="77777777" w:rsidR="0089343C" w:rsidRPr="00FB16C2" w:rsidRDefault="0089343C" w:rsidP="00311638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18F98B85" w14:textId="51408B04" w:rsidR="008D1AD2" w:rsidRPr="00FB16C2" w:rsidRDefault="00CD2E8D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lastRenderedPageBreak/>
        <w:t>F</w:t>
      </w:r>
      <w:r w:rsidR="008D1AD2" w:rsidRPr="00FB16C2">
        <w:rPr>
          <w:rFonts w:cstheme="minorHAnsi"/>
        </w:rPr>
        <w:t>EJEZET</w:t>
      </w:r>
      <w:r w:rsidRPr="00FB16C2">
        <w:rPr>
          <w:rFonts w:cstheme="minorHAnsi"/>
        </w:rPr>
        <w:t xml:space="preserve"> </w:t>
      </w:r>
    </w:p>
    <w:p w14:paraId="3044ED28" w14:textId="040AA6F1" w:rsidR="00D6082A" w:rsidRPr="002D18DD" w:rsidRDefault="00CD2E8D" w:rsidP="00311638">
      <w:pPr>
        <w:pStyle w:val="Cmsor2"/>
        <w:numPr>
          <w:ilvl w:val="0"/>
          <w:numId w:val="0"/>
        </w:numPr>
        <w:ind w:left="283"/>
      </w:pPr>
      <w:r w:rsidRPr="002D18DD">
        <w:t>Általános építészeti követelmények</w:t>
      </w:r>
      <w:r w:rsidR="002D0AEA" w:rsidRPr="002D18DD">
        <w:t xml:space="preserve"> a helyi védelemmel és a településképi szempontból meghatározó területekre</w:t>
      </w:r>
    </w:p>
    <w:p w14:paraId="5F4AD2DF" w14:textId="39A82E91" w:rsidR="000D4179" w:rsidRPr="00543DA5" w:rsidRDefault="007263AA" w:rsidP="0075278F">
      <w:pPr>
        <w:pStyle w:val="Cmsor3"/>
        <w:rPr>
          <w:rFonts w:cstheme="minorHAnsi"/>
        </w:rPr>
      </w:pPr>
      <w:r w:rsidRPr="00543DA5">
        <w:rPr>
          <w:rFonts w:cstheme="minorHAnsi"/>
        </w:rPr>
        <w:t>Területi építészeti követelmények</w:t>
      </w:r>
    </w:p>
    <w:p w14:paraId="77B64B8D" w14:textId="3D884F84" w:rsidR="003D7F45" w:rsidRPr="00FB16C2" w:rsidRDefault="009A5A8C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>§</w:t>
      </w:r>
      <w:r w:rsidR="003D7F45" w:rsidRPr="00FB16C2">
        <w:rPr>
          <w:rFonts w:cstheme="minorHAnsi"/>
        </w:rPr>
        <w:t xml:space="preserve"> (1)</w:t>
      </w:r>
      <w:r w:rsidRPr="00FB16C2">
        <w:rPr>
          <w:rFonts w:cstheme="minorHAnsi"/>
        </w:rPr>
        <w:t xml:space="preserve"> </w:t>
      </w:r>
      <w:r w:rsidR="003D7F45" w:rsidRPr="00FB16C2">
        <w:rPr>
          <w:rFonts w:cstheme="minorHAnsi"/>
        </w:rPr>
        <w:t>Az építési hely előkerti vonala egyben építési vonal is, amelyekre az újonnan tervezett utcafronti főépület homlokzatainak legalább 75%-ban illeszkedniük kell; kivéve a gazdasági területek építési övezeteiben, a Különleges terület – Lovasközpont (Kl) építési övezetében és a mezőgazdasági üzemi gazdasági terület övezeteiben.</w:t>
      </w:r>
    </w:p>
    <w:p w14:paraId="3DF76C3E" w14:textId="315F3DA4" w:rsidR="00D01085" w:rsidRPr="00FB16C2" w:rsidRDefault="003D7F45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(2) Az oldalhatáron álló beépítés esetén az épületeket a telekhatártól min. 1,0 m-re kell elhelyezni. Kivétel az alól a műemléki </w:t>
      </w:r>
      <w:proofErr w:type="gramStart"/>
      <w:r w:rsidRPr="00FB16C2">
        <w:rPr>
          <w:rFonts w:cstheme="minorHAnsi"/>
        </w:rPr>
        <w:t>környezet</w:t>
      </w:r>
      <w:proofErr w:type="gramEnd"/>
      <w:r w:rsidRPr="00FB16C2">
        <w:rPr>
          <w:rFonts w:cstheme="minorHAnsi"/>
        </w:rPr>
        <w:t xml:space="preserve"> ill. a helyi értékvédelmi terület.</w:t>
      </w:r>
    </w:p>
    <w:p w14:paraId="502B1663" w14:textId="2DCC8962" w:rsidR="003D7F45" w:rsidRPr="00FB16C2" w:rsidRDefault="003D7F45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(3) Új épületek építése, a meglévő épületek bővítése, felújítása, helyreállítása, átalakítása és korszerűsítése csak a település építési hagyományainak megfelelő megjelenéssel és a környezetükkel összhangban történhet, a szabályozási terv szerint kialakított telken.</w:t>
      </w:r>
    </w:p>
    <w:p w14:paraId="638C9CB7" w14:textId="56C494F8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(4)</w:t>
      </w:r>
      <w:r w:rsidRPr="00FB16C2">
        <w:rPr>
          <w:rFonts w:cstheme="minorHAnsi"/>
        </w:rPr>
        <w:tab/>
        <w:t>A település területén többszintes tetőterű épület nem alakítható ki.</w:t>
      </w:r>
    </w:p>
    <w:p w14:paraId="1A1BA2F3" w14:textId="4C277D4B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(5)</w:t>
      </w:r>
      <w:r w:rsidRPr="00FB16C2">
        <w:rPr>
          <w:rFonts w:cstheme="minorHAnsi"/>
        </w:rPr>
        <w:tab/>
        <w:t>Saroktelken elhelyezendő épület esetében mindkét közterület felé néző homlokzatot főhomlokzatként kell kialakítani.</w:t>
      </w:r>
    </w:p>
    <w:p w14:paraId="695EC44F" w14:textId="77777777" w:rsidR="00205404" w:rsidRDefault="008E36D6" w:rsidP="00FB16C2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(6) A 16 méternél kisebb szabályozási szélességű közterületek kereszteződéseinél a telek sarokpontjától számított 6-6 méteren belül – az un. „látóháromszögbe” eső szakaszon – a kerítéseket 0,8 méter feletti teljes magasságukban átláthatóan, nem tömör kivitelben kell kialakítani. Ezen szakaszokon legfeljebb 80 cm magasra nyírt sövény tartható fenn.</w:t>
      </w:r>
    </w:p>
    <w:p w14:paraId="2D5B31D6" w14:textId="48AFDCFB" w:rsidR="008E36D6" w:rsidRPr="00543DA5" w:rsidRDefault="00205404" w:rsidP="00FB16C2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205404">
        <w:rPr>
          <w:rFonts w:cstheme="minorHAnsi"/>
        </w:rPr>
        <w:t>(7) A 20 méternél nagyobb közterületi telekhatárral rendelkező telkek esetében legfeljebb két darab gépjármű behajtására szolgáló kapubehajtó létesíthető, összesen legfeljebb 8 méter szélességgel.</w:t>
      </w:r>
      <w:r w:rsidR="008E36D6" w:rsidRPr="00FB16C2">
        <w:rPr>
          <w:rFonts w:cstheme="minorHAnsi"/>
        </w:rPr>
        <w:t xml:space="preserve"> </w:t>
      </w:r>
    </w:p>
    <w:p w14:paraId="3CEF0458" w14:textId="77777777" w:rsidR="004752CB" w:rsidRPr="00543DA5" w:rsidRDefault="004752CB">
      <w:pPr>
        <w:pStyle w:val="Paragrafus"/>
        <w:numPr>
          <w:ilvl w:val="0"/>
          <w:numId w:val="0"/>
        </w:numPr>
        <w:rPr>
          <w:rFonts w:cstheme="minorHAnsi"/>
        </w:rPr>
      </w:pPr>
    </w:p>
    <w:p w14:paraId="0BEA58AD" w14:textId="412C3181" w:rsidR="009D18A9" w:rsidRPr="00FB16C2" w:rsidRDefault="00A509A3" w:rsidP="0075278F">
      <w:pPr>
        <w:pStyle w:val="Cmsor3"/>
        <w:rPr>
          <w:rFonts w:cstheme="minorHAnsi"/>
        </w:rPr>
      </w:pPr>
      <w:r w:rsidRPr="00FB16C2">
        <w:rPr>
          <w:rFonts w:cstheme="minorHAnsi"/>
        </w:rPr>
        <w:t xml:space="preserve">Egyedi építészeti </w:t>
      </w:r>
      <w:r w:rsidR="009A5A8C" w:rsidRPr="00FB16C2">
        <w:rPr>
          <w:rFonts w:cstheme="minorHAnsi"/>
        </w:rPr>
        <w:t>követelmények</w:t>
      </w:r>
    </w:p>
    <w:p w14:paraId="37F7DDB3" w14:textId="25BF5570" w:rsidR="002829D8" w:rsidRPr="00FB16C2" w:rsidRDefault="009D18A9" w:rsidP="00F5458B">
      <w:pPr>
        <w:pStyle w:val="Paragrafus"/>
        <w:ind w:left="284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2829D8" w:rsidRPr="00FB16C2">
        <w:rPr>
          <w:rFonts w:cstheme="minorHAnsi"/>
        </w:rPr>
        <w:t xml:space="preserve">(1) A település belterületén elhelyezhető és felújításra kerülő építményeket a település építési hagyományainak megfelelő megjelenéssel és a környezetükkel összhangban lehet kialakítani. </w:t>
      </w:r>
    </w:p>
    <w:p w14:paraId="3B00E981" w14:textId="1A8DB0CE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(2) Az elhelyezendő és átépítésre kerülő épületek homlokzati felületeinek anyagai: tégla, kő, üveg, vakolat, szerelt, vagy ragasztott hőszigetelés lehet. Ez utóbbinál pasztell, „föld” színeket lehet alkalmazni, nagy felületen tilos a rikító, a településképet zavaró színek használata. </w:t>
      </w:r>
    </w:p>
    <w:p w14:paraId="2D0ACCA9" w14:textId="6048971E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(3)</w:t>
      </w:r>
      <w:r w:rsidRPr="00FB16C2">
        <w:rPr>
          <w:rFonts w:cstheme="minorHAnsi"/>
        </w:rPr>
        <w:tab/>
        <w:t>Saroktelken elhelyezendő épület esetében mindkét közterület felé néző homlokzatot főhomlokzatként szükséges kialakítani.</w:t>
      </w:r>
    </w:p>
    <w:p w14:paraId="125A3E39" w14:textId="40E64B4F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(4) Faburkolatú felület, látszó faszerkezet az épületen csak másodlagos szerkezetként jelenhet meg. </w:t>
      </w:r>
    </w:p>
    <w:p w14:paraId="2B11C77B" w14:textId="585A7B0D" w:rsidR="002829D8" w:rsidRPr="00543DA5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(5)</w:t>
      </w:r>
      <w:r w:rsidRPr="00FB16C2">
        <w:rPr>
          <w:rFonts w:cstheme="minorHAnsi"/>
        </w:rPr>
        <w:tab/>
        <w:t>A beépítésre szánt területen fő rendeltetésű épület esetében tetőfedésként az alábbi építőanyagok alkalmazhatók: hagyományos cserép, betoncserép (kizárólag a hagyományokhoz illeszkedően vörös és a vörösesbarna árnyalataiban), bitumenes zsindely (vörös, vörösbarna, barna és sötétzöld színben), nád és „cserepeslemez”-fémlemez</w:t>
      </w:r>
      <w:r w:rsidR="00685FDB" w:rsidRPr="00FB16C2">
        <w:rPr>
          <w:rFonts w:cstheme="minorHAnsi"/>
        </w:rPr>
        <w:t>, amennyiben az övezetre egyéb előírás nincsen megfogalmazva (</w:t>
      </w:r>
      <w:r w:rsidR="00F5458B" w:rsidRPr="00FB16C2">
        <w:rPr>
          <w:rFonts w:cstheme="minorHAnsi"/>
        </w:rPr>
        <w:t xml:space="preserve">pl.: </w:t>
      </w:r>
      <w:r w:rsidR="00685FDB" w:rsidRPr="00FB16C2">
        <w:rPr>
          <w:rFonts w:cstheme="minorHAnsi"/>
        </w:rPr>
        <w:t>kertvárosiasnál és a helyi védettnél</w:t>
      </w:r>
      <w:r w:rsidR="00F5458B" w:rsidRPr="00FB16C2">
        <w:rPr>
          <w:rFonts w:cstheme="minorHAnsi"/>
        </w:rPr>
        <w:t>)</w:t>
      </w:r>
      <w:r w:rsidRPr="00FB16C2">
        <w:rPr>
          <w:rFonts w:cstheme="minorHAnsi"/>
        </w:rPr>
        <w:t>.</w:t>
      </w:r>
      <w:r w:rsidRPr="00543DA5">
        <w:rPr>
          <w:rFonts w:cstheme="minorHAnsi"/>
        </w:rPr>
        <w:t xml:space="preserve"> </w:t>
      </w:r>
    </w:p>
    <w:p w14:paraId="641E8B0E" w14:textId="2D1F33E4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lastRenderedPageBreak/>
        <w:t>(6)</w:t>
      </w:r>
      <w:r w:rsidRPr="00FB16C2">
        <w:rPr>
          <w:rFonts w:cstheme="minorHAnsi"/>
        </w:rPr>
        <w:tab/>
        <w:t xml:space="preserve">A település közigazgatási területén belül a gazdasági területek kivételével nem alkalmazható tetőhéjazatként: hullámpala, szürke tónusú pala, műanyag hullámlemez, ipari fémlemezfedés. </w:t>
      </w:r>
    </w:p>
    <w:p w14:paraId="215AA2AB" w14:textId="239EB983" w:rsidR="002829D8" w:rsidRPr="00FB16C2" w:rsidRDefault="002829D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(7) Szerelt fém </w:t>
      </w:r>
      <w:r w:rsidRPr="00FB16C2">
        <w:rPr>
          <w:rFonts w:cstheme="minorHAnsi"/>
          <w:b/>
        </w:rPr>
        <w:t>kémény</w:t>
      </w:r>
      <w:r w:rsidRPr="00543DA5">
        <w:rPr>
          <w:rFonts w:cstheme="minorHAnsi"/>
        </w:rPr>
        <w:t xml:space="preserve"> a gazdasági területeket kivéve nem építhető. A</w:t>
      </w:r>
      <w:r w:rsidR="00E912BC">
        <w:rPr>
          <w:rFonts w:cstheme="minorHAnsi"/>
        </w:rPr>
        <w:t xml:space="preserve"> gazdasági területen épülő </w:t>
      </w:r>
      <w:r w:rsidRPr="00543DA5">
        <w:rPr>
          <w:rFonts w:cstheme="minorHAnsi"/>
        </w:rPr>
        <w:t>szerelt fém kémény matt felületű, színben az épület színével harmonizáló legyen. Meglévő ép</w:t>
      </w:r>
      <w:r w:rsidRPr="00FB16C2">
        <w:rPr>
          <w:rFonts w:cstheme="minorHAnsi"/>
        </w:rPr>
        <w:t>ületeknél a korábban engedélyezett szerelt fém kémény csak addig tartható meg, amíg az épületen új, a tetőt is érintő építési, felújítási igény nem jelentkezik</w:t>
      </w:r>
      <w:r w:rsidR="001E144E">
        <w:rPr>
          <w:rFonts w:cstheme="minorHAnsi"/>
        </w:rPr>
        <w:t>.</w:t>
      </w:r>
    </w:p>
    <w:p w14:paraId="6D438CB6" w14:textId="18354D06" w:rsidR="00BD66C5" w:rsidRPr="00543DA5" w:rsidRDefault="00BD66C5" w:rsidP="00FB16C2">
      <w:pPr>
        <w:pStyle w:val="Paragrafus"/>
        <w:ind w:left="284"/>
        <w:rPr>
          <w:rFonts w:cstheme="minorHAnsi"/>
        </w:rPr>
      </w:pPr>
      <w:r w:rsidRPr="00FB16C2">
        <w:rPr>
          <w:rFonts w:cstheme="minorHAnsi"/>
        </w:rPr>
        <w:t>§ (1) Ablak</w:t>
      </w:r>
      <w:r w:rsidRPr="00FB16C2">
        <w:rPr>
          <w:rFonts w:cstheme="minorHAnsi"/>
          <w:b/>
        </w:rPr>
        <w:t>klíma</w:t>
      </w:r>
      <w:r w:rsidRPr="00FB16C2">
        <w:rPr>
          <w:rFonts w:cstheme="minorHAnsi"/>
        </w:rPr>
        <w:t xml:space="preserve"> </w:t>
      </w:r>
      <w:r w:rsidR="00C05488">
        <w:rPr>
          <w:rFonts w:cstheme="minorHAnsi"/>
        </w:rPr>
        <w:t xml:space="preserve">és klíma-berendezés </w:t>
      </w:r>
      <w:r w:rsidR="00C05488" w:rsidRPr="00FB16C2">
        <w:rPr>
          <w:rFonts w:cstheme="minorHAnsi"/>
        </w:rPr>
        <w:t xml:space="preserve">és kültéri egysége </w:t>
      </w:r>
      <w:r w:rsidR="00C05488">
        <w:rPr>
          <w:rFonts w:cstheme="minorHAnsi"/>
        </w:rPr>
        <w:t>ú</w:t>
      </w:r>
      <w:r w:rsidRPr="00FB16C2">
        <w:rPr>
          <w:rFonts w:cstheme="minorHAnsi"/>
        </w:rPr>
        <w:t xml:space="preserve">j épület, épületrész </w:t>
      </w:r>
      <w:r w:rsidR="00C05488">
        <w:rPr>
          <w:rFonts w:cstheme="minorHAnsi"/>
        </w:rPr>
        <w:t xml:space="preserve">építésének </w:t>
      </w:r>
      <w:r w:rsidRPr="00FB16C2">
        <w:rPr>
          <w:rFonts w:cstheme="minorHAnsi"/>
        </w:rPr>
        <w:t xml:space="preserve">esetében csak takartan helyezhető el. </w:t>
      </w:r>
    </w:p>
    <w:p w14:paraId="7EC00EE2" w14:textId="2556E7FD" w:rsidR="00BD66C5" w:rsidRPr="00543DA5" w:rsidRDefault="00BD66C5" w:rsidP="00FB16C2">
      <w:pPr>
        <w:pStyle w:val="Paragrafus"/>
        <w:numPr>
          <w:ilvl w:val="0"/>
          <w:numId w:val="0"/>
        </w:numPr>
        <w:ind w:left="284"/>
        <w:rPr>
          <w:rFonts w:cstheme="minorHAnsi"/>
        </w:rPr>
      </w:pPr>
      <w:r w:rsidRPr="00543DA5">
        <w:rPr>
          <w:rFonts w:cstheme="minorHAnsi"/>
        </w:rPr>
        <w:t xml:space="preserve">(2) Síktáblás </w:t>
      </w:r>
      <w:r w:rsidRPr="00FB16C2">
        <w:rPr>
          <w:rFonts w:cstheme="minorHAnsi"/>
          <w:b/>
        </w:rPr>
        <w:t>napelem</w:t>
      </w:r>
      <w:r w:rsidRPr="00543DA5">
        <w:rPr>
          <w:rFonts w:cstheme="minorHAnsi"/>
        </w:rPr>
        <w:t>, vákuumcsöves-, valamint sík</w:t>
      </w:r>
      <w:r w:rsidRPr="00FB16C2">
        <w:rPr>
          <w:rFonts w:cstheme="minorHAnsi"/>
          <w:b/>
        </w:rPr>
        <w:t>kollektor</w:t>
      </w:r>
      <w:r w:rsidRPr="00543DA5">
        <w:rPr>
          <w:rFonts w:cstheme="minorHAnsi"/>
        </w:rPr>
        <w:t xml:space="preserve">ok az építészeti környezethez illeszkedve: </w:t>
      </w:r>
    </w:p>
    <w:p w14:paraId="2907F5F4" w14:textId="77777777" w:rsidR="00BD66C5" w:rsidRPr="00FB16C2" w:rsidRDefault="00BD66C5" w:rsidP="00FB16C2">
      <w:pPr>
        <w:pStyle w:val="Default"/>
        <w:spacing w:after="21"/>
        <w:ind w:left="851"/>
        <w:rPr>
          <w:rFonts w:asciiTheme="minorHAnsi" w:hAnsiTheme="minorHAnsi" w:cstheme="minorHAnsi"/>
          <w:sz w:val="22"/>
          <w:szCs w:val="22"/>
        </w:rPr>
      </w:pPr>
      <w:proofErr w:type="gramStart"/>
      <w:r w:rsidRPr="00FB16C2">
        <w:rPr>
          <w:rFonts w:asciiTheme="minorHAnsi" w:hAnsiTheme="minorHAnsi" w:cstheme="minorHAnsi"/>
          <w:sz w:val="22"/>
          <w:szCs w:val="22"/>
        </w:rPr>
        <w:t>a</w:t>
      </w:r>
      <w:proofErr w:type="gramEnd"/>
      <w:r w:rsidRPr="00FB16C2">
        <w:rPr>
          <w:rFonts w:asciiTheme="minorHAnsi" w:hAnsiTheme="minorHAnsi" w:cstheme="minorHAnsi"/>
          <w:sz w:val="22"/>
          <w:szCs w:val="22"/>
        </w:rPr>
        <w:t xml:space="preserve">) homlokzaton csak integrált módon, aktív építészeti elemként, a városképi megjelenést az épület egészébe komponálva, </w:t>
      </w:r>
    </w:p>
    <w:p w14:paraId="3173633D" w14:textId="77777777" w:rsidR="00BD66C5" w:rsidRPr="00FB16C2" w:rsidRDefault="00BD66C5" w:rsidP="00FB16C2">
      <w:pPr>
        <w:pStyle w:val="Default"/>
        <w:spacing w:after="21"/>
        <w:ind w:left="851"/>
        <w:rPr>
          <w:rFonts w:asciiTheme="minorHAnsi" w:hAnsiTheme="minorHAnsi" w:cstheme="minorHAnsi"/>
          <w:sz w:val="22"/>
          <w:szCs w:val="22"/>
        </w:rPr>
      </w:pPr>
      <w:r w:rsidRPr="00FB16C2">
        <w:rPr>
          <w:rFonts w:asciiTheme="minorHAnsi" w:hAnsiTheme="minorHAnsi" w:cstheme="minorHAnsi"/>
          <w:sz w:val="22"/>
          <w:szCs w:val="22"/>
        </w:rPr>
        <w:t xml:space="preserve">b) magastetős épületeken az épület ferde tetősíkjában (azzal megegyező dőlésszögben), </w:t>
      </w:r>
    </w:p>
    <w:p w14:paraId="32B2ED95" w14:textId="77777777" w:rsidR="00BD66C5" w:rsidRPr="00FB16C2" w:rsidRDefault="00BD66C5" w:rsidP="00FB16C2">
      <w:pPr>
        <w:pStyle w:val="Default"/>
        <w:spacing w:after="21"/>
        <w:ind w:left="851"/>
        <w:rPr>
          <w:rFonts w:asciiTheme="minorHAnsi" w:hAnsiTheme="minorHAnsi" w:cstheme="minorHAnsi"/>
          <w:sz w:val="22"/>
          <w:szCs w:val="22"/>
        </w:rPr>
      </w:pPr>
      <w:r w:rsidRPr="00FB16C2">
        <w:rPr>
          <w:rFonts w:asciiTheme="minorHAnsi" w:hAnsiTheme="minorHAnsi" w:cstheme="minorHAnsi"/>
          <w:sz w:val="22"/>
          <w:szCs w:val="22"/>
        </w:rPr>
        <w:t xml:space="preserve">c) lapostetős épületeken elsősorban az épület attikájának takarásában, vagy az épület formálásába építészetileg beillesztve, </w:t>
      </w:r>
    </w:p>
    <w:p w14:paraId="15513F7A" w14:textId="77777777" w:rsidR="00BD66C5" w:rsidRPr="00FB16C2" w:rsidRDefault="00BD66C5" w:rsidP="00FB16C2">
      <w:pPr>
        <w:pStyle w:val="Default"/>
        <w:ind w:left="851"/>
        <w:rPr>
          <w:rFonts w:asciiTheme="minorHAnsi" w:hAnsiTheme="minorHAnsi" w:cstheme="minorHAnsi"/>
          <w:sz w:val="22"/>
          <w:szCs w:val="22"/>
        </w:rPr>
      </w:pPr>
      <w:r w:rsidRPr="00FB16C2">
        <w:rPr>
          <w:rFonts w:asciiTheme="minorHAnsi" w:hAnsiTheme="minorHAnsi" w:cstheme="minorHAnsi"/>
          <w:sz w:val="22"/>
          <w:szCs w:val="22"/>
        </w:rPr>
        <w:t xml:space="preserve">d) előkertben, illetve a telek közterületről látható részén csak lábon álló kerti tetőre szerelve vagy földrézsűre fektetve helyezhető el. </w:t>
      </w:r>
    </w:p>
    <w:p w14:paraId="2D379743" w14:textId="77777777" w:rsidR="00BD66C5" w:rsidRPr="00FB16C2" w:rsidRDefault="00BD66C5" w:rsidP="00FB16C2">
      <w:pPr>
        <w:pStyle w:val="Paragrafus"/>
        <w:numPr>
          <w:ilvl w:val="0"/>
          <w:numId w:val="0"/>
        </w:numPr>
        <w:ind w:left="284"/>
        <w:rPr>
          <w:rFonts w:cstheme="minorHAnsi"/>
        </w:rPr>
      </w:pPr>
      <w:r w:rsidRPr="00FB16C2">
        <w:rPr>
          <w:rFonts w:cstheme="minorHAnsi"/>
        </w:rPr>
        <w:t xml:space="preserve">(3) </w:t>
      </w:r>
      <w:r w:rsidRPr="00FB16C2">
        <w:rPr>
          <w:rFonts w:cstheme="minorHAnsi"/>
          <w:b/>
        </w:rPr>
        <w:t>Talajhő kinyerésére szolgáló eszköz</w:t>
      </w:r>
      <w:r w:rsidRPr="00FB16C2">
        <w:rPr>
          <w:rFonts w:cstheme="minorHAnsi"/>
        </w:rPr>
        <w:t xml:space="preserve">, berendezés, szerkezet a telekhatártól mért 3 méteren belül nem helyezhető el. </w:t>
      </w:r>
    </w:p>
    <w:p w14:paraId="46A93C79" w14:textId="15524E00" w:rsidR="00CD2E8D" w:rsidRPr="00543DA5" w:rsidRDefault="00CD2E8D" w:rsidP="00FB16C2">
      <w:pPr>
        <w:pStyle w:val="Paragrafus"/>
        <w:numPr>
          <w:ilvl w:val="0"/>
          <w:numId w:val="0"/>
        </w:numPr>
        <w:rPr>
          <w:rFonts w:cstheme="minorHAnsi"/>
        </w:rPr>
      </w:pPr>
    </w:p>
    <w:p w14:paraId="48313E34" w14:textId="776170DC" w:rsidR="008D1AD2" w:rsidRPr="00FB16C2" w:rsidRDefault="0058791C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t>FEJEZET</w:t>
      </w:r>
    </w:p>
    <w:p w14:paraId="6AA60F50" w14:textId="242C23FD" w:rsidR="000D287B" w:rsidRPr="002D18DD" w:rsidRDefault="00EB3506" w:rsidP="00311638">
      <w:pPr>
        <w:pStyle w:val="Cmsor2"/>
        <w:numPr>
          <w:ilvl w:val="0"/>
          <w:numId w:val="0"/>
        </w:numPr>
        <w:ind w:left="283"/>
      </w:pPr>
      <w:r w:rsidRPr="002D18DD">
        <w:t xml:space="preserve">A településképi szempontból meghatározó </w:t>
      </w:r>
      <w:r w:rsidR="00F93950" w:rsidRPr="002D18DD">
        <w:t>és helyi területi védelemmel érintett</w:t>
      </w:r>
      <w:r w:rsidRPr="002D18DD">
        <w:t xml:space="preserve"> </w:t>
      </w:r>
      <w:r w:rsidR="00F93950" w:rsidRPr="002D18DD">
        <w:t xml:space="preserve">területek </w:t>
      </w:r>
      <w:r w:rsidRPr="002D18DD">
        <w:t>területi és egyedi építészeti követelményei</w:t>
      </w:r>
    </w:p>
    <w:p w14:paraId="7FA6573C" w14:textId="0543F655" w:rsidR="000D287B" w:rsidRPr="00FB16C2" w:rsidRDefault="00B5399D" w:rsidP="00311638">
      <w:pPr>
        <w:pStyle w:val="Paragrafus"/>
        <w:ind w:left="426"/>
        <w:rPr>
          <w:rFonts w:cstheme="minorHAnsi"/>
        </w:rPr>
      </w:pPr>
      <w:r w:rsidRPr="00543DA5">
        <w:rPr>
          <w:rFonts w:cstheme="minorHAnsi"/>
        </w:rPr>
        <w:t xml:space="preserve">§ </w:t>
      </w:r>
      <w:r w:rsidR="00EB1025" w:rsidRPr="00543DA5">
        <w:rPr>
          <w:rFonts w:cstheme="minorHAnsi"/>
        </w:rPr>
        <w:t xml:space="preserve">Bugyi Nagyközség </w:t>
      </w:r>
      <w:r w:rsidRPr="00543DA5">
        <w:rPr>
          <w:rFonts w:cstheme="minorHAnsi"/>
        </w:rPr>
        <w:t>településképi szemp</w:t>
      </w:r>
      <w:r w:rsidR="0075278F" w:rsidRPr="0079137D">
        <w:rPr>
          <w:rFonts w:cstheme="minorHAnsi"/>
        </w:rPr>
        <w:t xml:space="preserve">ontból meghatározó területei a </w:t>
      </w:r>
      <w:r w:rsidR="0075278F" w:rsidRPr="00543DA5">
        <w:rPr>
          <w:rFonts w:cstheme="minorHAnsi"/>
        </w:rPr>
        <w:fldChar w:fldCharType="begin"/>
      </w:r>
      <w:r w:rsidR="0075278F" w:rsidRPr="00FB16C2">
        <w:rPr>
          <w:rFonts w:cstheme="minorHAnsi"/>
        </w:rPr>
        <w:instrText xml:space="preserve"> REF _Ref488759887 \h  \* MERGEFORMAT </w:instrText>
      </w:r>
      <w:r w:rsidR="0075278F" w:rsidRPr="00543DA5">
        <w:rPr>
          <w:rFonts w:cstheme="minorHAnsi"/>
        </w:rPr>
      </w:r>
      <w:r w:rsidR="0075278F" w:rsidRPr="00543DA5">
        <w:rPr>
          <w:rFonts w:cstheme="minorHAnsi"/>
        </w:rPr>
        <w:fldChar w:fldCharType="separate"/>
      </w:r>
      <w:r w:rsidR="002E6890" w:rsidRPr="00543DA5">
        <w:rPr>
          <w:rFonts w:cstheme="minorHAnsi"/>
          <w:b/>
          <w:noProof/>
        </w:rPr>
        <w:t>2.  sz. melléklet</w:t>
      </w:r>
      <w:r w:rsidR="0075278F" w:rsidRPr="00543DA5">
        <w:rPr>
          <w:rFonts w:cstheme="minorHAnsi"/>
        </w:rPr>
        <w:fldChar w:fldCharType="end"/>
      </w:r>
      <w:r w:rsidR="0075278F" w:rsidRPr="00543DA5">
        <w:rPr>
          <w:rFonts w:cstheme="minorHAnsi"/>
        </w:rPr>
        <w:t xml:space="preserve">ben </w:t>
      </w:r>
      <w:r w:rsidRPr="00FB16C2">
        <w:rPr>
          <w:rFonts w:cstheme="minorHAnsi"/>
        </w:rPr>
        <w:t>lehatárolt:</w:t>
      </w:r>
    </w:p>
    <w:p w14:paraId="2B6D9D92" w14:textId="48C484B6" w:rsidR="00B5399D" w:rsidRPr="00543DA5" w:rsidRDefault="00CC2DB8" w:rsidP="00C645B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76"/>
        <w:rPr>
          <w:rFonts w:cstheme="minorHAnsi"/>
        </w:rPr>
      </w:pPr>
      <w:r w:rsidRPr="00FB16C2">
        <w:rPr>
          <w:rFonts w:cstheme="minorHAnsi"/>
        </w:rPr>
        <w:t>Lakó-</w:t>
      </w:r>
      <w:r w:rsidR="00D30D25">
        <w:rPr>
          <w:rFonts w:cstheme="minorHAnsi"/>
        </w:rPr>
        <w:t xml:space="preserve"> és</w:t>
      </w:r>
      <w:r w:rsidRPr="00543DA5">
        <w:rPr>
          <w:rFonts w:cstheme="minorHAnsi"/>
        </w:rPr>
        <w:t xml:space="preserve"> üdülőterületek;</w:t>
      </w:r>
    </w:p>
    <w:p w14:paraId="65456435" w14:textId="23A19662" w:rsidR="00EB1025" w:rsidRPr="00FB16C2" w:rsidRDefault="00CC2DB8" w:rsidP="00C645B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76"/>
        <w:rPr>
          <w:rFonts w:cstheme="minorHAnsi"/>
        </w:rPr>
      </w:pPr>
      <w:r w:rsidRPr="00FB16C2">
        <w:rPr>
          <w:rFonts w:cstheme="minorHAnsi"/>
        </w:rPr>
        <w:t xml:space="preserve">Településközponti </w:t>
      </w:r>
      <w:r w:rsidR="001A09BA" w:rsidRPr="00FB16C2">
        <w:rPr>
          <w:rFonts w:cstheme="minorHAnsi"/>
        </w:rPr>
        <w:t>területek és központi helyi értékvédelmi terület</w:t>
      </w:r>
      <w:r w:rsidRPr="00FB16C2">
        <w:rPr>
          <w:rFonts w:cstheme="minorHAnsi"/>
        </w:rPr>
        <w:t>;</w:t>
      </w:r>
    </w:p>
    <w:p w14:paraId="32222EE7" w14:textId="50E37CFC" w:rsidR="00EB1025" w:rsidRPr="00FB16C2" w:rsidRDefault="00CC2DB8" w:rsidP="00C645B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76"/>
        <w:rPr>
          <w:rFonts w:cstheme="minorHAnsi"/>
        </w:rPr>
      </w:pPr>
      <w:r w:rsidRPr="00FB16C2">
        <w:rPr>
          <w:rFonts w:cstheme="minorHAnsi"/>
        </w:rPr>
        <w:t>Gazdasági-, ipari-, és különleges területek;</w:t>
      </w:r>
    </w:p>
    <w:p w14:paraId="423EA424" w14:textId="6F76F46A" w:rsidR="00CC2DB8" w:rsidRPr="00FB16C2" w:rsidRDefault="00CC2DB8" w:rsidP="00C645BF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76"/>
        <w:rPr>
          <w:rFonts w:cstheme="minorHAnsi"/>
        </w:rPr>
      </w:pPr>
      <w:r w:rsidRPr="00FB16C2">
        <w:rPr>
          <w:rFonts w:cstheme="minorHAnsi"/>
        </w:rPr>
        <w:t>Mezőgazdasági-, erdő-, zöldterületek és tanyás telkek területei.</w:t>
      </w:r>
    </w:p>
    <w:p w14:paraId="38866E26" w14:textId="77777777" w:rsidR="004752CB" w:rsidRPr="00FB16C2" w:rsidRDefault="004752CB" w:rsidP="004752CB">
      <w:pPr>
        <w:pStyle w:val="Listaszerbekezds"/>
        <w:autoSpaceDE w:val="0"/>
        <w:autoSpaceDN w:val="0"/>
        <w:adjustRightInd w:val="0"/>
        <w:spacing w:after="0" w:line="240" w:lineRule="auto"/>
        <w:ind w:left="1276"/>
        <w:rPr>
          <w:rFonts w:cstheme="minorHAnsi"/>
        </w:rPr>
      </w:pPr>
    </w:p>
    <w:p w14:paraId="61B08934" w14:textId="77777777" w:rsidR="00B5399D" w:rsidRPr="00FB16C2" w:rsidRDefault="00B5399D" w:rsidP="00CD2E8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2EEC32A" w14:textId="16931A90" w:rsidR="00C467FC" w:rsidRPr="00770736" w:rsidRDefault="00154A77" w:rsidP="00770736">
      <w:pPr>
        <w:pStyle w:val="Cmsor3"/>
        <w:rPr>
          <w:rFonts w:cstheme="minorHAnsi"/>
        </w:rPr>
      </w:pPr>
      <w:r w:rsidRPr="00FB16C2" w:rsidDel="00154A77">
        <w:rPr>
          <w:rFonts w:cstheme="minorHAnsi"/>
        </w:rPr>
        <w:t xml:space="preserve"> </w:t>
      </w:r>
      <w:r w:rsidR="00D71ED8" w:rsidRPr="00FB16C2">
        <w:rPr>
          <w:rFonts w:cstheme="minorHAnsi"/>
        </w:rPr>
        <w:t>Településképi szempontból meghatározó területekre vonatkozó településképi követelménye</w:t>
      </w:r>
      <w:r w:rsidR="001A09BA" w:rsidRPr="00FB16C2">
        <w:rPr>
          <w:rFonts w:cstheme="minorHAnsi"/>
        </w:rPr>
        <w:t>i</w:t>
      </w:r>
    </w:p>
    <w:p w14:paraId="0A7F864F" w14:textId="29093994" w:rsidR="00B37740" w:rsidRPr="00FB16C2" w:rsidRDefault="001A09BA" w:rsidP="00C645BF">
      <w:pPr>
        <w:pStyle w:val="Cmsor3"/>
        <w:numPr>
          <w:ilvl w:val="1"/>
          <w:numId w:val="12"/>
        </w:numPr>
        <w:rPr>
          <w:rFonts w:cstheme="minorHAnsi"/>
        </w:rPr>
      </w:pPr>
      <w:r w:rsidRPr="00FB16C2">
        <w:rPr>
          <w:rFonts w:cstheme="minorHAnsi"/>
        </w:rPr>
        <w:t>Lakó-</w:t>
      </w:r>
      <w:r w:rsidR="0079137D">
        <w:rPr>
          <w:rFonts w:cstheme="minorHAnsi"/>
        </w:rPr>
        <w:t xml:space="preserve"> és</w:t>
      </w:r>
      <w:r w:rsidRPr="0079137D">
        <w:rPr>
          <w:rFonts w:cstheme="minorHAnsi"/>
        </w:rPr>
        <w:t xml:space="preserve"> üdülőterületek</w:t>
      </w:r>
    </w:p>
    <w:p w14:paraId="3BD6AFFC" w14:textId="44660EF4" w:rsidR="00B61192" w:rsidRDefault="00B8758B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B61192">
        <w:rPr>
          <w:rFonts w:cstheme="minorHAnsi"/>
        </w:rPr>
        <w:t xml:space="preserve">(1) </w:t>
      </w:r>
      <w:r w:rsidRPr="00FB16C2">
        <w:rPr>
          <w:rFonts w:cstheme="minorHAnsi"/>
        </w:rPr>
        <w:t xml:space="preserve">A </w:t>
      </w:r>
      <w:r w:rsidRPr="00FB16C2">
        <w:rPr>
          <w:rFonts w:cstheme="minorHAnsi"/>
          <w:b/>
        </w:rPr>
        <w:t>kisvárosias</w:t>
      </w:r>
      <w:r w:rsidRPr="00FB16C2">
        <w:rPr>
          <w:rFonts w:cstheme="minorHAnsi"/>
        </w:rPr>
        <w:t xml:space="preserve"> </w:t>
      </w:r>
      <w:r w:rsidRPr="00FB16C2">
        <w:rPr>
          <w:rFonts w:cstheme="minorHAnsi"/>
          <w:b/>
        </w:rPr>
        <w:t>lakóterület</w:t>
      </w:r>
      <w:r w:rsidRPr="00FB16C2">
        <w:rPr>
          <w:rFonts w:cstheme="minorHAnsi"/>
        </w:rPr>
        <w:t xml:space="preserve">en </w:t>
      </w:r>
      <w:r w:rsidRPr="00543DA5">
        <w:rPr>
          <w:rFonts w:cstheme="minorHAnsi"/>
        </w:rPr>
        <w:t>építési övezetiben</w:t>
      </w:r>
      <w:r w:rsidR="00B61192">
        <w:rPr>
          <w:rFonts w:cstheme="minorHAnsi"/>
        </w:rPr>
        <w:t xml:space="preserve"> a telepes beépítésű épületek külső homlokzatának megváltoztatása </w:t>
      </w:r>
      <w:r w:rsidR="00B61192" w:rsidRPr="00FB16C2">
        <w:rPr>
          <w:rFonts w:cstheme="minorHAnsi"/>
        </w:rPr>
        <w:t>(pl.: homlokzatfestés, hőszigetelés kialakítás, erkélybeépítés)</w:t>
      </w:r>
      <w:r w:rsidR="00B61192">
        <w:rPr>
          <w:rFonts w:cstheme="minorHAnsi"/>
        </w:rPr>
        <w:t xml:space="preserve"> kizárólag az egész épületállományra vonatkozó egységes koncepció alapján lehetséges. Nem megengedett az egy-egy lakás külső homlokzatfelületének megváltoztatása.</w:t>
      </w:r>
    </w:p>
    <w:p w14:paraId="1A5880B5" w14:textId="32964D7A" w:rsidR="00B61192" w:rsidRDefault="00B61192" w:rsidP="00FB16C2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>
        <w:rPr>
          <w:rFonts w:cstheme="minorHAnsi"/>
        </w:rPr>
        <w:t xml:space="preserve">(2) A telepes beépítésű kisvárosias lakóterület épületeinek homlokzati színezései </w:t>
      </w:r>
      <w:r w:rsidRPr="00FB16C2">
        <w:rPr>
          <w:rFonts w:cstheme="minorHAnsi"/>
        </w:rPr>
        <w:t>kizárólag az egész</w:t>
      </w:r>
      <w:r w:rsidRPr="0079137D">
        <w:rPr>
          <w:rFonts w:cstheme="minorHAnsi"/>
        </w:rPr>
        <w:t xml:space="preserve"> háztömbre vonatkozó színterv alapján</w:t>
      </w:r>
      <w:r w:rsidRPr="00FB16C2">
        <w:rPr>
          <w:rFonts w:cstheme="minorHAnsi"/>
        </w:rPr>
        <w:t xml:space="preserve"> lehetséges</w:t>
      </w:r>
      <w:r w:rsidRPr="0079137D">
        <w:rPr>
          <w:rFonts w:cstheme="minorHAnsi"/>
        </w:rPr>
        <w:t xml:space="preserve"> mely során kerülni kell a rikító</w:t>
      </w:r>
      <w:r>
        <w:rPr>
          <w:rFonts w:cstheme="minorHAnsi"/>
        </w:rPr>
        <w:t xml:space="preserve"> színek használatát,</w:t>
      </w:r>
      <w:r w:rsidRPr="00FB16C2">
        <w:rPr>
          <w:rFonts w:cstheme="minorHAnsi"/>
        </w:rPr>
        <w:t xml:space="preserve"> az öncélú grafikai elemek megjelenését, és a homlokzatfelület túl sok féle színárnyalattal való festését, illetve a túl kicsi felületekre való bontását.</w:t>
      </w:r>
      <w:r w:rsidRPr="0079137D">
        <w:rPr>
          <w:rFonts w:cstheme="minorHAnsi"/>
        </w:rPr>
        <w:t xml:space="preserve"> </w:t>
      </w:r>
      <w:r w:rsidRPr="00FB16C2">
        <w:rPr>
          <w:rFonts w:cstheme="minorHAnsi"/>
        </w:rPr>
        <w:t> </w:t>
      </w:r>
    </w:p>
    <w:p w14:paraId="1183849C" w14:textId="7A23B612" w:rsidR="00B8758B" w:rsidRPr="0079137D" w:rsidRDefault="00B8758B" w:rsidP="00FB16C2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6CCAB841" w14:textId="146B8CF8" w:rsidR="001977F1" w:rsidRPr="00FB16C2" w:rsidRDefault="00F408F1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lastRenderedPageBreak/>
        <w:t xml:space="preserve">§ </w:t>
      </w:r>
      <w:r w:rsidR="001977F1" w:rsidRPr="00FB16C2">
        <w:rPr>
          <w:rFonts w:cstheme="minorHAnsi"/>
        </w:rPr>
        <w:t xml:space="preserve">(1) </w:t>
      </w:r>
      <w:r w:rsidR="001977F1" w:rsidRPr="00FB16C2">
        <w:rPr>
          <w:rFonts w:cstheme="minorHAnsi"/>
          <w:b/>
        </w:rPr>
        <w:t>Kertvárosias lakóterületek</w:t>
      </w:r>
      <w:r w:rsidR="00B8758B" w:rsidRPr="00FB16C2">
        <w:rPr>
          <w:rFonts w:cstheme="minorHAnsi"/>
          <w:b/>
        </w:rPr>
        <w:t xml:space="preserve"> </w:t>
      </w:r>
      <w:r w:rsidR="00B8758B" w:rsidRPr="00FB16C2">
        <w:rPr>
          <w:rFonts w:cstheme="minorHAnsi"/>
        </w:rPr>
        <w:t>építési övezetiben</w:t>
      </w:r>
      <w:r w:rsidR="001977F1" w:rsidRPr="00FB16C2">
        <w:rPr>
          <w:rFonts w:cstheme="minorHAnsi"/>
        </w:rPr>
        <w:t xml:space="preserve"> a kialakult beépítésű építési övezetekben új épület építése a kialakult állapothoz igazodva, a tömbben kialakult előkerttel lehetséges, ha a Szabályozási Terv másként nem jelöli. </w:t>
      </w:r>
    </w:p>
    <w:p w14:paraId="0A198F6B" w14:textId="4D2EEE7A" w:rsidR="002E21A1" w:rsidRPr="00543DA5" w:rsidRDefault="002E21A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(2) A kertvárosias lakóterület </w:t>
      </w:r>
      <w:r w:rsidRPr="00D63B12">
        <w:rPr>
          <w:rFonts w:cstheme="minorHAnsi"/>
        </w:rPr>
        <w:t>valamennyi építési övezetében az épületkialakítás feltételei 12. §-ban foglaltakon túlmenően a következők:</w:t>
      </w:r>
      <w:r w:rsidRPr="00543DA5">
        <w:rPr>
          <w:rFonts w:cstheme="minorHAnsi"/>
        </w:rPr>
        <w:t xml:space="preserve"> </w:t>
      </w:r>
    </w:p>
    <w:p w14:paraId="119FBE8F" w14:textId="042E55BB" w:rsidR="002E21A1" w:rsidRPr="00FB16C2" w:rsidRDefault="002E21A1" w:rsidP="000A3EEB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proofErr w:type="gramStart"/>
      <w:r w:rsidRPr="00FB16C2">
        <w:rPr>
          <w:rFonts w:cstheme="minorHAnsi"/>
        </w:rPr>
        <w:t>a</w:t>
      </w:r>
      <w:proofErr w:type="gramEnd"/>
      <w:r w:rsidRPr="00FB16C2">
        <w:rPr>
          <w:rFonts w:cstheme="minorHAnsi"/>
        </w:rPr>
        <w:t>.)</w:t>
      </w:r>
      <w:r w:rsidR="00C05488">
        <w:rPr>
          <w:rFonts w:cstheme="minorHAnsi"/>
        </w:rPr>
        <w:t xml:space="preserve"> T</w:t>
      </w:r>
      <w:r w:rsidR="00C05488" w:rsidRPr="00C05488">
        <w:rPr>
          <w:rFonts w:cstheme="minorHAnsi"/>
        </w:rPr>
        <w:t>öbbszintes tetőtér nem építhető, magastető szerkezete csak a legfelső építményszint helyiségét határolhatja.</w:t>
      </w:r>
    </w:p>
    <w:p w14:paraId="287DEDC2" w14:textId="75A59C34" w:rsidR="00A72939" w:rsidRDefault="002E21A1" w:rsidP="00F5458B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 w:rsidRPr="00FB16C2">
        <w:rPr>
          <w:rFonts w:cstheme="minorHAnsi"/>
        </w:rPr>
        <w:t xml:space="preserve">b.) Kerítés utcai oldalon csak áttört kivitelű lehet, </w:t>
      </w:r>
      <w:r w:rsidR="000A3EEB">
        <w:rPr>
          <w:rFonts w:cstheme="minorHAnsi"/>
        </w:rPr>
        <w:t xml:space="preserve">az utcai burkolt terepszinttől (útkoronától) mérve </w:t>
      </w:r>
      <w:r w:rsidRPr="00FB16C2">
        <w:rPr>
          <w:rFonts w:cstheme="minorHAnsi"/>
        </w:rPr>
        <w:t xml:space="preserve">max. </w:t>
      </w:r>
      <w:smartTag w:uri="urn:schemas-microsoft-com:office:smarttags" w:element="metricconverter">
        <w:smartTagPr>
          <w:attr w:name="ProductID" w:val="80 cm"/>
        </w:smartTagPr>
        <w:r w:rsidRPr="00FB16C2">
          <w:rPr>
            <w:rFonts w:cstheme="minorHAnsi"/>
          </w:rPr>
          <w:t>80 cm</w:t>
        </w:r>
      </w:smartTag>
      <w:r w:rsidRPr="00FB16C2">
        <w:rPr>
          <w:rFonts w:cstheme="minorHAnsi"/>
        </w:rPr>
        <w:t xml:space="preserve"> lábazattal, max. </w:t>
      </w:r>
      <w:smartTag w:uri="urn:schemas-microsoft-com:office:smarttags" w:element="metricconverter">
        <w:smartTagPr>
          <w:attr w:name="ProductID" w:val="2,00 m"/>
        </w:smartTagPr>
        <w:r w:rsidRPr="00FB16C2">
          <w:rPr>
            <w:rFonts w:cstheme="minorHAnsi"/>
          </w:rPr>
          <w:t>2,00 m</w:t>
        </w:r>
      </w:smartTag>
      <w:r w:rsidRPr="00FB16C2">
        <w:rPr>
          <w:rFonts w:cstheme="minorHAnsi"/>
        </w:rPr>
        <w:t xml:space="preserve"> magassággal. </w:t>
      </w:r>
    </w:p>
    <w:p w14:paraId="49140BE7" w14:textId="35DC35D6" w:rsidR="00892C68" w:rsidRDefault="00892C68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>
        <w:rPr>
          <w:rFonts w:cstheme="minorHAnsi"/>
        </w:rPr>
        <w:t>c.)</w:t>
      </w:r>
      <w:r w:rsidR="005B210E">
        <w:rPr>
          <w:rFonts w:cstheme="minorHAnsi"/>
        </w:rPr>
        <w:t xml:space="preserve"> Tetőfedésként a </w:t>
      </w:r>
      <w:r w:rsidRPr="00EA212F">
        <w:rPr>
          <w:rFonts w:cstheme="minorHAnsi"/>
        </w:rPr>
        <w:t>hagyományos cserép, betoncserép, nád, fémlemez</w:t>
      </w:r>
      <w:r w:rsidR="005B210E">
        <w:rPr>
          <w:rFonts w:cstheme="minorHAnsi"/>
        </w:rPr>
        <w:t xml:space="preserve"> anyagok alkalmazása megengedett</w:t>
      </w:r>
      <w:r w:rsidRPr="00EA212F">
        <w:rPr>
          <w:rFonts w:cstheme="minorHAnsi"/>
        </w:rPr>
        <w:t>.  A fedés színválasztásánál nem megengedett a rikító színek alkalmazása. Ajánlott színek a vörös és földszínek árnyalatai illetve az antracit árnyalatok használata</w:t>
      </w:r>
      <w:r w:rsidR="000A3EEB">
        <w:rPr>
          <w:rFonts w:cstheme="minorHAnsi"/>
        </w:rPr>
        <w:t>.</w:t>
      </w:r>
    </w:p>
    <w:p w14:paraId="62696811" w14:textId="5C0A253D" w:rsidR="001C0DA7" w:rsidRPr="00543DA5" w:rsidRDefault="001C0DA7" w:rsidP="000A3EEB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>
        <w:rPr>
          <w:rFonts w:cstheme="minorHAnsi"/>
        </w:rPr>
        <w:t xml:space="preserve">d.) </w:t>
      </w:r>
      <w:r w:rsidRPr="00FB16C2">
        <w:rPr>
          <w:rFonts w:cstheme="minorHAnsi"/>
        </w:rPr>
        <w:t>A kertvárosias lakóterület építési övezetiben új épület elhelyezése esetén</w:t>
      </w:r>
      <w:r>
        <w:rPr>
          <w:rFonts w:cstheme="minorHAnsi"/>
        </w:rPr>
        <w:t xml:space="preserve"> g</w:t>
      </w:r>
      <w:r w:rsidRPr="00543DA5">
        <w:rPr>
          <w:rFonts w:cstheme="minorHAnsi"/>
        </w:rPr>
        <w:t>épkocsitároló – a telekadottságok függvényében - a fő rendeltetésű épülettel egy tömegben ill. ahhoz telepítve</w:t>
      </w:r>
      <w:r w:rsidR="001A13B3">
        <w:rPr>
          <w:rFonts w:cstheme="minorHAnsi"/>
        </w:rPr>
        <w:t>, közvetlen csatlakozással hozzáépítve</w:t>
      </w:r>
      <w:r w:rsidRPr="00543DA5">
        <w:rPr>
          <w:rFonts w:cstheme="minorHAnsi"/>
        </w:rPr>
        <w:t xml:space="preserve"> alakítható ki.</w:t>
      </w:r>
    </w:p>
    <w:p w14:paraId="334B7857" w14:textId="611EEA64" w:rsidR="002E21A1" w:rsidRPr="00FB16C2" w:rsidRDefault="00665FD2" w:rsidP="000C33BE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(1) A </w:t>
      </w:r>
      <w:r w:rsidRPr="00FB16C2">
        <w:rPr>
          <w:rFonts w:cstheme="minorHAnsi"/>
          <w:b/>
        </w:rPr>
        <w:t>falusias lakóterületek</w:t>
      </w:r>
      <w:r w:rsidRPr="00FB16C2">
        <w:rPr>
          <w:rFonts w:cstheme="minorHAnsi"/>
        </w:rPr>
        <w:t xml:space="preserve"> építési övezeteiben a kialakult beépítésű építési övezetekben új épület építése a kialakult állapothoz igazodva, a tömbben kialakult előkerttel lehetséges, ha a Szabályozási Terv másként nem jelöli.</w:t>
      </w:r>
    </w:p>
    <w:p w14:paraId="3D28A0F6" w14:textId="095ED0EE" w:rsidR="00665FD2" w:rsidRPr="00FB16C2" w:rsidRDefault="00665FD2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(2) </w:t>
      </w:r>
      <w:r w:rsidR="00E901EE" w:rsidRPr="00FB16C2">
        <w:rPr>
          <w:rFonts w:cstheme="minorHAnsi"/>
        </w:rPr>
        <w:t>Falusias lakóterület építési övezeteiben ú</w:t>
      </w:r>
      <w:r w:rsidRPr="00FB16C2">
        <w:rPr>
          <w:rFonts w:cstheme="minorHAnsi"/>
        </w:rPr>
        <w:t xml:space="preserve">j épület elhelyezése esetén gépkocsitároló csak a fő rendeltetésű épülettel egy tömegben ill. ahhoz telepítve </w:t>
      </w:r>
      <w:r w:rsidR="001A13B3">
        <w:rPr>
          <w:rFonts w:cstheme="minorHAnsi"/>
        </w:rPr>
        <w:t>, közvetlen csatlakozással hozzáépítve</w:t>
      </w:r>
      <w:r w:rsidR="001A13B3" w:rsidRPr="00543DA5">
        <w:rPr>
          <w:rFonts w:cstheme="minorHAnsi"/>
        </w:rPr>
        <w:t xml:space="preserve"> </w:t>
      </w:r>
      <w:r w:rsidRPr="00FB16C2">
        <w:rPr>
          <w:rFonts w:cstheme="minorHAnsi"/>
        </w:rPr>
        <w:t>alakítható ki.</w:t>
      </w:r>
    </w:p>
    <w:p w14:paraId="197CA86D" w14:textId="470CC700" w:rsidR="00665FD2" w:rsidRPr="00FB16C2" w:rsidRDefault="00665FD2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 xml:space="preserve">(3) </w:t>
      </w:r>
      <w:r w:rsidR="00E901EE" w:rsidRPr="00FB16C2">
        <w:rPr>
          <w:rFonts w:cstheme="minorHAnsi"/>
        </w:rPr>
        <w:t>A falus</w:t>
      </w:r>
      <w:r w:rsidRPr="00FB16C2">
        <w:rPr>
          <w:rFonts w:cstheme="minorHAnsi"/>
        </w:rPr>
        <w:t xml:space="preserve">ias lakóterület valamennyi építési övezetében az épületkialakítás </w:t>
      </w:r>
      <w:r w:rsidRPr="00D63B12">
        <w:rPr>
          <w:rFonts w:cstheme="minorHAnsi"/>
        </w:rPr>
        <w:t xml:space="preserve">feltételei </w:t>
      </w:r>
      <w:r w:rsidR="00D01350" w:rsidRPr="00D63B12">
        <w:rPr>
          <w:rFonts w:cstheme="minorHAnsi"/>
        </w:rPr>
        <w:t>12</w:t>
      </w:r>
      <w:r w:rsidRPr="00D63B12">
        <w:rPr>
          <w:rFonts w:cstheme="minorHAnsi"/>
        </w:rPr>
        <w:t>. §-ban</w:t>
      </w:r>
      <w:r w:rsidRPr="00543DA5">
        <w:rPr>
          <w:rFonts w:cstheme="minorHAnsi"/>
        </w:rPr>
        <w:t xml:space="preserve"> foglaltakon túlmenően a következők: </w:t>
      </w:r>
    </w:p>
    <w:p w14:paraId="5E5622FB" w14:textId="516975A5" w:rsidR="00665FD2" w:rsidRPr="00FB16C2" w:rsidRDefault="00665FD2" w:rsidP="000A3EEB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 w:rsidRPr="00FB16C2">
        <w:rPr>
          <w:rFonts w:cstheme="minorHAnsi"/>
        </w:rPr>
        <w:t xml:space="preserve">a.) </w:t>
      </w:r>
      <w:r w:rsidR="000A3EEB">
        <w:rPr>
          <w:rFonts w:cstheme="minorHAnsi"/>
        </w:rPr>
        <w:t>T</w:t>
      </w:r>
      <w:r w:rsidR="000A3EEB" w:rsidRPr="00C05488">
        <w:rPr>
          <w:rFonts w:cstheme="minorHAnsi"/>
        </w:rPr>
        <w:t>öbbszintes tetőtér nem építhető, magastető szerkezete csak a legfelső építményszint helyiségét határolhatja.</w:t>
      </w:r>
    </w:p>
    <w:p w14:paraId="5D5E3603" w14:textId="3E49042D" w:rsidR="00665FD2" w:rsidRPr="00FB16C2" w:rsidRDefault="00665FD2" w:rsidP="000A3EEB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 w:rsidRPr="00FB16C2">
        <w:rPr>
          <w:rFonts w:cstheme="minorHAnsi"/>
        </w:rPr>
        <w:t xml:space="preserve">b.) </w:t>
      </w:r>
      <w:r w:rsidR="000A3EEB" w:rsidRPr="00FB16C2">
        <w:rPr>
          <w:rFonts w:cstheme="minorHAnsi"/>
        </w:rPr>
        <w:t xml:space="preserve">Kerítés utcai oldalon csak áttört kivitelű lehet, </w:t>
      </w:r>
      <w:r w:rsidR="000A3EEB">
        <w:rPr>
          <w:rFonts w:cstheme="minorHAnsi"/>
        </w:rPr>
        <w:t xml:space="preserve">az utcai burkolt terepszinttől (útkoronától) mérve </w:t>
      </w:r>
      <w:r w:rsidR="000A3EEB" w:rsidRPr="00FB16C2">
        <w:rPr>
          <w:rFonts w:cstheme="minorHAnsi"/>
        </w:rPr>
        <w:t xml:space="preserve">max. </w:t>
      </w:r>
      <w:smartTag w:uri="urn:schemas-microsoft-com:office:smarttags" w:element="metricconverter">
        <w:smartTagPr>
          <w:attr w:name="ProductID" w:val="80 cm"/>
        </w:smartTagPr>
        <w:r w:rsidR="000A3EEB" w:rsidRPr="00FB16C2">
          <w:rPr>
            <w:rFonts w:cstheme="minorHAnsi"/>
          </w:rPr>
          <w:t>80 cm</w:t>
        </w:r>
      </w:smartTag>
      <w:r w:rsidR="000A3EEB" w:rsidRPr="00FB16C2">
        <w:rPr>
          <w:rFonts w:cstheme="minorHAnsi"/>
        </w:rPr>
        <w:t xml:space="preserve"> lábazattal, max. </w:t>
      </w:r>
      <w:smartTag w:uri="urn:schemas-microsoft-com:office:smarttags" w:element="metricconverter">
        <w:smartTagPr>
          <w:attr w:name="ProductID" w:val="2,00 m"/>
        </w:smartTagPr>
        <w:r w:rsidR="000A3EEB" w:rsidRPr="00FB16C2">
          <w:rPr>
            <w:rFonts w:cstheme="minorHAnsi"/>
          </w:rPr>
          <w:t>2,00 m</w:t>
        </w:r>
      </w:smartTag>
      <w:r w:rsidR="000A3EEB" w:rsidRPr="00FB16C2">
        <w:rPr>
          <w:rFonts w:cstheme="minorHAnsi"/>
        </w:rPr>
        <w:t xml:space="preserve"> magassággal. </w:t>
      </w:r>
      <w:r w:rsidRPr="00FB16C2">
        <w:rPr>
          <w:rFonts w:cstheme="minorHAnsi"/>
        </w:rPr>
        <w:t xml:space="preserve">a Ksp építési övezettel határos telekhatárokon </w:t>
      </w:r>
      <w:r w:rsidR="001A13B3">
        <w:rPr>
          <w:rFonts w:cstheme="minorHAnsi"/>
        </w:rPr>
        <w:t xml:space="preserve">teljes magasságban </w:t>
      </w:r>
      <w:r w:rsidRPr="00FB16C2">
        <w:rPr>
          <w:rFonts w:cstheme="minorHAnsi"/>
        </w:rPr>
        <w:t>tömör kerítés is építhető.</w:t>
      </w:r>
    </w:p>
    <w:p w14:paraId="19DEDEC2" w14:textId="265141DA" w:rsidR="00E901EE" w:rsidRPr="00FB16C2" w:rsidRDefault="00E901EE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(4) A falusias lakóterület építési övezetbe sorolt</w:t>
      </w:r>
      <w:r w:rsidR="00B312F8">
        <w:rPr>
          <w:rFonts w:cstheme="minorHAnsi"/>
        </w:rPr>
        <w:t xml:space="preserve"> jelen rendelet</w:t>
      </w:r>
      <w:r w:rsidRPr="00FB16C2">
        <w:rPr>
          <w:rFonts w:cstheme="minorHAnsi"/>
        </w:rPr>
        <w:t xml:space="preserve"> </w:t>
      </w:r>
      <w:r w:rsidR="00B312F8">
        <w:rPr>
          <w:rFonts w:cstheme="minorHAnsi"/>
        </w:rPr>
        <w:t xml:space="preserve">2.sz. mellékletén </w:t>
      </w:r>
      <w:r w:rsidRPr="00FB16C2">
        <w:rPr>
          <w:rFonts w:cstheme="minorHAnsi"/>
        </w:rPr>
        <w:t>településkép szempontjából kiemelt utcaképpel</w:t>
      </w:r>
      <w:r w:rsidR="00B312F8">
        <w:rPr>
          <w:rFonts w:cstheme="minorHAnsi"/>
        </w:rPr>
        <w:t xml:space="preserve"> jelölt</w:t>
      </w:r>
      <w:r w:rsidRPr="00FB16C2">
        <w:rPr>
          <w:rFonts w:cstheme="minorHAnsi"/>
        </w:rPr>
        <w:t xml:space="preserve"> utc</w:t>
      </w:r>
      <w:r w:rsidR="00B312F8">
        <w:rPr>
          <w:rFonts w:cstheme="minorHAnsi"/>
        </w:rPr>
        <w:t>ák</w:t>
      </w:r>
      <w:r w:rsidRPr="00FB16C2">
        <w:rPr>
          <w:rFonts w:cstheme="minorHAnsi"/>
        </w:rPr>
        <w:t xml:space="preserve"> me</w:t>
      </w:r>
      <w:r w:rsidR="00B312F8">
        <w:rPr>
          <w:rFonts w:cstheme="minorHAnsi"/>
        </w:rPr>
        <w:t>nti</w:t>
      </w:r>
      <w:r w:rsidRPr="00FB16C2">
        <w:rPr>
          <w:rFonts w:cstheme="minorHAnsi"/>
        </w:rPr>
        <w:t xml:space="preserve"> ingatlan</w:t>
      </w:r>
      <w:r w:rsidR="00B312F8">
        <w:rPr>
          <w:rFonts w:cstheme="minorHAnsi"/>
        </w:rPr>
        <w:t>okon</w:t>
      </w:r>
      <w:r w:rsidRPr="00FB16C2">
        <w:rPr>
          <w:rFonts w:cstheme="minorHAnsi"/>
        </w:rPr>
        <w:t>:</w:t>
      </w:r>
    </w:p>
    <w:p w14:paraId="63EED6C6" w14:textId="460B8978" w:rsidR="005B210E" w:rsidRDefault="00E901EE" w:rsidP="00F5458B">
      <w:pPr>
        <w:pStyle w:val="Paragrafus"/>
        <w:numPr>
          <w:ilvl w:val="0"/>
          <w:numId w:val="0"/>
        </w:numPr>
        <w:ind w:left="786" w:firstLine="348"/>
        <w:rPr>
          <w:rFonts w:cstheme="minorHAnsi"/>
        </w:rPr>
      </w:pPr>
      <w:r w:rsidRPr="00543DA5">
        <w:rPr>
          <w:rFonts w:cstheme="minorHAnsi"/>
        </w:rPr>
        <w:t xml:space="preserve">a.) </w:t>
      </w:r>
      <w:r w:rsidR="005B210E">
        <w:rPr>
          <w:rFonts w:cstheme="minorHAnsi"/>
        </w:rPr>
        <w:t xml:space="preserve">Az utcafronti főépület épületének legmagasabb pontja </w:t>
      </w:r>
      <w:r w:rsidR="00B61192" w:rsidRPr="00FB16C2">
        <w:rPr>
          <w:rFonts w:cstheme="minorHAnsi"/>
        </w:rPr>
        <w:t>9</w:t>
      </w:r>
      <w:r w:rsidR="005B210E">
        <w:rPr>
          <w:rFonts w:cstheme="minorHAnsi"/>
        </w:rPr>
        <w:t xml:space="preserve"> m lehet.</w:t>
      </w:r>
    </w:p>
    <w:p w14:paraId="3041F362" w14:textId="427EF8F5" w:rsidR="00E901EE" w:rsidRPr="00543DA5" w:rsidRDefault="005B210E" w:rsidP="00F5458B">
      <w:pPr>
        <w:pStyle w:val="Paragrafus"/>
        <w:numPr>
          <w:ilvl w:val="0"/>
          <w:numId w:val="0"/>
        </w:numPr>
        <w:ind w:left="786" w:firstLine="348"/>
        <w:rPr>
          <w:rFonts w:cstheme="minorHAnsi"/>
        </w:rPr>
      </w:pPr>
      <w:r>
        <w:rPr>
          <w:rFonts w:cstheme="minorHAnsi"/>
        </w:rPr>
        <w:t xml:space="preserve">b.) </w:t>
      </w:r>
      <w:r w:rsidR="00E901EE" w:rsidRPr="00543DA5">
        <w:rPr>
          <w:rFonts w:cstheme="minorHAnsi"/>
        </w:rPr>
        <w:t>Az oromfalas homlokzat megőrzendő (portál, garázs, bejárat, csak az udvarból nyílhat),</w:t>
      </w:r>
    </w:p>
    <w:p w14:paraId="2EFC3577" w14:textId="503B2B95" w:rsidR="00E901EE" w:rsidRPr="00FB16C2" w:rsidRDefault="005B210E" w:rsidP="00F5458B">
      <w:pPr>
        <w:pStyle w:val="Paragrafus"/>
        <w:numPr>
          <w:ilvl w:val="0"/>
          <w:numId w:val="0"/>
        </w:numPr>
        <w:ind w:left="1134"/>
        <w:rPr>
          <w:rFonts w:cstheme="minorHAnsi"/>
        </w:rPr>
      </w:pPr>
      <w:r>
        <w:rPr>
          <w:rFonts w:cstheme="minorHAnsi"/>
        </w:rPr>
        <w:t>c</w:t>
      </w:r>
      <w:r w:rsidR="00E901EE" w:rsidRPr="00543DA5">
        <w:rPr>
          <w:rFonts w:cstheme="minorHAnsi"/>
        </w:rPr>
        <w:t>.) lapostető kialakítása nem megengedett, csak 35-45º hajlásszögű nyeregtetős épületek alakíthatók ki.</w:t>
      </w:r>
    </w:p>
    <w:p w14:paraId="19249BB5" w14:textId="0903D224" w:rsidR="00E901EE" w:rsidRPr="00FB16C2" w:rsidRDefault="005B210E" w:rsidP="00F5458B">
      <w:pPr>
        <w:pStyle w:val="Paragrafus"/>
        <w:numPr>
          <w:ilvl w:val="0"/>
          <w:numId w:val="0"/>
        </w:numPr>
        <w:ind w:left="1134"/>
        <w:rPr>
          <w:rFonts w:cstheme="minorHAnsi"/>
        </w:rPr>
      </w:pPr>
      <w:r>
        <w:rPr>
          <w:rFonts w:cstheme="minorHAnsi"/>
        </w:rPr>
        <w:t>d</w:t>
      </w:r>
      <w:r w:rsidR="00E901EE" w:rsidRPr="00543DA5">
        <w:rPr>
          <w:rFonts w:cstheme="minorHAnsi"/>
        </w:rPr>
        <w:t>.)</w:t>
      </w:r>
      <w:r w:rsidR="00E901EE" w:rsidRPr="00543DA5">
        <w:rPr>
          <w:rFonts w:cstheme="minorHAnsi"/>
        </w:rPr>
        <w:tab/>
        <w:t>A területen a fő rendeltetést kiszolgáló épületek, építmények esetében sem alkalmazható tetőhéjazatként: hullámpala, műanyag hullámlemez, bitumenes zsindelyfedés, ipari fémlemezfedés.</w:t>
      </w:r>
    </w:p>
    <w:p w14:paraId="6CB65C6B" w14:textId="72A16ED7" w:rsidR="002E21A1" w:rsidRDefault="005B210E" w:rsidP="00F5458B">
      <w:pPr>
        <w:pStyle w:val="Paragrafus"/>
        <w:numPr>
          <w:ilvl w:val="0"/>
          <w:numId w:val="0"/>
        </w:numPr>
        <w:ind w:left="786" w:firstLine="348"/>
        <w:rPr>
          <w:rFonts w:cstheme="minorHAnsi"/>
        </w:rPr>
      </w:pPr>
      <w:r>
        <w:rPr>
          <w:rFonts w:cstheme="minorHAnsi"/>
        </w:rPr>
        <w:t>e</w:t>
      </w:r>
      <w:r w:rsidR="00E901EE" w:rsidRPr="00543DA5">
        <w:rPr>
          <w:rFonts w:cstheme="minorHAnsi"/>
        </w:rPr>
        <w:t>.) A területen utcai homlokzaton megjelenő  garázs nem létesíthető.</w:t>
      </w:r>
    </w:p>
    <w:p w14:paraId="7AACDB8B" w14:textId="130BFC87" w:rsidR="00DE0298" w:rsidRPr="00EA212F" w:rsidRDefault="00DE0298" w:rsidP="00DE0298">
      <w:pPr>
        <w:pStyle w:val="Paragrafus"/>
        <w:ind w:left="426"/>
        <w:rPr>
          <w:rFonts w:cstheme="minorHAnsi"/>
        </w:rPr>
      </w:pPr>
      <w:r w:rsidRPr="00EA212F">
        <w:rPr>
          <w:rFonts w:cstheme="minorHAnsi"/>
        </w:rPr>
        <w:lastRenderedPageBreak/>
        <w:t xml:space="preserve">§ (1) Az </w:t>
      </w:r>
      <w:r w:rsidRPr="00EA212F">
        <w:rPr>
          <w:rFonts w:cstheme="minorHAnsi"/>
          <w:b/>
        </w:rPr>
        <w:t>üdülőházas üdülőterület</w:t>
      </w:r>
      <w:r w:rsidRPr="00EA212F">
        <w:rPr>
          <w:rFonts w:cstheme="minorHAnsi"/>
        </w:rPr>
        <w:t xml:space="preserve"> valamennyi építési övezetében a zöldfelületek háromszintűen alakítandók ki</w:t>
      </w:r>
      <w:r w:rsidR="009A54AF">
        <w:rPr>
          <w:rFonts w:cstheme="minorHAnsi"/>
        </w:rPr>
        <w:t xml:space="preserve"> (pl. fű, cserje, fa)</w:t>
      </w:r>
      <w:r w:rsidRPr="00EA212F">
        <w:rPr>
          <w:rFonts w:cstheme="minorHAnsi"/>
        </w:rPr>
        <w:t>, a területen csak őshonos fafajok telepíthetők</w:t>
      </w:r>
      <w:r w:rsidR="009A54AF">
        <w:rPr>
          <w:rFonts w:cstheme="minorHAnsi"/>
        </w:rPr>
        <w:t xml:space="preserve"> (</w:t>
      </w:r>
      <w:r w:rsidR="00B312F8">
        <w:rPr>
          <w:rFonts w:cstheme="minorHAnsi"/>
        </w:rPr>
        <w:t>lásd 1.sz. függelék)</w:t>
      </w:r>
      <w:r w:rsidR="00962694">
        <w:rPr>
          <w:rFonts w:cstheme="minorHAnsi"/>
        </w:rPr>
        <w:t>.</w:t>
      </w:r>
      <w:r w:rsidR="009A54AF">
        <w:rPr>
          <w:rFonts w:cstheme="minorHAnsi"/>
        </w:rPr>
        <w:t xml:space="preserve"> </w:t>
      </w:r>
    </w:p>
    <w:p w14:paraId="768523AB" w14:textId="598F6006" w:rsidR="002E21A1" w:rsidRPr="00543DA5" w:rsidRDefault="00DE0298" w:rsidP="00E208FD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EA212F">
        <w:rPr>
          <w:rFonts w:cstheme="minorHAnsi"/>
        </w:rPr>
        <w:t>(2)</w:t>
      </w:r>
      <w:r w:rsidRPr="00EA212F">
        <w:rPr>
          <w:rFonts w:cstheme="minorHAnsi"/>
        </w:rPr>
        <w:tab/>
        <w:t xml:space="preserve">A </w:t>
      </w:r>
      <w:r w:rsidRPr="00FB16C2">
        <w:rPr>
          <w:rFonts w:cstheme="minorHAnsi"/>
          <w:b/>
        </w:rPr>
        <w:t>hétvégiházas</w:t>
      </w:r>
      <w:r w:rsidRPr="00EA212F">
        <w:rPr>
          <w:rFonts w:cstheme="minorHAnsi"/>
        </w:rPr>
        <w:t xml:space="preserve"> üdülőterület építési övezet telkein </w:t>
      </w:r>
      <w:r w:rsidR="00B312F8">
        <w:rPr>
          <w:rFonts w:cstheme="minorHAnsi"/>
        </w:rPr>
        <w:t>egy</w:t>
      </w:r>
      <w:r w:rsidRPr="00EA212F">
        <w:rPr>
          <w:rFonts w:cstheme="minorHAnsi"/>
        </w:rPr>
        <w:t xml:space="preserve"> fő</w:t>
      </w:r>
      <w:r w:rsidR="00B312F8">
        <w:rPr>
          <w:rFonts w:cstheme="minorHAnsi"/>
        </w:rPr>
        <w:t>rendeltetésű épület építhető</w:t>
      </w:r>
      <w:r w:rsidRPr="00EA212F">
        <w:rPr>
          <w:rFonts w:cstheme="minorHAnsi"/>
        </w:rPr>
        <w:t xml:space="preserve"> rendeltetés szerinti funkció kizárólag egy épületben alakítható ki.</w:t>
      </w:r>
      <w:r w:rsidR="009A54AF">
        <w:rPr>
          <w:rFonts w:cstheme="minorHAnsi"/>
        </w:rPr>
        <w:t xml:space="preserve"> </w:t>
      </w:r>
    </w:p>
    <w:p w14:paraId="0FC34F1B" w14:textId="2913B313" w:rsidR="001A09BA" w:rsidRPr="0079137D" w:rsidRDefault="001A09BA" w:rsidP="00C645BF">
      <w:pPr>
        <w:pStyle w:val="Cmsor3"/>
        <w:numPr>
          <w:ilvl w:val="1"/>
          <w:numId w:val="12"/>
        </w:numPr>
        <w:rPr>
          <w:rFonts w:cstheme="minorHAnsi"/>
        </w:rPr>
      </w:pPr>
      <w:r w:rsidRPr="0079137D">
        <w:rPr>
          <w:rFonts w:cstheme="minorHAnsi"/>
        </w:rPr>
        <w:t xml:space="preserve">Településközponti és </w:t>
      </w:r>
      <w:r w:rsidR="0079137D">
        <w:rPr>
          <w:rFonts w:cstheme="minorHAnsi"/>
        </w:rPr>
        <w:t xml:space="preserve">történeti </w:t>
      </w:r>
      <w:r w:rsidRPr="0079137D">
        <w:rPr>
          <w:rFonts w:cstheme="minorHAnsi"/>
        </w:rPr>
        <w:t xml:space="preserve">központi helyi </w:t>
      </w:r>
      <w:r w:rsidRPr="0079137D">
        <w:t>értékvédelmi terület</w:t>
      </w:r>
      <w:r w:rsidR="0079137D">
        <w:t>ek</w:t>
      </w:r>
      <w:r w:rsidRPr="0079137D">
        <w:t>;</w:t>
      </w:r>
    </w:p>
    <w:p w14:paraId="77854F8D" w14:textId="774ABB8E" w:rsidR="001977F1" w:rsidRPr="00FB16C2" w:rsidRDefault="001A09BA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>§</w:t>
      </w:r>
      <w:r w:rsidR="00CA6B37" w:rsidRPr="00FB16C2">
        <w:rPr>
          <w:rFonts w:cstheme="minorHAnsi"/>
        </w:rPr>
        <w:t xml:space="preserve"> </w:t>
      </w:r>
      <w:r w:rsidR="001977F1" w:rsidRPr="00FB16C2">
        <w:rPr>
          <w:rFonts w:cstheme="minorHAnsi"/>
        </w:rPr>
        <w:t xml:space="preserve">(1) A </w:t>
      </w:r>
      <w:r w:rsidR="001977F1" w:rsidRPr="00FB16C2">
        <w:rPr>
          <w:rFonts w:cstheme="minorHAnsi"/>
          <w:b/>
        </w:rPr>
        <w:t>helyi értékvédelmi terület</w:t>
      </w:r>
      <w:r w:rsidR="001977F1" w:rsidRPr="00FB16C2">
        <w:rPr>
          <w:rFonts w:cstheme="minorHAnsi"/>
        </w:rPr>
        <w:t xml:space="preserve"> határát a Szabályozási terv jelöli. </w:t>
      </w:r>
    </w:p>
    <w:p w14:paraId="5049DB9E" w14:textId="4CECCB0E" w:rsidR="001977F1" w:rsidRPr="00FB16C2" w:rsidRDefault="001977F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(2) A település történetileg kialakult főútja (Kossuth L. és Templom utca) és beépítése, valamint az ősi halmazos beépítést mutató útjai, beépítésükkel nemzeti kulturális értékek, melyek megőrzendők és védendők.</w:t>
      </w:r>
    </w:p>
    <w:p w14:paraId="3C7B1EEE" w14:textId="319715BE" w:rsidR="001977F1" w:rsidRPr="00FB16C2" w:rsidRDefault="001977F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(3)</w:t>
      </w:r>
      <w:r w:rsidRPr="00FB16C2">
        <w:rPr>
          <w:rFonts w:cstheme="minorHAnsi"/>
        </w:rPr>
        <w:tab/>
        <w:t>A helyi értékvédelmi területen a területrész szerkezetének, úthálózatának, telekosztásának, a telek utcai határvonalának, a telkek méretének megváltoztatását célzó vagy eredményező tevékenység csak a 3.§ (8) bekezdés szerint végezhető.</w:t>
      </w:r>
    </w:p>
    <w:p w14:paraId="5A5E64D4" w14:textId="516B6DEF" w:rsidR="001977F1" w:rsidRPr="00FB16C2" w:rsidRDefault="001977F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(4)</w:t>
      </w:r>
      <w:r w:rsidRPr="00FB16C2">
        <w:rPr>
          <w:rFonts w:cstheme="minorHAnsi"/>
        </w:rPr>
        <w:tab/>
        <w:t>A területen végzendő építési munkáknál az alábbi előírásokat kell betartani:</w:t>
      </w:r>
    </w:p>
    <w:p w14:paraId="724F0715" w14:textId="31CE9498" w:rsidR="001977F1" w:rsidRPr="00FB16C2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a.) Az oromfalas homlokzat megőrzendő (portál, garázs, bejárat, csak az udvarból nyílhat);</w:t>
      </w:r>
    </w:p>
    <w:p w14:paraId="5CCFAA50" w14:textId="1D97FCF1" w:rsidR="001977F1" w:rsidRPr="00FB16C2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b.) Tetőablak csak az udvarra néző szárnyon lehet;</w:t>
      </w:r>
    </w:p>
    <w:p w14:paraId="25C5984E" w14:textId="25730B55" w:rsidR="001977F1" w:rsidRPr="00FB16C2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c.) Meglévő épület, ha műhellyel bővítésre kerül, a műhely nem nyílhat az utcára</w:t>
      </w:r>
    </w:p>
    <w:p w14:paraId="2870A8A0" w14:textId="5AC1B100" w:rsidR="001977F1" w:rsidRPr="00FB16C2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d.) Falazott kerítés nem bontható, pótlás csak az eredetivel megegyező kialakítású lehet;</w:t>
      </w:r>
    </w:p>
    <w:p w14:paraId="0501D620" w14:textId="7965F28D" w:rsidR="001977F1" w:rsidRPr="00FB16C2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e.) Védett épületen, területen reklám nem helyezhető el;</w:t>
      </w:r>
    </w:p>
    <w:p w14:paraId="32802E7E" w14:textId="47FF60A4" w:rsidR="001977F1" w:rsidRDefault="001977F1" w:rsidP="00F5458B">
      <w:pPr>
        <w:pStyle w:val="Paragrafus"/>
        <w:numPr>
          <w:ilvl w:val="0"/>
          <w:numId w:val="0"/>
        </w:numPr>
        <w:ind w:left="426" w:firstLine="282"/>
        <w:rPr>
          <w:rFonts w:cstheme="minorHAnsi"/>
        </w:rPr>
      </w:pPr>
      <w:r w:rsidRPr="00FB16C2">
        <w:rPr>
          <w:rFonts w:cstheme="minorHAnsi"/>
        </w:rPr>
        <w:t>f.) Az épületek eredeti helyreállítására a Beleznay tér összképéhez igazodóan törekedni kell.</w:t>
      </w:r>
    </w:p>
    <w:p w14:paraId="595538ED" w14:textId="174D0293" w:rsidR="00D30D25" w:rsidRPr="00543DA5" w:rsidRDefault="00D30D25" w:rsidP="00FB16C2">
      <w:pPr>
        <w:pStyle w:val="Paragrafus"/>
        <w:numPr>
          <w:ilvl w:val="0"/>
          <w:numId w:val="0"/>
        </w:numPr>
        <w:ind w:left="709"/>
        <w:rPr>
          <w:rFonts w:cstheme="minorHAnsi"/>
        </w:rPr>
      </w:pPr>
      <w:r>
        <w:rPr>
          <w:rFonts w:cstheme="minorHAnsi"/>
        </w:rPr>
        <w:t>g.) A</w:t>
      </w:r>
      <w:r>
        <w:rPr>
          <w:rFonts w:ascii="Calibri" w:hAnsi="Calibri"/>
        </w:rPr>
        <w:t>z elsőrendű épületszerkezethez faburkolat homlokzatburkolatként (főleg bütü) nem használható</w:t>
      </w:r>
    </w:p>
    <w:p w14:paraId="7A845955" w14:textId="011EA082" w:rsidR="001977F1" w:rsidRPr="00FB16C2" w:rsidRDefault="001977F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(5) A területen a fő rendeltetést kiszolgáló épületek, építmények esetében sem alkalmazható tetőhéjazatként: hullámpala, műanyag hullámlemez, bitumenes zsindelyfedés, ipari fémlemezfedés.</w:t>
      </w:r>
    </w:p>
    <w:p w14:paraId="514C1F2B" w14:textId="55DAEF47" w:rsidR="001977F1" w:rsidRPr="00D63B12" w:rsidRDefault="001977F1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(6)</w:t>
      </w:r>
      <w:r w:rsidRPr="00FB16C2">
        <w:rPr>
          <w:rFonts w:cstheme="minorHAnsi"/>
        </w:rPr>
        <w:tab/>
        <w:t xml:space="preserve">A területen utcai homlokzaton megjelenő  garázs </w:t>
      </w:r>
      <w:r w:rsidRPr="00D63B12">
        <w:rPr>
          <w:rFonts w:cstheme="minorHAnsi"/>
        </w:rPr>
        <w:t>nem létesíthető.</w:t>
      </w:r>
    </w:p>
    <w:p w14:paraId="4578D49B" w14:textId="35FE6303" w:rsidR="00DF2118" w:rsidRPr="00D63B12" w:rsidRDefault="00DF2118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D63B12">
        <w:rPr>
          <w:rFonts w:cstheme="minorHAnsi"/>
        </w:rPr>
        <w:t xml:space="preserve">(7) A helyi értékvédelmi területtel érintett falusias lakóterületbe sorolt ingatlanokra a 15.§-ban foglalt előírások is vonatkoznak.  </w:t>
      </w:r>
    </w:p>
    <w:p w14:paraId="339AF4FE" w14:textId="49574431" w:rsidR="00DF2118" w:rsidRPr="00D63B12" w:rsidRDefault="00DF2118" w:rsidP="00F5458B">
      <w:pPr>
        <w:pStyle w:val="Paragrafus"/>
        <w:ind w:left="426"/>
        <w:rPr>
          <w:rFonts w:cstheme="minorHAnsi"/>
        </w:rPr>
      </w:pPr>
      <w:r w:rsidRPr="00D63B12">
        <w:rPr>
          <w:rFonts w:cstheme="minorHAnsi"/>
        </w:rPr>
        <w:t xml:space="preserve">§ (1) A </w:t>
      </w:r>
      <w:r w:rsidRPr="00D63B12">
        <w:rPr>
          <w:rFonts w:cstheme="minorHAnsi"/>
          <w:b/>
        </w:rPr>
        <w:t>településközpont vegyes</w:t>
      </w:r>
      <w:r w:rsidRPr="00D63B12">
        <w:rPr>
          <w:rFonts w:cstheme="minorHAnsi"/>
        </w:rPr>
        <w:t xml:space="preserve"> terület valamennyi építési övezetében az épületkialakítás feltételei 12. §-ban foglaltakon túlmenően a következők: </w:t>
      </w:r>
    </w:p>
    <w:p w14:paraId="5AB587BE" w14:textId="242FF836" w:rsidR="00DF2118" w:rsidRPr="00FB16C2" w:rsidRDefault="00DF2118" w:rsidP="00B312F8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 w:rsidRPr="00FB16C2">
        <w:rPr>
          <w:rFonts w:cstheme="minorHAnsi"/>
        </w:rPr>
        <w:t xml:space="preserve">a.) </w:t>
      </w:r>
      <w:r w:rsidR="00B312F8">
        <w:rPr>
          <w:rFonts w:cstheme="minorHAnsi"/>
        </w:rPr>
        <w:t>T</w:t>
      </w:r>
      <w:r w:rsidR="00B312F8" w:rsidRPr="00C05488">
        <w:rPr>
          <w:rFonts w:cstheme="minorHAnsi"/>
        </w:rPr>
        <w:t>öbbszintes tetőtér nem építhető, magastető szerkezete csak a legfelső építményszint helyiségét határolhatja.</w:t>
      </w:r>
    </w:p>
    <w:p w14:paraId="610CDBB5" w14:textId="4555A55E" w:rsidR="00962694" w:rsidRDefault="00DF2118" w:rsidP="00962694">
      <w:pPr>
        <w:pStyle w:val="Paragrafus"/>
        <w:numPr>
          <w:ilvl w:val="0"/>
          <w:numId w:val="0"/>
        </w:numPr>
        <w:ind w:left="1416"/>
        <w:rPr>
          <w:rFonts w:cstheme="minorHAnsi"/>
        </w:rPr>
      </w:pPr>
      <w:r w:rsidRPr="00FB16C2">
        <w:rPr>
          <w:rFonts w:cstheme="minorHAnsi"/>
        </w:rPr>
        <w:t xml:space="preserve">b.) </w:t>
      </w:r>
      <w:r w:rsidR="00962694" w:rsidRPr="00FB16C2">
        <w:rPr>
          <w:rFonts w:cstheme="minorHAnsi"/>
        </w:rPr>
        <w:t xml:space="preserve">Kerítés utcai oldalon csak áttört kivitelű lehet, </w:t>
      </w:r>
      <w:r w:rsidR="00962694">
        <w:rPr>
          <w:rFonts w:cstheme="minorHAnsi"/>
        </w:rPr>
        <w:t xml:space="preserve">az utcai burkolt terepszinttől (útkoronától) mérve </w:t>
      </w:r>
      <w:r w:rsidR="00962694" w:rsidRPr="00FB16C2">
        <w:rPr>
          <w:rFonts w:cstheme="minorHAnsi"/>
        </w:rPr>
        <w:t xml:space="preserve">max. </w:t>
      </w:r>
      <w:smartTag w:uri="urn:schemas-microsoft-com:office:smarttags" w:element="metricconverter">
        <w:smartTagPr>
          <w:attr w:name="ProductID" w:val="80 cm"/>
        </w:smartTagPr>
        <w:r w:rsidR="00962694" w:rsidRPr="00FB16C2">
          <w:rPr>
            <w:rFonts w:cstheme="minorHAnsi"/>
          </w:rPr>
          <w:t>80 cm</w:t>
        </w:r>
      </w:smartTag>
      <w:r w:rsidR="00962694" w:rsidRPr="00FB16C2">
        <w:rPr>
          <w:rFonts w:cstheme="minorHAnsi"/>
        </w:rPr>
        <w:t xml:space="preserve"> lábazattal, max. </w:t>
      </w:r>
      <w:smartTag w:uri="urn:schemas-microsoft-com:office:smarttags" w:element="metricconverter">
        <w:smartTagPr>
          <w:attr w:name="ProductID" w:val="2,00 m"/>
        </w:smartTagPr>
        <w:r w:rsidR="00962694" w:rsidRPr="00FB16C2">
          <w:rPr>
            <w:rFonts w:cstheme="minorHAnsi"/>
          </w:rPr>
          <w:t>2,00 m</w:t>
        </w:r>
      </w:smartTag>
      <w:r w:rsidR="00962694" w:rsidRPr="00FB16C2">
        <w:rPr>
          <w:rFonts w:cstheme="minorHAnsi"/>
        </w:rPr>
        <w:t xml:space="preserve"> </w:t>
      </w:r>
      <w:r w:rsidR="00962694">
        <w:rPr>
          <w:rFonts w:cstheme="minorHAnsi"/>
        </w:rPr>
        <w:t xml:space="preserve">teljes </w:t>
      </w:r>
      <w:r w:rsidR="00962694" w:rsidRPr="00FB16C2">
        <w:rPr>
          <w:rFonts w:cstheme="minorHAnsi"/>
        </w:rPr>
        <w:t xml:space="preserve">magassággal. </w:t>
      </w:r>
    </w:p>
    <w:p w14:paraId="0E77564F" w14:textId="1E726F62" w:rsidR="00D30D25" w:rsidRPr="00543DA5" w:rsidRDefault="00D30D25" w:rsidP="00FB16C2">
      <w:pPr>
        <w:pStyle w:val="Paragrafus"/>
        <w:ind w:left="426"/>
        <w:rPr>
          <w:rFonts w:cstheme="minorHAnsi"/>
        </w:rPr>
      </w:pPr>
      <w:r>
        <w:rPr>
          <w:rFonts w:cstheme="minorHAnsi"/>
        </w:rPr>
        <w:t>§ A területen az épület homlokzati színezésénél a f</w:t>
      </w:r>
      <w:r w:rsidRPr="00FB16C2">
        <w:rPr>
          <w:rFonts w:cstheme="minorHAnsi"/>
        </w:rPr>
        <w:t>ehér, törtfehér, szürke</w:t>
      </w:r>
      <w:r>
        <w:rPr>
          <w:rFonts w:cstheme="minorHAnsi"/>
        </w:rPr>
        <w:t>, világos sárga illetve földszínek használata megengedett</w:t>
      </w:r>
      <w:r w:rsidRPr="00FB16C2">
        <w:rPr>
          <w:rFonts w:cstheme="minorHAnsi"/>
        </w:rPr>
        <w:t xml:space="preserve">. </w:t>
      </w:r>
    </w:p>
    <w:p w14:paraId="7CD7227F" w14:textId="77777777" w:rsidR="001A09BA" w:rsidRDefault="001A09BA" w:rsidP="00F5458B">
      <w:pPr>
        <w:rPr>
          <w:rFonts w:cstheme="minorHAnsi"/>
        </w:rPr>
      </w:pPr>
    </w:p>
    <w:p w14:paraId="2A8AA55B" w14:textId="77777777" w:rsidR="00770736" w:rsidRPr="00FB16C2" w:rsidRDefault="00770736" w:rsidP="00F5458B">
      <w:pPr>
        <w:rPr>
          <w:rFonts w:cstheme="minorHAnsi"/>
        </w:rPr>
      </w:pPr>
    </w:p>
    <w:p w14:paraId="7F4FA410" w14:textId="35463767" w:rsidR="009D18A9" w:rsidRPr="000C33BE" w:rsidRDefault="001A09BA" w:rsidP="00C645BF">
      <w:pPr>
        <w:pStyle w:val="Cmsor3"/>
        <w:numPr>
          <w:ilvl w:val="1"/>
          <w:numId w:val="12"/>
        </w:numPr>
        <w:rPr>
          <w:rFonts w:cstheme="minorHAnsi"/>
        </w:rPr>
      </w:pPr>
      <w:r w:rsidRPr="00FB16C2">
        <w:rPr>
          <w:rFonts w:cstheme="minorHAnsi"/>
        </w:rPr>
        <w:lastRenderedPageBreak/>
        <w:t>Gazdasági-, ipari-, és különleges területek</w:t>
      </w:r>
    </w:p>
    <w:p w14:paraId="72F69A54" w14:textId="0237C8E9" w:rsidR="00B8758B" w:rsidRPr="00FB16C2" w:rsidRDefault="00F11089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EB1025" w:rsidRPr="00FB16C2" w:rsidDel="00EB1025">
        <w:rPr>
          <w:rFonts w:cstheme="minorHAnsi"/>
        </w:rPr>
        <w:t xml:space="preserve"> </w:t>
      </w:r>
      <w:r w:rsidR="00B8758B" w:rsidRPr="00FB16C2">
        <w:rPr>
          <w:rFonts w:cstheme="minorHAnsi"/>
        </w:rPr>
        <w:t>(1)</w:t>
      </w:r>
      <w:r w:rsidR="00B8758B" w:rsidRPr="00FB16C2">
        <w:rPr>
          <w:rFonts w:cstheme="minorHAnsi"/>
        </w:rPr>
        <w:tab/>
        <w:t xml:space="preserve">A </w:t>
      </w:r>
      <w:r w:rsidR="00B8758B" w:rsidRPr="00FB16C2">
        <w:rPr>
          <w:rFonts w:cstheme="minorHAnsi"/>
          <w:b/>
        </w:rPr>
        <w:t xml:space="preserve">kereskedelem, szolgáltató gazdasági területek </w:t>
      </w:r>
      <w:r w:rsidR="00B8758B" w:rsidRPr="00FB16C2">
        <w:rPr>
          <w:rFonts w:cstheme="minorHAnsi"/>
        </w:rPr>
        <w:t xml:space="preserve">építési övezeteiben kialakítandó építmények magassága a megadott értékeknél csak akkor lehet nagyobb, ha azt az alkalmazott üzemi technológia elengedhetetlenül szükségessé teszi. </w:t>
      </w:r>
    </w:p>
    <w:p w14:paraId="180F6DAA" w14:textId="52267F18" w:rsidR="00C467FC" w:rsidRPr="00FB16C2" w:rsidRDefault="00B8758B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(2) Az építési övezetekben a minimális zöldfelületi aránynak megfelelő zöldfelületet háromszintű növényzet telepítésével kell kialakítani, melyen belül a telekhatárok mentén fa- és cserjesor telepítése kötelező.</w:t>
      </w:r>
    </w:p>
    <w:p w14:paraId="3C9BA6F7" w14:textId="0F29AEBD" w:rsidR="00E27AC4" w:rsidRPr="00FB16C2" w:rsidRDefault="00B8758B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E27AC4" w:rsidRPr="00FB16C2">
        <w:rPr>
          <w:rFonts w:cstheme="minorHAnsi"/>
        </w:rPr>
        <w:t xml:space="preserve">(1) </w:t>
      </w:r>
      <w:r w:rsidRPr="00FB16C2">
        <w:rPr>
          <w:rFonts w:cstheme="minorHAnsi"/>
        </w:rPr>
        <w:t xml:space="preserve">Az </w:t>
      </w:r>
      <w:r w:rsidRPr="00FB16C2">
        <w:rPr>
          <w:rFonts w:cstheme="minorHAnsi"/>
          <w:b/>
        </w:rPr>
        <w:t>ipari területek</w:t>
      </w:r>
      <w:r w:rsidRPr="00FB16C2">
        <w:rPr>
          <w:rFonts w:cstheme="minorHAnsi"/>
        </w:rPr>
        <w:t xml:space="preserve"> </w:t>
      </w:r>
      <w:r w:rsidR="00E27AC4" w:rsidRPr="00FB16C2">
        <w:rPr>
          <w:rFonts w:cstheme="minorHAnsi"/>
        </w:rPr>
        <w:t xml:space="preserve">Gip1 és Gip2 </w:t>
      </w:r>
      <w:r w:rsidRPr="00FB16C2">
        <w:rPr>
          <w:rFonts w:cstheme="minorHAnsi"/>
        </w:rPr>
        <w:t>építési övezeteiben</w:t>
      </w:r>
      <w:r w:rsidR="00E27AC4" w:rsidRPr="00FB16C2">
        <w:rPr>
          <w:rFonts w:cstheme="minorHAnsi"/>
        </w:rPr>
        <w:t xml:space="preserve"> az építési helyen kívül eső épület, épületrész a meglévő kubatúrán belül felújítható, átalakítható, de csak az építési helyen belül bővíthető.</w:t>
      </w:r>
    </w:p>
    <w:p w14:paraId="4367DDC4" w14:textId="201A9203" w:rsidR="00E27AC4" w:rsidRPr="00E02ADE" w:rsidRDefault="00E27AC4" w:rsidP="00962694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(2) Az építmények magassága a megadott értékeknél csak akkor lehet nagyobb, ha azt az alkalmazott üzemi technológia elengedhetetlenül szükségessé teszi.</w:t>
      </w:r>
      <w:r w:rsidR="00E02ADE" w:rsidRPr="00E02ADE">
        <w:rPr>
          <w:rFonts w:cstheme="minorHAnsi"/>
        </w:rPr>
        <w:t xml:space="preserve"> </w:t>
      </w:r>
    </w:p>
    <w:p w14:paraId="23F45886" w14:textId="3C05B611" w:rsidR="00E27AC4" w:rsidRPr="00FB16C2" w:rsidRDefault="00E27AC4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(3) Az ipari területek építési övezetekben a minimális zöldfelületi aránynak megfelelő zöldfelületet háromszintű növényzet telepítésével kell kialakítani, melyen belül a telekhatárok mentén fa- és cserjesor telepítése kötelező.</w:t>
      </w:r>
    </w:p>
    <w:p w14:paraId="574199C7" w14:textId="77777777" w:rsidR="00E27AC4" w:rsidRPr="00FB16C2" w:rsidRDefault="00E27AC4" w:rsidP="00F5458B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(4) Gip1 építési övezetben új épület csak a Gip1 jelű építési övezettel közvetlenül szomszédos lakóterületbe sorolt építési telek telekhatárától min. 20 m-re telepíthető.</w:t>
      </w:r>
    </w:p>
    <w:p w14:paraId="69F415F7" w14:textId="60C2E63F" w:rsidR="00E27AC4" w:rsidRPr="00FB16C2" w:rsidRDefault="00E27AC4" w:rsidP="00F5458B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A </w:t>
      </w:r>
      <w:r w:rsidRPr="00FB16C2">
        <w:rPr>
          <w:rFonts w:cstheme="minorHAnsi"/>
          <w:b/>
        </w:rPr>
        <w:t>különleges terület - Mezőgazdasági üzemi gazdasági terület</w:t>
      </w:r>
      <w:r w:rsidRPr="00FB16C2">
        <w:rPr>
          <w:rFonts w:cstheme="minorHAnsi"/>
        </w:rPr>
        <w:t xml:space="preserve"> Kmg1 és Kmg3 jelű övezet területén a minimális zöldfelületet háromszintű növényzettel kell biztosítani. A növényzet telepítése során tájhonos, a táji- és termőhelyi adottságoknak megfelelő fajokat kell alkalmazni</w:t>
      </w:r>
      <w:r w:rsidR="00962694">
        <w:rPr>
          <w:rFonts w:cstheme="minorHAnsi"/>
        </w:rPr>
        <w:t xml:space="preserve"> (lásd 1.sz. függelék)</w:t>
      </w:r>
      <w:r w:rsidRPr="00FB16C2">
        <w:rPr>
          <w:rFonts w:cstheme="minorHAnsi"/>
        </w:rPr>
        <w:t>.</w:t>
      </w:r>
    </w:p>
    <w:p w14:paraId="5A55A865" w14:textId="632E088A" w:rsidR="00D53715" w:rsidRPr="00962694" w:rsidRDefault="00D53715" w:rsidP="00F5458B">
      <w:pPr>
        <w:pStyle w:val="Paragrafus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</w:rPr>
        <w:t xml:space="preserve">§ </w:t>
      </w:r>
      <w:r w:rsidRPr="00962694">
        <w:rPr>
          <w:rFonts w:cstheme="minorHAnsi"/>
          <w:b/>
          <w:color w:val="000000" w:themeColor="text1"/>
        </w:rPr>
        <w:t>Különleges terület –</w:t>
      </w:r>
      <w:r w:rsidRPr="00962694">
        <w:rPr>
          <w:rFonts w:cstheme="minorHAnsi"/>
          <w:color w:val="000000" w:themeColor="text1"/>
        </w:rPr>
        <w:t xml:space="preserve"> </w:t>
      </w:r>
      <w:r w:rsidRPr="00962694">
        <w:rPr>
          <w:rFonts w:cstheme="minorHAnsi"/>
          <w:b/>
          <w:color w:val="000000" w:themeColor="text1"/>
        </w:rPr>
        <w:t>Temető</w:t>
      </w:r>
      <w:r w:rsidRPr="00962694">
        <w:rPr>
          <w:rFonts w:cstheme="minorHAnsi"/>
          <w:color w:val="000000" w:themeColor="text1"/>
        </w:rPr>
        <w:t xml:space="preserve"> övezet területén:</w:t>
      </w:r>
    </w:p>
    <w:p w14:paraId="4698710C" w14:textId="0009E681" w:rsidR="00D53715" w:rsidRPr="00962694" w:rsidRDefault="00D53715" w:rsidP="00C645BF">
      <w:pPr>
        <w:pStyle w:val="Paragrafus"/>
        <w:numPr>
          <w:ilvl w:val="2"/>
          <w:numId w:val="5"/>
        </w:numPr>
        <w:ind w:left="1701"/>
        <w:rPr>
          <w:rFonts w:cstheme="minorHAnsi"/>
          <w:color w:val="000000" w:themeColor="text1"/>
        </w:rPr>
      </w:pPr>
      <w:r w:rsidRPr="00962694">
        <w:rPr>
          <w:rFonts w:cstheme="minorHAnsi"/>
          <w:color w:val="000000" w:themeColor="text1"/>
        </w:rPr>
        <w:t xml:space="preserve">A síremlékek és kripták magassága legfeljebb </w:t>
      </w:r>
      <w:smartTag w:uri="urn:schemas-microsoft-com:office:smarttags" w:element="metricconverter">
        <w:smartTagPr>
          <w:attr w:name="ProductID" w:val="3,0 m"/>
        </w:smartTagPr>
        <w:r w:rsidRPr="00962694">
          <w:rPr>
            <w:rFonts w:cstheme="minorHAnsi"/>
            <w:color w:val="000000" w:themeColor="text1"/>
          </w:rPr>
          <w:t>3,0 m</w:t>
        </w:r>
      </w:smartTag>
      <w:r w:rsidRPr="00962694">
        <w:rPr>
          <w:rFonts w:cstheme="minorHAnsi"/>
          <w:color w:val="000000" w:themeColor="text1"/>
        </w:rPr>
        <w:t xml:space="preserve"> lehet. </w:t>
      </w:r>
    </w:p>
    <w:p w14:paraId="6135B3F2" w14:textId="25BFED75" w:rsidR="00D53715" w:rsidRPr="00962694" w:rsidRDefault="00D53715" w:rsidP="00C645BF">
      <w:pPr>
        <w:pStyle w:val="Paragrafus"/>
        <w:numPr>
          <w:ilvl w:val="2"/>
          <w:numId w:val="5"/>
        </w:numPr>
        <w:ind w:left="1701"/>
        <w:rPr>
          <w:rFonts w:cstheme="minorHAnsi"/>
          <w:color w:val="000000" w:themeColor="text1"/>
        </w:rPr>
      </w:pPr>
      <w:r w:rsidRPr="00962694">
        <w:rPr>
          <w:rFonts w:cstheme="minorHAnsi"/>
          <w:color w:val="000000" w:themeColor="text1"/>
        </w:rPr>
        <w:t xml:space="preserve">A terület telekhatára mentén legalább </w:t>
      </w:r>
      <w:smartTag w:uri="urn:schemas-microsoft-com:office:smarttags" w:element="metricconverter">
        <w:smartTagPr>
          <w:attr w:name="ProductID" w:val="5 m"/>
        </w:smartTagPr>
        <w:r w:rsidRPr="00962694">
          <w:rPr>
            <w:rFonts w:cstheme="minorHAnsi"/>
            <w:color w:val="000000" w:themeColor="text1"/>
          </w:rPr>
          <w:t>5 m</w:t>
        </w:r>
      </w:smartTag>
      <w:r w:rsidRPr="00962694">
        <w:rPr>
          <w:rFonts w:cstheme="minorHAnsi"/>
          <w:color w:val="000000" w:themeColor="text1"/>
        </w:rPr>
        <w:t xml:space="preserve"> széles, többszintű növényzetből álló (fasor, cserjesor) zöldfelületi sáv létesítendő.</w:t>
      </w:r>
      <w:r w:rsidR="00E02ADE" w:rsidRPr="00962694">
        <w:rPr>
          <w:rFonts w:cstheme="minorHAnsi"/>
          <w:color w:val="000000" w:themeColor="text1"/>
        </w:rPr>
        <w:t xml:space="preserve"> </w:t>
      </w:r>
    </w:p>
    <w:p w14:paraId="7B313AA9" w14:textId="7A28E653" w:rsidR="00D53715" w:rsidRPr="00FB16C2" w:rsidRDefault="00D53715" w:rsidP="00FB16C2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A </w:t>
      </w:r>
      <w:r w:rsidRPr="00FB16C2">
        <w:rPr>
          <w:rFonts w:cstheme="minorHAnsi"/>
          <w:b/>
        </w:rPr>
        <w:t>különleges terület – Sport- és Szabadidőközpont</w:t>
      </w:r>
      <w:r w:rsidRPr="00FB16C2">
        <w:rPr>
          <w:rFonts w:cstheme="minorHAnsi"/>
        </w:rPr>
        <w:t xml:space="preserve"> övezet területén a terület telekhatára mentén legalább </w:t>
      </w:r>
      <w:smartTag w:uri="urn:schemas-microsoft-com:office:smarttags" w:element="metricconverter">
        <w:smartTagPr>
          <w:attr w:name="ProductID" w:val="5 m"/>
        </w:smartTagPr>
        <w:r w:rsidRPr="00FB16C2">
          <w:rPr>
            <w:rFonts w:cstheme="minorHAnsi"/>
          </w:rPr>
          <w:t>5 m</w:t>
        </w:r>
      </w:smartTag>
      <w:r w:rsidRPr="00FB16C2">
        <w:rPr>
          <w:rFonts w:cstheme="minorHAnsi"/>
        </w:rPr>
        <w:t xml:space="preserve"> széles, többszintű növényzetből álló (fasor, cserjesor) zöldfelületi sáv létesítendő.</w:t>
      </w:r>
      <w:r w:rsidR="00E02ADE" w:rsidRPr="00E02ADE">
        <w:rPr>
          <w:rFonts w:cstheme="minorHAnsi"/>
        </w:rPr>
        <w:t xml:space="preserve"> </w:t>
      </w:r>
    </w:p>
    <w:p w14:paraId="56ABE0FA" w14:textId="0E18F55E" w:rsidR="00B8758B" w:rsidRDefault="00D53715" w:rsidP="00FB16C2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A </w:t>
      </w:r>
      <w:r w:rsidRPr="00FB16C2">
        <w:rPr>
          <w:rFonts w:cstheme="minorHAnsi"/>
          <w:b/>
        </w:rPr>
        <w:t>különleges terület – Szennyvíztisztító telep</w:t>
      </w:r>
      <w:r w:rsidRPr="00FB16C2">
        <w:rPr>
          <w:rFonts w:cstheme="minorHAnsi"/>
        </w:rPr>
        <w:t xml:space="preserve"> </w:t>
      </w:r>
      <w:r w:rsidRPr="00543DA5">
        <w:rPr>
          <w:rFonts w:cstheme="minorHAnsi"/>
        </w:rPr>
        <w:t>övezet telekhatárai mentén fasor és cserjesor telepítendő.</w:t>
      </w:r>
      <w:r w:rsidR="00E02ADE" w:rsidRPr="00E02ADE">
        <w:rPr>
          <w:rFonts w:cstheme="minorHAnsi"/>
        </w:rPr>
        <w:t xml:space="preserve"> </w:t>
      </w:r>
    </w:p>
    <w:p w14:paraId="0A0F0D3F" w14:textId="217F5FA7" w:rsidR="00D7796A" w:rsidRDefault="00D7796A" w:rsidP="00FB16C2">
      <w:pPr>
        <w:pStyle w:val="Paragrafus"/>
        <w:ind w:left="426"/>
        <w:rPr>
          <w:rFonts w:cstheme="minorHAnsi"/>
        </w:rPr>
      </w:pPr>
      <w:r>
        <w:rPr>
          <w:rFonts w:cstheme="minorHAnsi"/>
        </w:rPr>
        <w:t xml:space="preserve">§ </w:t>
      </w:r>
      <w:r w:rsidRPr="00FB16C2">
        <w:rPr>
          <w:rFonts w:cstheme="minorHAnsi"/>
          <w:b/>
        </w:rPr>
        <w:t>Különleges terület</w:t>
      </w:r>
      <w:r w:rsidRPr="00FB16C2">
        <w:rPr>
          <w:rFonts w:cstheme="minorHAnsi"/>
        </w:rPr>
        <w:t xml:space="preserve"> </w:t>
      </w:r>
      <w:r>
        <w:rPr>
          <w:rFonts w:cstheme="minorHAnsi"/>
          <w:b/>
        </w:rPr>
        <w:t>–</w:t>
      </w:r>
      <w:r w:rsidRPr="00FB16C2">
        <w:rPr>
          <w:rFonts w:cstheme="minorHAnsi"/>
          <w:b/>
        </w:rPr>
        <w:t xml:space="preserve"> Bányaterület</w:t>
      </w:r>
      <w:r>
        <w:rPr>
          <w:rFonts w:cstheme="minorHAnsi"/>
          <w:b/>
        </w:rPr>
        <w:t xml:space="preserve">eket </w:t>
      </w:r>
      <w:r w:rsidRPr="00FB16C2">
        <w:rPr>
          <w:rFonts w:cstheme="minorHAnsi"/>
        </w:rPr>
        <w:t xml:space="preserve">úgy kell kialakítani, hogy a környező más területfelhasználású területek (mezőgazdasági területek, országos, ill. helyi közutak) felé legalább </w:t>
      </w:r>
      <w:smartTag w:uri="urn:schemas-microsoft-com:office:smarttags" w:element="metricconverter">
        <w:smartTagPr>
          <w:attr w:name="ProductID" w:val="10 m"/>
        </w:smartTagPr>
        <w:r w:rsidRPr="00FB16C2">
          <w:rPr>
            <w:rFonts w:cstheme="minorHAnsi"/>
          </w:rPr>
          <w:t>10 m</w:t>
        </w:r>
      </w:smartTag>
      <w:r w:rsidRPr="00FB16C2">
        <w:rPr>
          <w:rFonts w:cstheme="minorHAnsi"/>
        </w:rPr>
        <w:t xml:space="preserve"> széles erdősáv kerüljön telepítésre</w:t>
      </w:r>
      <w:r w:rsidR="00962694">
        <w:rPr>
          <w:rFonts w:cstheme="minorHAnsi"/>
        </w:rPr>
        <w:t>.</w:t>
      </w:r>
    </w:p>
    <w:p w14:paraId="7BBDBD34" w14:textId="33682D18" w:rsidR="00D7796A" w:rsidRDefault="00D7796A" w:rsidP="00FB16C2">
      <w:pPr>
        <w:pStyle w:val="Paragrafus"/>
        <w:ind w:left="426"/>
        <w:rPr>
          <w:rFonts w:cstheme="minorHAnsi"/>
        </w:rPr>
      </w:pPr>
      <w:r>
        <w:rPr>
          <w:rFonts w:cstheme="minorHAnsi"/>
        </w:rPr>
        <w:t xml:space="preserve">§ (1) </w:t>
      </w:r>
      <w:r w:rsidRPr="00FB16C2">
        <w:rPr>
          <w:rFonts w:cstheme="minorHAnsi"/>
          <w:b/>
        </w:rPr>
        <w:t>Különleges terület – Horgászüdülő</w:t>
      </w:r>
      <w:r w:rsidRPr="00543DA5">
        <w:rPr>
          <w:rFonts w:cstheme="minorHAnsi"/>
        </w:rPr>
        <w:t xml:space="preserve"> </w:t>
      </w:r>
      <w:r w:rsidRPr="00FB16C2">
        <w:rPr>
          <w:rFonts w:cstheme="minorHAnsi"/>
        </w:rPr>
        <w:t>övezetben elhelyezésre kerülő épület esetében tetőfedésként az alábbi építőanyagok alkalmazhatók: hagyományos cserép, betoncserép, bitumenes zsindely (vörös, vörösbarna, barna, sötétzöld, szürke színben), nád, cserepeslemez, fémlemez.</w:t>
      </w:r>
    </w:p>
    <w:p w14:paraId="7DBD345E" w14:textId="2E8553C6" w:rsidR="00D7796A" w:rsidRPr="00543DA5" w:rsidRDefault="00D7796A" w:rsidP="00FB16C2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(2) A szabályozási terven jelölt „kötelező fásítással” érintett területen fasor és cserjesor telepítendő.</w:t>
      </w:r>
      <w:r w:rsidRPr="00543DA5">
        <w:rPr>
          <w:rFonts w:cstheme="minorHAnsi"/>
        </w:rPr>
        <w:t xml:space="preserve">  </w:t>
      </w:r>
    </w:p>
    <w:p w14:paraId="299B9AC8" w14:textId="1F9355E1" w:rsidR="0089343C" w:rsidRPr="00FB16C2" w:rsidRDefault="00D7796A" w:rsidP="00770736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FB16C2">
        <w:rPr>
          <w:rFonts w:cstheme="minorHAnsi"/>
        </w:rPr>
        <w:t>(3) Az övezetben történő növénytelepítés, fásítás csak a térségben őshonos és termőhelyhonos fajokkal történhet</w:t>
      </w:r>
      <w:r w:rsidR="00962694">
        <w:rPr>
          <w:rFonts w:cstheme="minorHAnsi"/>
        </w:rPr>
        <w:t xml:space="preserve"> (lásd 1.sz. függelék).</w:t>
      </w:r>
    </w:p>
    <w:p w14:paraId="29FA791B" w14:textId="2F563A60" w:rsidR="00B37740" w:rsidRPr="000C33BE" w:rsidRDefault="001A09BA" w:rsidP="00C645BF">
      <w:pPr>
        <w:pStyle w:val="Cmsor3"/>
        <w:numPr>
          <w:ilvl w:val="1"/>
          <w:numId w:val="12"/>
        </w:numPr>
        <w:rPr>
          <w:rFonts w:cstheme="minorHAnsi"/>
        </w:rPr>
      </w:pPr>
      <w:r w:rsidRPr="00FB16C2">
        <w:rPr>
          <w:rFonts w:cstheme="minorHAnsi"/>
        </w:rPr>
        <w:lastRenderedPageBreak/>
        <w:t>Mezőgazdasági-, erdő-, zöldterületek és tanyás telkek területei.</w:t>
      </w:r>
    </w:p>
    <w:p w14:paraId="66465B97" w14:textId="34D90C08" w:rsidR="00FC3BBF" w:rsidRPr="00FB16C2" w:rsidRDefault="00D53715" w:rsidP="00FB16C2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A </w:t>
      </w:r>
      <w:r w:rsidRPr="00FB16C2">
        <w:rPr>
          <w:rFonts w:cstheme="minorHAnsi"/>
          <w:b/>
        </w:rPr>
        <w:t>zöldterület közpark</w:t>
      </w:r>
      <w:r w:rsidRPr="00543DA5">
        <w:rPr>
          <w:rFonts w:cstheme="minorHAnsi"/>
        </w:rPr>
        <w:t xml:space="preserve"> övezetbe sorolt területének legalább 60%-át, biológiailag aktív felületként növényzettel fedetten kell kialakítani, vagy fenntartani.</w:t>
      </w:r>
      <w:r w:rsidRPr="00FB16C2">
        <w:rPr>
          <w:rFonts w:cstheme="minorHAnsi"/>
        </w:rPr>
        <w:t xml:space="preserve"> </w:t>
      </w:r>
    </w:p>
    <w:p w14:paraId="450061A0" w14:textId="6AC42977" w:rsidR="00FC3BBF" w:rsidRPr="0079137D" w:rsidRDefault="00FC3BBF" w:rsidP="00FB16C2">
      <w:pPr>
        <w:pStyle w:val="Paragrafus"/>
        <w:ind w:left="426"/>
        <w:rPr>
          <w:rFonts w:cstheme="minorHAnsi"/>
        </w:rPr>
      </w:pPr>
      <w:r w:rsidRPr="00543DA5">
        <w:rPr>
          <w:rFonts w:cstheme="minorHAnsi"/>
        </w:rPr>
        <w:t>§</w:t>
      </w:r>
      <w:r w:rsidRPr="00FB16C2">
        <w:rPr>
          <w:rFonts w:cstheme="minorHAnsi"/>
          <w:b/>
        </w:rPr>
        <w:t xml:space="preserve"> </w:t>
      </w:r>
      <w:r w:rsidRPr="00543DA5">
        <w:rPr>
          <w:rFonts w:cstheme="minorHAnsi"/>
          <w:b/>
        </w:rPr>
        <w:t>Erdőterület</w:t>
      </w:r>
      <w:r w:rsidRPr="00543DA5">
        <w:rPr>
          <w:rFonts w:cstheme="minorHAnsi"/>
        </w:rPr>
        <w:t xml:space="preserve"> övezetbe sorolt területen </w:t>
      </w:r>
    </w:p>
    <w:p w14:paraId="40D20B25" w14:textId="0277BC16" w:rsidR="00FC3BBF" w:rsidRPr="00FB16C2" w:rsidRDefault="00FC3BBF" w:rsidP="00F5458B">
      <w:pPr>
        <w:pStyle w:val="Paragrafus"/>
        <w:numPr>
          <w:ilvl w:val="0"/>
          <w:numId w:val="0"/>
        </w:numPr>
        <w:ind w:left="1701" w:hanging="283"/>
        <w:rPr>
          <w:rFonts w:cstheme="minorHAnsi"/>
        </w:rPr>
      </w:pPr>
      <w:r w:rsidRPr="00FB16C2">
        <w:rPr>
          <w:rFonts w:cstheme="minorHAnsi"/>
        </w:rPr>
        <w:t>a.) csak a helyi építési hagyományoknak megfelelő, tájba illő, nyeregtetős épületek alakíthatók ki.</w:t>
      </w:r>
      <w:r w:rsidR="00E02ADE">
        <w:rPr>
          <w:rFonts w:cstheme="minorHAnsi"/>
        </w:rPr>
        <w:t xml:space="preserve"> </w:t>
      </w:r>
    </w:p>
    <w:p w14:paraId="5940BF25" w14:textId="0AE269EE" w:rsidR="00FC3BBF" w:rsidRPr="00FB16C2" w:rsidRDefault="00FC3BBF" w:rsidP="00F5458B">
      <w:pPr>
        <w:pStyle w:val="Paragrafus"/>
        <w:numPr>
          <w:ilvl w:val="0"/>
          <w:numId w:val="0"/>
        </w:numPr>
        <w:ind w:left="786" w:firstLine="555"/>
        <w:rPr>
          <w:rFonts w:cstheme="minorHAnsi"/>
        </w:rPr>
      </w:pPr>
      <w:r w:rsidRPr="00FB16C2">
        <w:rPr>
          <w:rFonts w:cstheme="minorHAnsi"/>
        </w:rPr>
        <w:t>b.) 35-45º hajlásszögű nyeregtetős épületek alakíthatók ki.</w:t>
      </w:r>
    </w:p>
    <w:p w14:paraId="23F1CD4D" w14:textId="6718EA0D" w:rsidR="00FC3BBF" w:rsidRPr="00FB16C2" w:rsidRDefault="00962694" w:rsidP="00FB16C2">
      <w:pPr>
        <w:pStyle w:val="Paragrafus"/>
        <w:ind w:left="426"/>
        <w:rPr>
          <w:rFonts w:cstheme="minorHAnsi"/>
        </w:rPr>
      </w:pPr>
      <w:r>
        <w:rPr>
          <w:rFonts w:cstheme="minorHAnsi"/>
        </w:rPr>
        <w:t xml:space="preserve">§ </w:t>
      </w:r>
      <w:r w:rsidR="00FC3BBF" w:rsidRPr="00FB16C2">
        <w:rPr>
          <w:rFonts w:cstheme="minorHAnsi"/>
        </w:rPr>
        <w:t xml:space="preserve">Természetvédelmi oltalom alatt álló </w:t>
      </w:r>
      <w:r w:rsidR="00FC3BBF" w:rsidRPr="00FB16C2">
        <w:rPr>
          <w:rFonts w:cstheme="minorHAnsi"/>
          <w:b/>
        </w:rPr>
        <w:t>erdőterület</w:t>
      </w:r>
      <w:r w:rsidR="00FC3BBF" w:rsidRPr="00543DA5">
        <w:rPr>
          <w:rFonts w:cstheme="minorHAnsi"/>
        </w:rPr>
        <w:t>en távközlési magas építmény, adótorony, antenna nem létesíthető</w:t>
      </w:r>
      <w:r>
        <w:rPr>
          <w:rFonts w:cstheme="minorHAnsi"/>
        </w:rPr>
        <w:t>, k</w:t>
      </w:r>
      <w:r w:rsidR="00E02ADE">
        <w:rPr>
          <w:rFonts w:cstheme="minorHAnsi"/>
        </w:rPr>
        <w:t>ivé</w:t>
      </w:r>
      <w:r>
        <w:rPr>
          <w:rFonts w:cstheme="minorHAnsi"/>
        </w:rPr>
        <w:t xml:space="preserve">ve a </w:t>
      </w:r>
      <w:r w:rsidR="00E02ADE">
        <w:rPr>
          <w:rFonts w:cstheme="minorHAnsi"/>
        </w:rPr>
        <w:t>honvédelem</w:t>
      </w:r>
      <w:r>
        <w:rPr>
          <w:rFonts w:cstheme="minorHAnsi"/>
        </w:rPr>
        <w:t xml:space="preserve">mel kapcsolatosan. </w:t>
      </w:r>
    </w:p>
    <w:p w14:paraId="74496F59" w14:textId="66B92903" w:rsidR="00FC3BBF" w:rsidRPr="00FB16C2" w:rsidRDefault="00FC3BBF" w:rsidP="00FB16C2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>§</w:t>
      </w:r>
      <w:r w:rsidRPr="00FB16C2">
        <w:rPr>
          <w:rFonts w:cstheme="minorHAnsi"/>
        </w:rPr>
        <w:tab/>
      </w:r>
      <w:r w:rsidRPr="00FB16C2">
        <w:rPr>
          <w:rFonts w:cstheme="minorHAnsi"/>
          <w:b/>
        </w:rPr>
        <w:t>Általános mezőgazdasági terület</w:t>
      </w:r>
      <w:r w:rsidRPr="00FB16C2">
        <w:rPr>
          <w:rFonts w:cstheme="minorHAnsi"/>
        </w:rPr>
        <w:t xml:space="preserve"> övezeteiben legfeljebb </w:t>
      </w:r>
      <w:smartTag w:uri="urn:schemas-microsoft-com:office:smarttags" w:element="metricconverter">
        <w:smartTagPr>
          <w:attr w:name="ProductID" w:val="2,0 m￩ter"/>
        </w:smartTagPr>
        <w:r w:rsidRPr="00FB16C2">
          <w:rPr>
            <w:rFonts w:cstheme="minorHAnsi"/>
          </w:rPr>
          <w:t>2,0 méter</w:t>
        </w:r>
      </w:smartTag>
      <w:r w:rsidRPr="00FB16C2">
        <w:rPr>
          <w:rFonts w:cstheme="minorHAnsi"/>
        </w:rPr>
        <w:t xml:space="preserve"> </w:t>
      </w:r>
      <w:r w:rsidR="00E02ADE">
        <w:rPr>
          <w:rFonts w:cstheme="minorHAnsi"/>
        </w:rPr>
        <w:t xml:space="preserve">teljes </w:t>
      </w:r>
      <w:r w:rsidRPr="00FB16C2">
        <w:rPr>
          <w:rFonts w:cstheme="minorHAnsi"/>
        </w:rPr>
        <w:t>magas</w:t>
      </w:r>
      <w:r w:rsidR="00E02ADE">
        <w:rPr>
          <w:rFonts w:cstheme="minorHAnsi"/>
        </w:rPr>
        <w:t>ságú</w:t>
      </w:r>
      <w:r w:rsidRPr="00FB16C2">
        <w:rPr>
          <w:rFonts w:cstheme="minorHAnsi"/>
        </w:rPr>
        <w:t xml:space="preserve"> áttört kerítés létesíthető. Kerítés a külterületen szabályozott közutak mentén a közterületként szabályozott területen kívül, a nem szabályozott külterületi feltáró utak mentén az út tengelyétől legalább 3 m-re létesíthető.</w:t>
      </w:r>
      <w:r w:rsidR="00E02ADE">
        <w:rPr>
          <w:rFonts w:cstheme="minorHAnsi"/>
        </w:rPr>
        <w:t xml:space="preserve"> </w:t>
      </w:r>
    </w:p>
    <w:p w14:paraId="5303FFB5" w14:textId="7CEC38CB" w:rsidR="00D21442" w:rsidRDefault="00FC3BBF" w:rsidP="00FB16C2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 </w:t>
      </w:r>
      <w:r w:rsidR="00D21442">
        <w:rPr>
          <w:rFonts w:cstheme="minorHAnsi"/>
        </w:rPr>
        <w:t xml:space="preserve">(1) </w:t>
      </w:r>
      <w:r w:rsidRPr="00FB16C2">
        <w:rPr>
          <w:rFonts w:cstheme="minorHAnsi"/>
        </w:rPr>
        <w:t>Kertes mezőgazdasági terület</w:t>
      </w:r>
      <w:r w:rsidR="00D21442" w:rsidRPr="00FB16C2">
        <w:rPr>
          <w:rFonts w:cstheme="minorHAnsi"/>
        </w:rPr>
        <w:t xml:space="preserve">en 35-45º hajlásszögű, nyeregtetős épületek </w:t>
      </w:r>
      <w:r w:rsidR="00D21442">
        <w:rPr>
          <w:rFonts w:cstheme="minorHAnsi"/>
        </w:rPr>
        <w:t xml:space="preserve">és legfeljebb 1,6 m </w:t>
      </w:r>
      <w:r w:rsidR="00DE380B">
        <w:rPr>
          <w:rFonts w:cstheme="minorHAnsi"/>
        </w:rPr>
        <w:t xml:space="preserve">teljes </w:t>
      </w:r>
      <w:r w:rsidR="00D21442">
        <w:rPr>
          <w:rFonts w:cstheme="minorHAnsi"/>
        </w:rPr>
        <w:t>magas</w:t>
      </w:r>
      <w:r w:rsidR="00DE380B">
        <w:rPr>
          <w:rFonts w:cstheme="minorHAnsi"/>
        </w:rPr>
        <w:t>ságú</w:t>
      </w:r>
      <w:r w:rsidR="00D21442">
        <w:rPr>
          <w:rFonts w:cstheme="minorHAnsi"/>
        </w:rPr>
        <w:t xml:space="preserve"> áttört kerítés létesíthető.</w:t>
      </w:r>
    </w:p>
    <w:p w14:paraId="52E7D5EC" w14:textId="5F960BA9" w:rsidR="00D21442" w:rsidRDefault="00D21442">
      <w:pPr>
        <w:pStyle w:val="Paragrafus"/>
        <w:numPr>
          <w:ilvl w:val="0"/>
          <w:numId w:val="0"/>
        </w:numPr>
        <w:ind w:left="284"/>
        <w:rPr>
          <w:rFonts w:cstheme="minorHAnsi"/>
        </w:rPr>
      </w:pPr>
      <w:r>
        <w:rPr>
          <w:rFonts w:cstheme="minorHAnsi"/>
        </w:rPr>
        <w:t xml:space="preserve">(2) </w:t>
      </w:r>
      <w:r w:rsidRPr="00FB16C2">
        <w:rPr>
          <w:rFonts w:cstheme="minorHAnsi"/>
          <w:b/>
        </w:rPr>
        <w:t>Korlátozott használatú mezőgazdasági terület</w:t>
      </w:r>
      <w:r w:rsidRPr="00FB16C2">
        <w:rPr>
          <w:rFonts w:cstheme="minorHAnsi"/>
        </w:rPr>
        <w:t>en</w:t>
      </w:r>
      <w:r>
        <w:rPr>
          <w:rFonts w:cstheme="minorHAnsi"/>
          <w:b/>
        </w:rPr>
        <w:t xml:space="preserve"> </w:t>
      </w:r>
      <w:r w:rsidRPr="00EA212F">
        <w:rPr>
          <w:rFonts w:cstheme="minorHAnsi"/>
        </w:rPr>
        <w:t xml:space="preserve">35-45º hajlásszögű, nyeregtetős épületek </w:t>
      </w:r>
      <w:r>
        <w:rPr>
          <w:rFonts w:cstheme="minorHAnsi"/>
        </w:rPr>
        <w:t xml:space="preserve">és csak az épületek körül legfeljebb 2 m </w:t>
      </w:r>
      <w:r w:rsidR="00DE380B">
        <w:rPr>
          <w:rFonts w:cstheme="minorHAnsi"/>
        </w:rPr>
        <w:t>teljes</w:t>
      </w:r>
      <w:r>
        <w:rPr>
          <w:rFonts w:cstheme="minorHAnsi"/>
        </w:rPr>
        <w:t>magas</w:t>
      </w:r>
      <w:r w:rsidR="00DE380B">
        <w:rPr>
          <w:rFonts w:cstheme="minorHAnsi"/>
        </w:rPr>
        <w:t>ságú</w:t>
      </w:r>
      <w:r>
        <w:rPr>
          <w:rFonts w:cstheme="minorHAnsi"/>
        </w:rPr>
        <w:t xml:space="preserve"> áttört kerítés </w:t>
      </w:r>
      <w:r w:rsidRPr="00EA212F">
        <w:rPr>
          <w:rFonts w:cstheme="minorHAnsi"/>
        </w:rPr>
        <w:t>létesíthető.</w:t>
      </w:r>
    </w:p>
    <w:p w14:paraId="1C9B4AD9" w14:textId="06A25358" w:rsidR="00DE16C7" w:rsidRPr="00DE16C7" w:rsidRDefault="00DE16C7" w:rsidP="00DE16C7">
      <w:pPr>
        <w:pStyle w:val="Paragrafus"/>
        <w:ind w:left="426"/>
        <w:rPr>
          <w:rFonts w:cstheme="minorHAnsi"/>
        </w:rPr>
      </w:pPr>
      <w:r>
        <w:rPr>
          <w:rFonts w:cstheme="minorHAnsi"/>
        </w:rPr>
        <w:t xml:space="preserve">§ (1) </w:t>
      </w:r>
      <w:r w:rsidRPr="00DE16C7">
        <w:rPr>
          <w:rFonts w:cstheme="minorHAnsi"/>
        </w:rPr>
        <w:t>Mezőgazdasági és erdőterületen a hagyományos történelmi tájkarakter védelme érdekében elsősorban a helyi építési hagyományoknak megfelelő tájbaillő épületek építhetők.</w:t>
      </w:r>
    </w:p>
    <w:p w14:paraId="0C932D45" w14:textId="1BE524BF" w:rsidR="00DE16C7" w:rsidRPr="00DE16C7" w:rsidRDefault="00DE16C7" w:rsidP="00DE16C7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  <w:r w:rsidRPr="00DE16C7">
        <w:rPr>
          <w:rFonts w:cstheme="minorHAnsi"/>
        </w:rPr>
        <w:t xml:space="preserve">(2) Külterületi fásítás, erdősítés esetén törekedni kell </w:t>
      </w:r>
      <w:r>
        <w:rPr>
          <w:rFonts w:cstheme="minorHAnsi"/>
        </w:rPr>
        <w:t xml:space="preserve">az 1.sz. függelékben szereplő </w:t>
      </w:r>
      <w:r w:rsidRPr="00DE16C7">
        <w:rPr>
          <w:rFonts w:cstheme="minorHAnsi"/>
        </w:rPr>
        <w:t>honos fafajok telepítésére, és honos erdőállományok kialakítására.</w:t>
      </w:r>
    </w:p>
    <w:p w14:paraId="474CE800" w14:textId="2655FF2F" w:rsidR="00D21442" w:rsidRPr="00FB16C2" w:rsidRDefault="00D21442" w:rsidP="00DE16C7">
      <w:pPr>
        <w:pStyle w:val="Paragrafus"/>
        <w:numPr>
          <w:ilvl w:val="0"/>
          <w:numId w:val="0"/>
        </w:numPr>
        <w:rPr>
          <w:rFonts w:cstheme="minorHAnsi"/>
        </w:rPr>
      </w:pPr>
    </w:p>
    <w:p w14:paraId="7D39CCE8" w14:textId="58D0C0CA" w:rsidR="00B3702A" w:rsidRPr="00FB16C2" w:rsidRDefault="002E6890" w:rsidP="00FB16C2">
      <w:pPr>
        <w:pStyle w:val="Cmsor3"/>
        <w:rPr>
          <w:rFonts w:cstheme="minorHAnsi"/>
        </w:rPr>
      </w:pPr>
      <w:r w:rsidRPr="0079137D">
        <w:rPr>
          <w:rFonts w:cstheme="minorHAnsi"/>
        </w:rPr>
        <w:t>Reklámhordozó</w:t>
      </w:r>
      <w:r w:rsidR="00D31FE5">
        <w:rPr>
          <w:rFonts w:cstheme="minorHAnsi"/>
        </w:rPr>
        <w:t>ra</w:t>
      </w:r>
      <w:r w:rsidRPr="0079137D">
        <w:rPr>
          <w:rFonts w:cstheme="minorHAnsi"/>
        </w:rPr>
        <w:t>, c</w:t>
      </w:r>
      <w:r w:rsidR="00242DB6" w:rsidRPr="00FB16C2">
        <w:rPr>
          <w:rFonts w:cstheme="minorHAnsi"/>
        </w:rPr>
        <w:t>égtábl</w:t>
      </w:r>
      <w:r w:rsidR="00D31FE5">
        <w:rPr>
          <w:rFonts w:cstheme="minorHAnsi"/>
        </w:rPr>
        <w:t>ára</w:t>
      </w:r>
      <w:r w:rsidR="00242DB6" w:rsidRPr="00FB16C2">
        <w:rPr>
          <w:rFonts w:cstheme="minorHAnsi"/>
        </w:rPr>
        <w:t>, üzletfelirat</w:t>
      </w:r>
      <w:r w:rsidR="00D31FE5">
        <w:rPr>
          <w:rFonts w:cstheme="minorHAnsi"/>
        </w:rPr>
        <w:t xml:space="preserve">ra, </w:t>
      </w:r>
      <w:r w:rsidR="00242DB6" w:rsidRPr="00FB16C2">
        <w:rPr>
          <w:rFonts w:cstheme="minorHAnsi"/>
        </w:rPr>
        <w:t>cégérre és egyéb műszaki berendezésekre</w:t>
      </w:r>
      <w:r w:rsidR="00B3702A" w:rsidRPr="00FB16C2">
        <w:rPr>
          <w:rFonts w:cstheme="minorHAnsi"/>
        </w:rPr>
        <w:t xml:space="preserve"> vonatkozó településképi követelmények</w:t>
      </w:r>
    </w:p>
    <w:p w14:paraId="031E3C4F" w14:textId="355171F8" w:rsidR="00242DB6" w:rsidRPr="00FB16C2" w:rsidRDefault="00242DB6" w:rsidP="00311638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 § A vállalkozás használatában álló ingatlanon elhelyezett cégtábla, üzletfelirat, a vállalkozást népszerűsítő egyéb felirat és más grafikai megjelenítés (továbbiakban: üzletfelirat) az alábbi feltételek figyelembevételével helyezhető el:</w:t>
      </w:r>
    </w:p>
    <w:p w14:paraId="39FC6084" w14:textId="55974630" w:rsidR="00242DB6" w:rsidRDefault="00242DB6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 w:rsidRPr="00FB16C2">
        <w:rPr>
          <w:rFonts w:cstheme="minorHAnsi"/>
        </w:rPr>
        <w:t xml:space="preserve">Méretét, színét és elhelyezését az utcai homlokzaton a teljes homlokzattal együtt, egy egységként kell tervezni és kialakítani úgy, hogy azok szervesen illeszkedjenek a meglévő és tervezett épületek vízszintes és függőleges homlokzati tagolásához, a nyílászárók kiosztásához, azok ritmusához úgy, hogy együttesen összhangban legyenek az épület építészeti részletképzésével, színezésével, építészeti hangsúlyaival. </w:t>
      </w:r>
    </w:p>
    <w:p w14:paraId="497F9D32" w14:textId="05FD0CA3" w:rsidR="00D31FE5" w:rsidRPr="00FB16C2" w:rsidRDefault="00D31FE5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 w:rsidRPr="00DE16C7">
        <w:rPr>
          <w:rFonts w:cstheme="minorHAnsi"/>
        </w:rPr>
        <w:t>Új épület elhelyezésénél, meglévő épület átalakításánál, funkcióváltásánál, homlokzati felújításánál az intézmények cégéreinek, hirdetőtábláinak méretét és elhelyezését a homlokzattal együtt kell kialakítani. Utólagosan cégér vagy hirdetőtábla a már kialakított homlokzat architektúráját figyelembe véve helyezhető csak el.</w:t>
      </w:r>
    </w:p>
    <w:p w14:paraId="220F7C2D" w14:textId="72C353A8" w:rsidR="00242DB6" w:rsidRPr="00FB16C2" w:rsidRDefault="00FF171D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 w:rsidRPr="00FB16C2">
        <w:rPr>
          <w:rFonts w:cstheme="minorHAnsi"/>
        </w:rPr>
        <w:t>Kerítésen csak annak</w:t>
      </w:r>
      <w:r w:rsidR="00242DB6" w:rsidRPr="00FB16C2">
        <w:rPr>
          <w:rFonts w:cstheme="minorHAnsi"/>
        </w:rPr>
        <w:t xml:space="preserve"> tagozásával összhangban, egységes elrendezéssel szabad elhelyezni. </w:t>
      </w:r>
    </w:p>
    <w:p w14:paraId="471B9B1F" w14:textId="1A4A4C01" w:rsidR="00242DB6" w:rsidRPr="00FB16C2" w:rsidRDefault="00242DB6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 w:rsidRPr="00FB16C2">
        <w:rPr>
          <w:rFonts w:cstheme="minorHAnsi"/>
        </w:rPr>
        <w:t xml:space="preserve"> A kihelyezett üzletfeliratok összfelületének nagysága nem halad</w:t>
      </w:r>
      <w:r w:rsidR="00FF171D" w:rsidRPr="00FB16C2">
        <w:rPr>
          <w:rFonts w:cstheme="minorHAnsi"/>
        </w:rPr>
        <w:t xml:space="preserve">hatja meg az érintett homlokzat, </w:t>
      </w:r>
      <w:r w:rsidR="00DE380B">
        <w:rPr>
          <w:rFonts w:cstheme="minorHAnsi"/>
        </w:rPr>
        <w:t xml:space="preserve">vagy </w:t>
      </w:r>
      <w:r w:rsidR="00FF171D" w:rsidRPr="00FB16C2">
        <w:rPr>
          <w:rFonts w:cstheme="minorHAnsi"/>
        </w:rPr>
        <w:t>kerítés</w:t>
      </w:r>
      <w:r w:rsidRPr="00FB16C2">
        <w:rPr>
          <w:rFonts w:cstheme="minorHAnsi"/>
        </w:rPr>
        <w:t xml:space="preserve"> felület 10%-át.</w:t>
      </w:r>
    </w:p>
    <w:p w14:paraId="6347D9CA" w14:textId="1AE62792" w:rsidR="00242DB6" w:rsidRDefault="00242DB6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 w:rsidRPr="00FB16C2">
        <w:rPr>
          <w:rFonts w:cstheme="minorHAnsi"/>
        </w:rPr>
        <w:lastRenderedPageBreak/>
        <w:t xml:space="preserve">Lombhullató és örökzöld fán nem helyezhető el. </w:t>
      </w:r>
    </w:p>
    <w:p w14:paraId="71A2B9B9" w14:textId="342EF7BF" w:rsidR="00DE380B" w:rsidRPr="00FB16C2" w:rsidRDefault="00D31FE5" w:rsidP="00C645BF">
      <w:pPr>
        <w:pStyle w:val="bekezds"/>
        <w:numPr>
          <w:ilvl w:val="1"/>
          <w:numId w:val="5"/>
        </w:numPr>
        <w:ind w:left="1134" w:hanging="425"/>
        <w:rPr>
          <w:rFonts w:cstheme="minorHAnsi"/>
        </w:rPr>
      </w:pPr>
      <w:r>
        <w:rPr>
          <w:rFonts w:cstheme="minorHAnsi"/>
        </w:rPr>
        <w:t>R</w:t>
      </w:r>
      <w:r w:rsidR="00DE380B">
        <w:rPr>
          <w:rFonts w:cstheme="minorHAnsi"/>
        </w:rPr>
        <w:t>eklám</w:t>
      </w:r>
      <w:r>
        <w:rPr>
          <w:rFonts w:cstheme="minorHAnsi"/>
        </w:rPr>
        <w:t xml:space="preserve">hordozót, </w:t>
      </w:r>
      <w:r w:rsidRPr="0079137D">
        <w:rPr>
          <w:rFonts w:cstheme="minorHAnsi"/>
        </w:rPr>
        <w:t>c</w:t>
      </w:r>
      <w:r>
        <w:rPr>
          <w:rFonts w:cstheme="minorHAnsi"/>
        </w:rPr>
        <w:t>égtáblát, üzletfeliratot, cégért és egyéb műszaki berendezést elhelyezése</w:t>
      </w:r>
      <w:r w:rsidR="00DE380B">
        <w:rPr>
          <w:rFonts w:cstheme="minorHAnsi"/>
        </w:rPr>
        <w:t xml:space="preserve"> a közúti jelzésekkel, azok színével és formájával ne</w:t>
      </w:r>
      <w:r>
        <w:rPr>
          <w:rFonts w:cstheme="minorHAnsi"/>
        </w:rPr>
        <w:t>m</w:t>
      </w:r>
      <w:r w:rsidR="00DE380B">
        <w:rPr>
          <w:rFonts w:cstheme="minorHAnsi"/>
        </w:rPr>
        <w:t xml:space="preserve"> összetéveszt</w:t>
      </w:r>
      <w:r>
        <w:rPr>
          <w:rFonts w:cstheme="minorHAnsi"/>
        </w:rPr>
        <w:t>hető módon kell</w:t>
      </w:r>
      <w:r w:rsidR="00DE380B">
        <w:rPr>
          <w:rFonts w:cstheme="minorHAnsi"/>
        </w:rPr>
        <w:t xml:space="preserve"> </w:t>
      </w:r>
      <w:r>
        <w:rPr>
          <w:rFonts w:cstheme="minorHAnsi"/>
        </w:rPr>
        <w:t>kialakítani</w:t>
      </w:r>
      <w:r w:rsidR="00DE380B">
        <w:rPr>
          <w:rFonts w:cstheme="minorHAnsi"/>
        </w:rPr>
        <w:t>.</w:t>
      </w:r>
    </w:p>
    <w:p w14:paraId="0B2C098D" w14:textId="77777777" w:rsidR="0089343C" w:rsidRPr="00FB16C2" w:rsidRDefault="0089343C" w:rsidP="00DE16C7">
      <w:pPr>
        <w:pStyle w:val="bekezds"/>
        <w:ind w:left="0"/>
        <w:rPr>
          <w:rFonts w:cstheme="minorHAnsi"/>
        </w:rPr>
      </w:pPr>
    </w:p>
    <w:p w14:paraId="7BF36D5F" w14:textId="77777777" w:rsidR="005D7B4C" w:rsidRPr="00FB16C2" w:rsidRDefault="005D7B4C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t>FEJEZET</w:t>
      </w:r>
    </w:p>
    <w:p w14:paraId="57F6C89C" w14:textId="276C87D0" w:rsidR="005D7B4C" w:rsidRPr="00FB16C2" w:rsidRDefault="005D7B4C" w:rsidP="0089343C">
      <w:pPr>
        <w:pStyle w:val="Cmsor1"/>
        <w:ind w:left="851"/>
      </w:pPr>
      <w:r w:rsidRPr="00FB16C2">
        <w:rPr>
          <w:rFonts w:cstheme="minorHAnsi"/>
        </w:rPr>
        <w:t>ÖNORMÁNYZATI TÁMOGATÁSI ÉS ÖSZTÖNZŐ RENDSZER</w:t>
      </w:r>
    </w:p>
    <w:p w14:paraId="317AF76B" w14:textId="77777777" w:rsidR="005D7B4C" w:rsidRPr="00543DA5" w:rsidRDefault="005D7B4C" w:rsidP="00FB16C2">
      <w:pPr>
        <w:pStyle w:val="Cmsor3"/>
        <w:rPr>
          <w:rFonts w:cstheme="minorHAnsi"/>
        </w:rPr>
      </w:pPr>
      <w:r w:rsidRPr="00543DA5">
        <w:rPr>
          <w:rFonts w:cstheme="minorHAnsi"/>
        </w:rPr>
        <w:t>Védett építményre, építményrészre vonatkozó támogatás</w:t>
      </w:r>
    </w:p>
    <w:p w14:paraId="5572892E" w14:textId="77777777" w:rsidR="005D7B4C" w:rsidRPr="00FB16C2" w:rsidRDefault="005D7B4C" w:rsidP="005D7B4C">
      <w:pPr>
        <w:spacing w:after="0" w:line="240" w:lineRule="auto"/>
        <w:contextualSpacing/>
        <w:jc w:val="center"/>
        <w:rPr>
          <w:rFonts w:eastAsia="Times New Roman" w:cstheme="minorHAnsi"/>
          <w:b/>
          <w:i/>
          <w:smallCaps/>
        </w:rPr>
      </w:pPr>
    </w:p>
    <w:p w14:paraId="2605843A" w14:textId="234FD9CA" w:rsidR="005D7B4C" w:rsidRPr="0079137D" w:rsidRDefault="005D7B4C" w:rsidP="005D7B4C">
      <w:pPr>
        <w:pStyle w:val="Paragrafus"/>
        <w:ind w:left="567"/>
        <w:rPr>
          <w:rFonts w:cstheme="minorHAnsi"/>
        </w:rPr>
      </w:pPr>
      <w:r w:rsidRPr="00543DA5">
        <w:rPr>
          <w:rFonts w:cstheme="minorHAnsi"/>
        </w:rPr>
        <w:t>§ A helyi védett érték tulajdonosai kötelezettségük teljesítésének elősegítése érdekében:</w:t>
      </w:r>
    </w:p>
    <w:p w14:paraId="3CAE68BB" w14:textId="7869AE90" w:rsidR="005D7B4C" w:rsidRPr="00FB16C2" w:rsidRDefault="005D7B4C" w:rsidP="005D7B4C">
      <w:pPr>
        <w:pStyle w:val="Paragrafus"/>
        <w:numPr>
          <w:ilvl w:val="0"/>
          <w:numId w:val="0"/>
        </w:numPr>
        <w:ind w:left="851"/>
        <w:rPr>
          <w:rFonts w:cstheme="minorHAnsi"/>
        </w:rPr>
      </w:pPr>
      <w:r w:rsidRPr="00FB16C2">
        <w:rPr>
          <w:rFonts w:cstheme="minorHAnsi"/>
        </w:rPr>
        <w:t xml:space="preserve">a) tulajdonosok a Képviselő-testület által évente </w:t>
      </w:r>
      <w:r w:rsidR="002C73CD" w:rsidRPr="00FB16C2">
        <w:rPr>
          <w:rFonts w:cstheme="minorHAnsi"/>
        </w:rPr>
        <w:t xml:space="preserve">– amennyiben az adott év költségvetésében keret biztosítható erre a célra - </w:t>
      </w:r>
      <w:r w:rsidRPr="00FB16C2">
        <w:rPr>
          <w:rFonts w:cstheme="minorHAnsi"/>
        </w:rPr>
        <w:t>az önkormányzat költségvetésében meghatározott keretösszeg erejéig évente egyszer pályázat útján támogatást igényelhetnek és kaphatnak az önkormányzattól,</w:t>
      </w:r>
    </w:p>
    <w:p w14:paraId="09F4A89A" w14:textId="1C7E0874" w:rsidR="005D7B4C" w:rsidRPr="00FB16C2" w:rsidRDefault="005D7B4C" w:rsidP="005D7B4C">
      <w:pPr>
        <w:pStyle w:val="Paragrafus"/>
        <w:numPr>
          <w:ilvl w:val="0"/>
          <w:numId w:val="0"/>
        </w:numPr>
        <w:ind w:left="851"/>
        <w:rPr>
          <w:rFonts w:cstheme="minorHAnsi"/>
        </w:rPr>
      </w:pPr>
      <w:r w:rsidRPr="00FB16C2">
        <w:rPr>
          <w:rFonts w:cstheme="minorHAnsi"/>
        </w:rPr>
        <w:t>b)  a  támogatási pályázatot a polgármester írja ki,</w:t>
      </w:r>
    </w:p>
    <w:p w14:paraId="09F4C72F" w14:textId="519341F9" w:rsidR="005D7B4C" w:rsidRPr="00FB16C2" w:rsidRDefault="005D7B4C" w:rsidP="005D7B4C">
      <w:pPr>
        <w:pStyle w:val="Paragrafus"/>
        <w:numPr>
          <w:ilvl w:val="0"/>
          <w:numId w:val="0"/>
        </w:numPr>
        <w:ind w:left="851"/>
        <w:rPr>
          <w:rFonts w:cstheme="minorHAnsi"/>
        </w:rPr>
      </w:pPr>
      <w:r w:rsidRPr="00FB16C2">
        <w:rPr>
          <w:rFonts w:cstheme="minorHAnsi"/>
        </w:rPr>
        <w:t>c)  a pályázathoz a tulajdonosoknak három árajánlatot kell becsatolniuk,</w:t>
      </w:r>
    </w:p>
    <w:p w14:paraId="0E8A0223" w14:textId="348119BE" w:rsidR="005D7B4C" w:rsidRPr="00FB16C2" w:rsidRDefault="005D7B4C" w:rsidP="005D7B4C">
      <w:pPr>
        <w:pStyle w:val="Paragrafus"/>
        <w:numPr>
          <w:ilvl w:val="0"/>
          <w:numId w:val="0"/>
        </w:numPr>
        <w:ind w:left="851"/>
        <w:rPr>
          <w:rFonts w:cstheme="minorHAnsi"/>
        </w:rPr>
      </w:pPr>
      <w:r w:rsidRPr="00FB16C2">
        <w:rPr>
          <w:rFonts w:cstheme="minorHAnsi"/>
        </w:rPr>
        <w:t>d) szakértői vélemény alapján a támogatás odaítélése a Településfejlesztési és Vagyongazdálkodási Bizottság hatásköre,</w:t>
      </w:r>
    </w:p>
    <w:p w14:paraId="3F978CD0" w14:textId="57C566F6" w:rsidR="005D7B4C" w:rsidRPr="00FB16C2" w:rsidRDefault="005D7B4C" w:rsidP="005D7B4C">
      <w:pPr>
        <w:pStyle w:val="Paragrafus"/>
        <w:numPr>
          <w:ilvl w:val="0"/>
          <w:numId w:val="0"/>
        </w:numPr>
        <w:ind w:left="851"/>
        <w:rPr>
          <w:rFonts w:cstheme="minorHAnsi"/>
        </w:rPr>
      </w:pPr>
      <w:r w:rsidRPr="00FB16C2">
        <w:rPr>
          <w:rFonts w:cstheme="minorHAnsi"/>
        </w:rPr>
        <w:t>e)  a teljesítés igazolásához a műemlékvédelmi szakértőn kívül a Hivatal műszaki ellenőrének jóváhagyása is szükséges.</w:t>
      </w:r>
    </w:p>
    <w:p w14:paraId="58688AFF" w14:textId="77777777" w:rsidR="00DF6820" w:rsidRPr="00FB16C2" w:rsidRDefault="00DF6820" w:rsidP="004752CB">
      <w:pPr>
        <w:pStyle w:val="Paragrafus"/>
        <w:numPr>
          <w:ilvl w:val="0"/>
          <w:numId w:val="0"/>
        </w:numPr>
        <w:ind w:left="207"/>
        <w:rPr>
          <w:rFonts w:cstheme="minorHAnsi"/>
        </w:rPr>
      </w:pPr>
    </w:p>
    <w:p w14:paraId="5A5A676D" w14:textId="77777777" w:rsidR="0058791C" w:rsidRPr="00FB16C2" w:rsidRDefault="0058791C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FB16C2">
        <w:rPr>
          <w:rFonts w:cstheme="minorHAnsi"/>
        </w:rPr>
        <w:t>FEJEZET</w:t>
      </w:r>
    </w:p>
    <w:p w14:paraId="58AF4EA2" w14:textId="044AA98F" w:rsidR="00DF6820" w:rsidRPr="00FB16C2" w:rsidRDefault="00DF6820" w:rsidP="00311638">
      <w:pPr>
        <w:pStyle w:val="Cmsor1"/>
        <w:ind w:left="851"/>
        <w:rPr>
          <w:rFonts w:cstheme="minorHAnsi"/>
        </w:rPr>
      </w:pPr>
      <w:r w:rsidRPr="00FB16C2">
        <w:rPr>
          <w:rFonts w:cstheme="minorHAnsi"/>
        </w:rPr>
        <w:t xml:space="preserve"> TELEPÜLÉSKÉP-ÉRVÉNYESÍTÉSI ESZKÖZÖK</w:t>
      </w:r>
    </w:p>
    <w:p w14:paraId="12EBB07F" w14:textId="77777777" w:rsidR="00D04604" w:rsidRPr="00FB16C2" w:rsidRDefault="00D04604" w:rsidP="00FB16C2">
      <w:pPr>
        <w:pStyle w:val="Cmsor3"/>
        <w:rPr>
          <w:rFonts w:cstheme="minorHAnsi"/>
        </w:rPr>
      </w:pPr>
      <w:r w:rsidRPr="00FB16C2">
        <w:rPr>
          <w:rFonts w:cstheme="minorHAnsi"/>
        </w:rPr>
        <w:t>Településkép-védelmi tájékoztatás és szakmai konzultáció</w:t>
      </w:r>
    </w:p>
    <w:p w14:paraId="76DEA132" w14:textId="0ACA3B0A" w:rsidR="00D04604" w:rsidRPr="00E208FD" w:rsidRDefault="00D04604" w:rsidP="00311638">
      <w:pPr>
        <w:pStyle w:val="Paragrafus"/>
        <w:ind w:left="567"/>
        <w:rPr>
          <w:rFonts w:cstheme="minorHAnsi"/>
        </w:rPr>
      </w:pPr>
      <w:bookmarkStart w:id="1" w:name="_Ref486250660"/>
      <w:r w:rsidRPr="00E208FD">
        <w:rPr>
          <w:rFonts w:cstheme="minorHAnsi"/>
        </w:rPr>
        <w:t xml:space="preserve">§ (1) </w:t>
      </w:r>
      <w:r w:rsidR="00EB1025" w:rsidRPr="00E208FD">
        <w:rPr>
          <w:rFonts w:cstheme="minorHAnsi"/>
        </w:rPr>
        <w:t>Bugyi Nagyk</w:t>
      </w:r>
      <w:r w:rsidR="001A71F2" w:rsidRPr="00E208FD">
        <w:rPr>
          <w:rFonts w:cstheme="minorHAnsi"/>
        </w:rPr>
        <w:t>özség Önkormányzatának</w:t>
      </w:r>
      <w:r w:rsidRPr="00E208FD">
        <w:rPr>
          <w:rFonts w:cstheme="minorHAnsi"/>
        </w:rPr>
        <w:t xml:space="preserve"> kérelemre a településképi követelményekről, a</w:t>
      </w:r>
      <w:r w:rsidR="007855C8" w:rsidRPr="00E208FD">
        <w:rPr>
          <w:rFonts w:cstheme="minorHAnsi"/>
        </w:rPr>
        <w:t xml:space="preserve"> </w:t>
      </w:r>
      <w:r w:rsidR="00E208FD" w:rsidRPr="00E208FD">
        <w:rPr>
          <w:rFonts w:cstheme="minorHAnsi"/>
        </w:rPr>
        <w:t>38.</w:t>
      </w:r>
      <w:r w:rsidR="00E1772D" w:rsidRPr="00E208FD">
        <w:rPr>
          <w:rFonts w:cstheme="minorHAnsi"/>
        </w:rPr>
        <w:t>§</w:t>
      </w:r>
      <w:r w:rsidRPr="00E208FD">
        <w:rPr>
          <w:rFonts w:cstheme="minorHAnsi"/>
        </w:rPr>
        <w:t xml:space="preserve"> (</w:t>
      </w:r>
      <w:r w:rsidR="00E1772D" w:rsidRPr="00E208FD">
        <w:rPr>
          <w:rFonts w:cstheme="minorHAnsi"/>
        </w:rPr>
        <w:t>1</w:t>
      </w:r>
      <w:r w:rsidRPr="00E208FD">
        <w:rPr>
          <w:rFonts w:cstheme="minorHAnsi"/>
        </w:rPr>
        <w:t xml:space="preserve">) bekezdés szerinti hiánytalan tervdokumentációval benyújtott kérelem beérkezésétől számított 8 napon belül </w:t>
      </w:r>
      <w:r w:rsidR="005D5743" w:rsidRPr="00E208FD">
        <w:rPr>
          <w:rFonts w:cstheme="minorHAnsi"/>
        </w:rPr>
        <w:t xml:space="preserve">a Polgármester </w:t>
      </w:r>
      <w:r w:rsidRPr="00E208FD">
        <w:rPr>
          <w:rFonts w:cstheme="minorHAnsi"/>
        </w:rPr>
        <w:t>szakmai konzultációt biztosít</w:t>
      </w:r>
      <w:r w:rsidR="007855C8" w:rsidRPr="00E208FD">
        <w:rPr>
          <w:rFonts w:cstheme="minorHAnsi"/>
        </w:rPr>
        <w:t xml:space="preserve"> </w:t>
      </w:r>
      <w:r w:rsidR="0075348F" w:rsidRPr="00E208FD">
        <w:rPr>
          <w:rFonts w:cstheme="minorHAnsi"/>
        </w:rPr>
        <w:t xml:space="preserve">a nem építési engedélyköteles lakóépület építése és bővítése, </w:t>
      </w:r>
      <w:r w:rsidR="007855C8" w:rsidRPr="00E208FD">
        <w:rPr>
          <w:rFonts w:cstheme="minorHAnsi"/>
        </w:rPr>
        <w:t>a</w:t>
      </w:r>
      <w:r w:rsidR="000609CF" w:rsidRPr="00E208FD">
        <w:rPr>
          <w:rFonts w:cstheme="minorHAnsi"/>
        </w:rPr>
        <w:t>z építési engedél</w:t>
      </w:r>
      <w:r w:rsidR="00EB1025" w:rsidRPr="00E208FD">
        <w:rPr>
          <w:rFonts w:cstheme="minorHAnsi"/>
        </w:rPr>
        <w:t>y-, a helyi védett érték átalakítása, bővítése</w:t>
      </w:r>
      <w:r w:rsidR="000609CF" w:rsidRPr="00E208FD">
        <w:rPr>
          <w:rFonts w:cstheme="minorHAnsi"/>
        </w:rPr>
        <w:t xml:space="preserve"> </w:t>
      </w:r>
      <w:r w:rsidR="000609CF" w:rsidRPr="00E208FD">
        <w:rPr>
          <w:rFonts w:cstheme="minorHAnsi"/>
          <w:color w:val="000000" w:themeColor="text1"/>
        </w:rPr>
        <w:t xml:space="preserve">és a cégérek üzletfeliratokkal </w:t>
      </w:r>
      <w:r w:rsidR="000C33BE" w:rsidRPr="00E208FD">
        <w:rPr>
          <w:rFonts w:cstheme="minorHAnsi"/>
          <w:color w:val="000000" w:themeColor="text1"/>
        </w:rPr>
        <w:t>és a kerítések</w:t>
      </w:r>
      <w:r w:rsidR="0089343C" w:rsidRPr="00E208FD">
        <w:rPr>
          <w:rFonts w:cstheme="minorHAnsi"/>
          <w:color w:val="000000" w:themeColor="text1"/>
        </w:rPr>
        <w:t xml:space="preserve"> </w:t>
      </w:r>
      <w:r w:rsidR="000C33BE" w:rsidRPr="00E208FD">
        <w:rPr>
          <w:rFonts w:cstheme="minorHAnsi"/>
          <w:color w:val="000000" w:themeColor="text1"/>
        </w:rPr>
        <w:t xml:space="preserve">építésével </w:t>
      </w:r>
      <w:r w:rsidR="000609CF" w:rsidRPr="00E208FD">
        <w:rPr>
          <w:rFonts w:cstheme="minorHAnsi"/>
          <w:color w:val="000000" w:themeColor="text1"/>
        </w:rPr>
        <w:t>kapcsolatos</w:t>
      </w:r>
      <w:r w:rsidR="007855C8" w:rsidRPr="00E208FD">
        <w:rPr>
          <w:rFonts w:cstheme="minorHAnsi"/>
          <w:color w:val="000000" w:themeColor="text1"/>
        </w:rPr>
        <w:t xml:space="preserve"> településképi követelményekről</w:t>
      </w:r>
      <w:r w:rsidRPr="00E208FD">
        <w:rPr>
          <w:rFonts w:cstheme="minorHAnsi"/>
          <w:color w:val="000000" w:themeColor="text1"/>
        </w:rPr>
        <w:t>.</w:t>
      </w:r>
      <w:bookmarkEnd w:id="1"/>
    </w:p>
    <w:p w14:paraId="20E1FD4C" w14:textId="3088A821" w:rsidR="0075348F" w:rsidRPr="00FB16C2" w:rsidRDefault="0075348F" w:rsidP="005D7B4C">
      <w:pPr>
        <w:pStyle w:val="bekezds"/>
        <w:ind w:left="567"/>
        <w:rPr>
          <w:rFonts w:cstheme="minorHAnsi"/>
        </w:rPr>
      </w:pPr>
      <w:r w:rsidRPr="00E208FD">
        <w:rPr>
          <w:rFonts w:cstheme="minorHAnsi"/>
        </w:rPr>
        <w:t>(2) Nem építési engedélyköteles</w:t>
      </w:r>
      <w:r w:rsidR="00217B8F" w:rsidRPr="00E208FD">
        <w:rPr>
          <w:rFonts w:cstheme="minorHAnsi"/>
        </w:rPr>
        <w:t>, egyszerű bejelentéssel érintett</w:t>
      </w:r>
      <w:r w:rsidRPr="00E208FD">
        <w:rPr>
          <w:rFonts w:cstheme="minorHAnsi"/>
        </w:rPr>
        <w:t xml:space="preserve"> lakóépület építése és bővítése esetén a szakmai konzultáció igénybevétele kötelező, az egyszerű bejelentést megelőzően, valamint az eljárás során történő</w:t>
      </w:r>
      <w:r w:rsidRPr="00FB16C2">
        <w:rPr>
          <w:rFonts w:cstheme="minorHAnsi"/>
        </w:rPr>
        <w:t xml:space="preserve"> tervmódosítás esetén.</w:t>
      </w:r>
    </w:p>
    <w:p w14:paraId="2293915B" w14:textId="1AF9852E" w:rsidR="00D04604" w:rsidRPr="00FB16C2" w:rsidRDefault="00D04604" w:rsidP="00311638">
      <w:pPr>
        <w:pStyle w:val="bekezds"/>
        <w:ind w:left="567"/>
        <w:rPr>
          <w:rFonts w:cstheme="minorHAnsi"/>
        </w:rPr>
      </w:pPr>
      <w:r w:rsidRPr="00FB16C2">
        <w:rPr>
          <w:rFonts w:cstheme="minorHAnsi"/>
        </w:rPr>
        <w:t>(</w:t>
      </w:r>
      <w:r w:rsidR="00E1772D" w:rsidRPr="00FB16C2">
        <w:rPr>
          <w:rFonts w:cstheme="minorHAnsi"/>
        </w:rPr>
        <w:t>2</w:t>
      </w:r>
      <w:r w:rsidRPr="00FB16C2">
        <w:rPr>
          <w:rFonts w:cstheme="minorHAnsi"/>
        </w:rPr>
        <w:t xml:space="preserve">) A szakmai konzultáció lefolytatható írásban és személyesen. </w:t>
      </w:r>
    </w:p>
    <w:p w14:paraId="123C0E7A" w14:textId="7176E570" w:rsidR="00D04604" w:rsidRPr="00FB16C2" w:rsidRDefault="00D04604" w:rsidP="00311638">
      <w:pPr>
        <w:pStyle w:val="bekezds"/>
        <w:ind w:left="567"/>
        <w:rPr>
          <w:rFonts w:cstheme="minorHAnsi"/>
        </w:rPr>
      </w:pPr>
      <w:r w:rsidRPr="00FB16C2">
        <w:rPr>
          <w:rFonts w:cstheme="minorHAnsi"/>
        </w:rPr>
        <w:t>(</w:t>
      </w:r>
      <w:r w:rsidR="00E1772D" w:rsidRPr="00FB16C2">
        <w:rPr>
          <w:rFonts w:cstheme="minorHAnsi"/>
        </w:rPr>
        <w:t>3</w:t>
      </w:r>
      <w:r w:rsidRPr="00FB16C2">
        <w:rPr>
          <w:rFonts w:cstheme="minorHAnsi"/>
        </w:rPr>
        <w:t xml:space="preserve">) Írásban történő szakmai konzultáció esetén a </w:t>
      </w:r>
      <w:r w:rsidR="005D5743" w:rsidRPr="00FB16C2">
        <w:rPr>
          <w:rFonts w:cstheme="minorHAnsi"/>
        </w:rPr>
        <w:t>Polgármester</w:t>
      </w:r>
      <w:r w:rsidRPr="00FB16C2">
        <w:rPr>
          <w:rFonts w:cstheme="minorHAnsi"/>
          <w:color w:val="FF0000"/>
        </w:rPr>
        <w:t xml:space="preserve"> </w:t>
      </w:r>
      <w:r w:rsidRPr="00FB16C2">
        <w:rPr>
          <w:rFonts w:cstheme="minorHAnsi"/>
        </w:rPr>
        <w:t>az írásban rögzített javaslatait és nyilatkozatait a kérelem beérkezésétől számított 8 napon belül megküldi kérelmező részére, amelynek melléklete a benyújtott tervdokumentáció.</w:t>
      </w:r>
    </w:p>
    <w:p w14:paraId="25041D90" w14:textId="794CEE93" w:rsidR="00D04604" w:rsidRPr="00FB16C2" w:rsidRDefault="00D04604" w:rsidP="00311638">
      <w:pPr>
        <w:pStyle w:val="bekezds"/>
        <w:ind w:left="567"/>
        <w:rPr>
          <w:rFonts w:cstheme="minorHAnsi"/>
        </w:rPr>
      </w:pPr>
      <w:r w:rsidRPr="00FB16C2">
        <w:rPr>
          <w:rFonts w:cstheme="minorHAnsi"/>
        </w:rPr>
        <w:lastRenderedPageBreak/>
        <w:t>(</w:t>
      </w:r>
      <w:r w:rsidR="00E1772D" w:rsidRPr="00FB16C2">
        <w:rPr>
          <w:rFonts w:cstheme="minorHAnsi"/>
        </w:rPr>
        <w:t>4</w:t>
      </w:r>
      <w:r w:rsidRPr="00FB16C2">
        <w:rPr>
          <w:rFonts w:cstheme="minorHAnsi"/>
        </w:rPr>
        <w:t xml:space="preserve">) Személyesen történő szakmai konzultáció esetén a </w:t>
      </w:r>
      <w:r w:rsidR="005D5743" w:rsidRPr="00FB16C2">
        <w:rPr>
          <w:rFonts w:cstheme="minorHAnsi"/>
        </w:rPr>
        <w:t>Polgármester</w:t>
      </w:r>
      <w:r w:rsidR="005D5743" w:rsidRPr="00FB16C2">
        <w:rPr>
          <w:rFonts w:cstheme="minorHAnsi"/>
          <w:color w:val="FF0000"/>
        </w:rPr>
        <w:t xml:space="preserve"> </w:t>
      </w:r>
      <w:r w:rsidRPr="00FB16C2">
        <w:rPr>
          <w:rFonts w:cstheme="minorHAnsi"/>
        </w:rPr>
        <w:t>emlékeztetőben rögzíti javaslatait és nyilatkozatait, melyet a konzultáció időpontjától számított 8 napon belül megküld kérelmező részére, amelynek melléklete a benyújtott tervdokumentáció.</w:t>
      </w:r>
    </w:p>
    <w:p w14:paraId="29EEDC7B" w14:textId="77E40E2B" w:rsidR="00D04604" w:rsidRPr="00FB16C2" w:rsidRDefault="00D04604" w:rsidP="005D7B4C">
      <w:pPr>
        <w:pStyle w:val="Paragrafus"/>
        <w:ind w:left="426"/>
        <w:rPr>
          <w:rFonts w:cstheme="minorHAnsi"/>
        </w:rPr>
      </w:pPr>
      <w:bookmarkStart w:id="2" w:name="_Ref486252607"/>
      <w:r w:rsidRPr="00FB16C2">
        <w:rPr>
          <w:rFonts w:cstheme="minorHAnsi"/>
        </w:rPr>
        <w:t>§ (1) A kérelemhez minden esetben mellékelni kell a településképi követelményeknek való megf</w:t>
      </w:r>
      <w:r w:rsidR="003C281F" w:rsidRPr="00FB16C2">
        <w:rPr>
          <w:rFonts w:cstheme="minorHAnsi"/>
        </w:rPr>
        <w:t>elelést igazoló építészeti-</w:t>
      </w:r>
      <w:r w:rsidRPr="00FB16C2">
        <w:rPr>
          <w:rFonts w:cstheme="minorHAnsi"/>
        </w:rPr>
        <w:t>műszaki tervet (</w:t>
      </w:r>
      <w:r w:rsidRPr="00FB16C2">
        <w:rPr>
          <w:rFonts w:cstheme="minorHAnsi"/>
          <w:i/>
        </w:rPr>
        <w:t>továbbiakban: tervdokumentáció</w:t>
      </w:r>
      <w:r w:rsidRPr="00FB16C2">
        <w:rPr>
          <w:rFonts w:cstheme="minorHAnsi"/>
        </w:rPr>
        <w:t>), amely a következőket tartalmazza</w:t>
      </w:r>
      <w:r w:rsidR="007855C8" w:rsidRPr="00FB16C2">
        <w:rPr>
          <w:rFonts w:cstheme="minorHAnsi"/>
        </w:rPr>
        <w:t xml:space="preserve"> (ügytől függően egyes elemei elhagyhatóak)</w:t>
      </w:r>
      <w:r w:rsidRPr="00FB16C2">
        <w:rPr>
          <w:rFonts w:cstheme="minorHAnsi"/>
        </w:rPr>
        <w:t>:</w:t>
      </w:r>
      <w:bookmarkEnd w:id="2"/>
    </w:p>
    <w:p w14:paraId="4B8D12E1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a tervdokumentáció benyújtójának neve, címe, telefonszáma, e-mail címe;</w:t>
      </w:r>
    </w:p>
    <w:p w14:paraId="7E1A246A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tervező neve, elnevezése, címe, székhelye, tervezési jogosultság megnevezése, és az igazoló okirat száma, telefonszáma, e-mail címe;</w:t>
      </w:r>
    </w:p>
    <w:p w14:paraId="4BF3FF2D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műszaki leírás;</w:t>
      </w:r>
    </w:p>
    <w:p w14:paraId="6F8765D0" w14:textId="3859DD37" w:rsidR="007855C8" w:rsidRPr="00FB16C2" w:rsidRDefault="007855C8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helyszínrajz;</w:t>
      </w:r>
    </w:p>
    <w:p w14:paraId="7C83F611" w14:textId="1E01D439" w:rsidR="000609CF" w:rsidRPr="00FB16C2" w:rsidRDefault="000609CF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 xml:space="preserve">homlokzati rajzok – változás esetén csak a releváns -  az eredeti és a tervezett terep ábrázolásával (jelenlegi és tervezett állapot); </w:t>
      </w:r>
    </w:p>
    <w:p w14:paraId="433BABA7" w14:textId="6F506C1F" w:rsidR="000609CF" w:rsidRPr="00FB16C2" w:rsidRDefault="000609CF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utcakép, ha a tervezett építmény, üzletfelirat, cégér az utcaképben megjelenik;</w:t>
      </w:r>
    </w:p>
    <w:p w14:paraId="6A91472C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 xml:space="preserve">tető-felülnézeti helyszínrajz (jelenlegi és tervezett állapot, a Balti tenger feletti magasság meghatározásával): </w:t>
      </w:r>
    </w:p>
    <w:p w14:paraId="62645D6A" w14:textId="77777777" w:rsidR="00D04604" w:rsidRPr="00FB16C2" w:rsidRDefault="00D04604" w:rsidP="00C645BF">
      <w:pPr>
        <w:pStyle w:val="Listaszerbekezds"/>
        <w:numPr>
          <w:ilvl w:val="0"/>
          <w:numId w:val="7"/>
        </w:numPr>
        <w:ind w:left="2127"/>
        <w:rPr>
          <w:rFonts w:cstheme="minorHAnsi"/>
        </w:rPr>
      </w:pPr>
      <w:r w:rsidRPr="00FB16C2">
        <w:rPr>
          <w:rFonts w:cstheme="minorHAnsi"/>
        </w:rPr>
        <w:t>a tervezéssel érintett, valamint a szomszédos telkeken álló építmények;</w:t>
      </w:r>
    </w:p>
    <w:p w14:paraId="3F60A411" w14:textId="77777777" w:rsidR="00D04604" w:rsidRPr="00FB16C2" w:rsidRDefault="00D04604" w:rsidP="00C645BF">
      <w:pPr>
        <w:pStyle w:val="Listaszerbekezds"/>
        <w:numPr>
          <w:ilvl w:val="0"/>
          <w:numId w:val="7"/>
        </w:numPr>
        <w:ind w:left="2127"/>
        <w:rPr>
          <w:rFonts w:cstheme="minorHAnsi"/>
        </w:rPr>
      </w:pPr>
      <w:r w:rsidRPr="00FB16C2">
        <w:rPr>
          <w:rFonts w:cstheme="minorHAnsi"/>
        </w:rPr>
        <w:t>a terepviszonyok és a be nem épített területek kialakításának ábrázolásával;</w:t>
      </w:r>
    </w:p>
    <w:p w14:paraId="798303FA" w14:textId="77777777" w:rsidR="00D04604" w:rsidRPr="00FB16C2" w:rsidRDefault="00D04604" w:rsidP="00C645BF">
      <w:pPr>
        <w:pStyle w:val="Listaszerbekezds"/>
        <w:numPr>
          <w:ilvl w:val="0"/>
          <w:numId w:val="7"/>
        </w:numPr>
        <w:ind w:left="2127"/>
        <w:rPr>
          <w:rFonts w:cstheme="minorHAnsi"/>
        </w:rPr>
      </w:pPr>
      <w:r w:rsidRPr="00FB16C2">
        <w:rPr>
          <w:rFonts w:cstheme="minorHAnsi"/>
        </w:rPr>
        <w:t xml:space="preserve">közterületi kapcsolatokat: úttest, járda, kapubehajtó, közművek; </w:t>
      </w:r>
    </w:p>
    <w:p w14:paraId="323C8BED" w14:textId="77777777" w:rsidR="00D04604" w:rsidRPr="00FB16C2" w:rsidRDefault="00D04604" w:rsidP="00C645BF">
      <w:pPr>
        <w:pStyle w:val="Listaszerbekezds"/>
        <w:numPr>
          <w:ilvl w:val="0"/>
          <w:numId w:val="7"/>
        </w:numPr>
        <w:ind w:left="2127"/>
        <w:rPr>
          <w:rFonts w:cstheme="minorHAnsi"/>
        </w:rPr>
      </w:pPr>
      <w:r w:rsidRPr="00FB16C2">
        <w:rPr>
          <w:rFonts w:cstheme="minorHAnsi"/>
        </w:rPr>
        <w:t>építési hely, amennyiben szükséges a szomszédos ingatlanokét is;</w:t>
      </w:r>
    </w:p>
    <w:p w14:paraId="57D0D18C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az épület tömegalakítását meghatározó jellemző szintek alaprajzai (jelenlegi és tervezett állapot);</w:t>
      </w:r>
    </w:p>
    <w:p w14:paraId="0103C885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metszetek a megértéshez szükséges mértékben (jelenleg és tervezett állapot);</w:t>
      </w:r>
    </w:p>
    <w:p w14:paraId="013D6A0E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 xml:space="preserve">látványterv vagy modellfotó (az összes homlokzata látszódjon); </w:t>
      </w:r>
    </w:p>
    <w:p w14:paraId="2C1A4190" w14:textId="77777777" w:rsidR="00D04604" w:rsidRPr="00FB16C2" w:rsidRDefault="00D04604" w:rsidP="00C645BF">
      <w:pPr>
        <w:pStyle w:val="Listaszerbekezds"/>
        <w:numPr>
          <w:ilvl w:val="0"/>
          <w:numId w:val="6"/>
        </w:numPr>
        <w:ind w:left="1418"/>
        <w:rPr>
          <w:rFonts w:cstheme="minorHAnsi"/>
        </w:rPr>
      </w:pPr>
      <w:r w:rsidRPr="00FB16C2">
        <w:rPr>
          <w:rFonts w:cstheme="minorHAnsi"/>
        </w:rPr>
        <w:t>fotódokumentáció (színes az ingatlant és környezetét, valamint a közterületek).</w:t>
      </w:r>
    </w:p>
    <w:p w14:paraId="0652026D" w14:textId="77777777" w:rsidR="00D04604" w:rsidRPr="00FB16C2" w:rsidRDefault="00D04604" w:rsidP="00D04604">
      <w:pPr>
        <w:pStyle w:val="Listaszerbekezds"/>
        <w:spacing w:after="0" w:line="240" w:lineRule="auto"/>
        <w:ind w:left="993" w:hanging="284"/>
        <w:jc w:val="both"/>
        <w:rPr>
          <w:rFonts w:cstheme="minorHAnsi"/>
        </w:rPr>
      </w:pPr>
      <w:r w:rsidRPr="00FB16C2">
        <w:rPr>
          <w:rFonts w:cstheme="minorHAnsi"/>
        </w:rPr>
        <w:t xml:space="preserve"> </w:t>
      </w:r>
    </w:p>
    <w:p w14:paraId="1333D369" w14:textId="77777777" w:rsidR="00D04604" w:rsidRPr="00FB16C2" w:rsidRDefault="00D04604" w:rsidP="00A430E4">
      <w:pPr>
        <w:pStyle w:val="bekezds"/>
        <w:rPr>
          <w:rFonts w:cstheme="minorHAnsi"/>
        </w:rPr>
      </w:pPr>
      <w:r w:rsidRPr="00543DA5">
        <w:rPr>
          <w:rFonts w:cstheme="minorHAnsi"/>
        </w:rPr>
        <w:t xml:space="preserve">(2) Az (1) bekezdés szerinti hiánytalan tervdokumentációval benyújtott kérelem tekinthető a szakmai konzultációra vonatkozó kérelemnek. </w:t>
      </w:r>
    </w:p>
    <w:p w14:paraId="41624641" w14:textId="0C4BB329" w:rsidR="0087722E" w:rsidRPr="00FB16C2" w:rsidRDefault="0087722E" w:rsidP="00FB16C2">
      <w:pPr>
        <w:pStyle w:val="Cmsor3"/>
        <w:rPr>
          <w:rFonts w:cstheme="minorHAnsi"/>
        </w:rPr>
      </w:pPr>
      <w:r w:rsidRPr="00FB16C2">
        <w:rPr>
          <w:rFonts w:cstheme="minorHAnsi"/>
        </w:rPr>
        <w:t>Településképi véleményezési eljárás</w:t>
      </w:r>
    </w:p>
    <w:p w14:paraId="1CD374A7" w14:textId="48824F4D" w:rsidR="0087722E" w:rsidRPr="00FB16C2" w:rsidRDefault="00EB539C" w:rsidP="0087722E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 xml:space="preserve">14.1. </w:t>
      </w:r>
      <w:r w:rsidR="0087722E" w:rsidRPr="00FB16C2">
        <w:rPr>
          <w:rFonts w:cstheme="minorHAnsi"/>
        </w:rPr>
        <w:t>Településképi véleményezési eljárás alkalmazási köre</w:t>
      </w:r>
    </w:p>
    <w:p w14:paraId="4A7EB03D" w14:textId="15870D02" w:rsidR="0087722E" w:rsidRPr="00FB16C2" w:rsidRDefault="0075348F" w:rsidP="005D7B4C">
      <w:pPr>
        <w:pStyle w:val="Paragrafus"/>
        <w:ind w:left="426"/>
        <w:rPr>
          <w:rFonts w:cstheme="minorHAnsi"/>
        </w:rPr>
      </w:pPr>
      <w:r w:rsidRPr="00FB16C2">
        <w:rPr>
          <w:rFonts w:cstheme="minorHAnsi"/>
        </w:rPr>
        <w:t xml:space="preserve">§. (1) </w:t>
      </w:r>
      <w:r w:rsidR="0087722E" w:rsidRPr="00FB16C2">
        <w:rPr>
          <w:rFonts w:cstheme="minorHAnsi"/>
        </w:rPr>
        <w:t>A jelen rendelet előírásai szerint Bugyi Nagyközség közigazgatási területén –</w:t>
      </w:r>
      <w:r w:rsidR="007D4610" w:rsidRPr="00FB16C2">
        <w:rPr>
          <w:rFonts w:cstheme="minorHAnsi"/>
        </w:rPr>
        <w:t xml:space="preserve"> Bugyi Nagyközség Önkormányzati tulajdonú ingatlanok kivételével - </w:t>
      </w:r>
      <w:r w:rsidR="0087722E" w:rsidRPr="00FB16C2">
        <w:rPr>
          <w:rFonts w:cstheme="minorHAnsi"/>
        </w:rPr>
        <w:t xml:space="preserve">végzett, építési engedélyköteles építési </w:t>
      </w:r>
      <w:r w:rsidR="007D4610" w:rsidRPr="00FB16C2">
        <w:rPr>
          <w:rFonts w:cstheme="minorHAnsi"/>
        </w:rPr>
        <w:t>tevékenységek</w:t>
      </w:r>
      <w:r w:rsidR="0087722E" w:rsidRPr="00FB16C2">
        <w:rPr>
          <w:rFonts w:cstheme="minorHAnsi"/>
        </w:rPr>
        <w:t xml:space="preserve"> és </w:t>
      </w:r>
      <w:r w:rsidR="0087722E" w:rsidRPr="000C33BE">
        <w:rPr>
          <w:rFonts w:cstheme="minorHAnsi"/>
        </w:rPr>
        <w:t xml:space="preserve">fennmaradási </w:t>
      </w:r>
      <w:r w:rsidR="007D4610" w:rsidRPr="000C33BE">
        <w:rPr>
          <w:rFonts w:cstheme="minorHAnsi"/>
        </w:rPr>
        <w:t>engedélyek</w:t>
      </w:r>
      <w:r w:rsidR="007D4610" w:rsidRPr="00FB16C2">
        <w:rPr>
          <w:rFonts w:cstheme="minorHAnsi"/>
        </w:rPr>
        <w:t xml:space="preserve">kel kapcsolatos építésügyi eljárások vonatkozásában </w:t>
      </w:r>
      <w:r w:rsidR="0087722E" w:rsidRPr="00FB16C2">
        <w:rPr>
          <w:rFonts w:cstheme="minorHAnsi"/>
        </w:rPr>
        <w:t>településképi véleményezési eljárást kell lefolytatni</w:t>
      </w:r>
      <w:r w:rsidR="007D4610" w:rsidRPr="00FB16C2">
        <w:rPr>
          <w:rFonts w:cstheme="minorHAnsi"/>
        </w:rPr>
        <w:t>.</w:t>
      </w:r>
    </w:p>
    <w:p w14:paraId="6C56030F" w14:textId="77777777" w:rsidR="0075348F" w:rsidRPr="00FB16C2" w:rsidRDefault="0075348F" w:rsidP="007D4610">
      <w:pPr>
        <w:pStyle w:val="Cmsor4"/>
        <w:numPr>
          <w:ilvl w:val="0"/>
          <w:numId w:val="0"/>
        </w:numPr>
        <w:ind w:left="66"/>
        <w:rPr>
          <w:rFonts w:cstheme="minorHAnsi"/>
        </w:rPr>
      </w:pPr>
    </w:p>
    <w:p w14:paraId="2E025D4A" w14:textId="4A2918D6" w:rsidR="007D4610" w:rsidRPr="00FB16C2" w:rsidRDefault="00EB539C" w:rsidP="007D4610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 xml:space="preserve">14.2. </w:t>
      </w:r>
      <w:r w:rsidR="007D4610" w:rsidRPr="00FB16C2">
        <w:rPr>
          <w:rFonts w:cstheme="minorHAnsi"/>
        </w:rPr>
        <w:t xml:space="preserve">Településképi </w:t>
      </w:r>
      <w:r w:rsidR="0075348F" w:rsidRPr="00FB16C2">
        <w:rPr>
          <w:rFonts w:cstheme="minorHAnsi"/>
        </w:rPr>
        <w:t>véleményezési</w:t>
      </w:r>
      <w:r w:rsidR="007D4610" w:rsidRPr="00FB16C2">
        <w:rPr>
          <w:rFonts w:cstheme="minorHAnsi"/>
        </w:rPr>
        <w:t xml:space="preserve"> eljárási szabályai</w:t>
      </w:r>
    </w:p>
    <w:p w14:paraId="48B5C142" w14:textId="078E9B05" w:rsidR="007D4610" w:rsidRPr="00FB16C2" w:rsidRDefault="00155CEB" w:rsidP="005D7B4C">
      <w:pPr>
        <w:adjustRightInd w:val="0"/>
        <w:ind w:left="426" w:hanging="360"/>
        <w:jc w:val="both"/>
        <w:rPr>
          <w:rFonts w:cstheme="minorHAnsi"/>
        </w:rPr>
      </w:pPr>
      <w:r w:rsidRPr="00FB16C2">
        <w:rPr>
          <w:rFonts w:cstheme="minorHAnsi"/>
        </w:rPr>
        <w:t xml:space="preserve">26. </w:t>
      </w:r>
      <w:r w:rsidR="0075348F" w:rsidRPr="00FB16C2">
        <w:rPr>
          <w:rFonts w:cstheme="minorHAnsi"/>
        </w:rPr>
        <w:t xml:space="preserve">§ (1) </w:t>
      </w:r>
      <w:r w:rsidR="007D4610" w:rsidRPr="00FB16C2">
        <w:rPr>
          <w:rFonts w:cstheme="minorHAnsi"/>
        </w:rPr>
        <w:t xml:space="preserve">A településképi véleményezési eljárás az építtető, illetve az általa megbízott tervező (a továbbiakban együtt: kérelmező) által a polgármesterhez benyújtott papíralapú kérelemre indul, mely kérelemhez a véleményezendő építészeti-műszaki tervdokumentációt papíralapon 1 példányban csatolni kell. </w:t>
      </w:r>
    </w:p>
    <w:p w14:paraId="7FC3EF91" w14:textId="23F69307" w:rsidR="007D4610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 xml:space="preserve">(2) </w:t>
      </w:r>
      <w:r w:rsidR="007D4610" w:rsidRPr="00FB16C2">
        <w:rPr>
          <w:rFonts w:cstheme="minorHAnsi"/>
        </w:rPr>
        <w:t xml:space="preserve">Kérelmező fentiekkel egyidejűleg a </w:t>
      </w:r>
      <w:r w:rsidR="00A41088" w:rsidRPr="00FB16C2">
        <w:rPr>
          <w:rFonts w:cstheme="minorHAnsi"/>
        </w:rPr>
        <w:t>TRE Kódex</w:t>
      </w:r>
      <w:r w:rsidR="007D4610" w:rsidRPr="00FB16C2">
        <w:rPr>
          <w:rFonts w:cstheme="minorHAnsi"/>
        </w:rPr>
        <w:t xml:space="preserve"> 22. § (1) bekezdése alapján a véleményezendő építészeti-műszaki dokumentációt elektronikus formában az építésügyi hatósági eljáráshoz biztosított elektronikus tárhelyre feltölti, melyhez a polgármesternek hozzáférést biztosít.</w:t>
      </w:r>
    </w:p>
    <w:p w14:paraId="63BC9781" w14:textId="567AFC82" w:rsidR="007D4610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 xml:space="preserve">(3) </w:t>
      </w:r>
      <w:r w:rsidR="007D4610" w:rsidRPr="00FB16C2">
        <w:rPr>
          <w:rFonts w:cstheme="minorHAnsi"/>
        </w:rPr>
        <w:t>A polgármester a településképi véleményét az önkormányzati főépítész szakmai álláspontjára alapozza.</w:t>
      </w:r>
    </w:p>
    <w:p w14:paraId="3484ABEC" w14:textId="716FB129" w:rsidR="007D4610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lastRenderedPageBreak/>
        <w:t xml:space="preserve">(4) </w:t>
      </w:r>
      <w:r w:rsidR="007D4610" w:rsidRPr="00FB16C2">
        <w:rPr>
          <w:rFonts w:cstheme="minorHAnsi"/>
        </w:rPr>
        <w:t>A településképi véleményben a polgármester a tervezett építési</w:t>
      </w:r>
      <w:r w:rsidR="00A3231E" w:rsidRPr="00FB16C2">
        <w:rPr>
          <w:rFonts w:cstheme="minorHAnsi"/>
        </w:rPr>
        <w:t xml:space="preserve"> </w:t>
      </w:r>
      <w:r w:rsidR="007D4610" w:rsidRPr="00FB16C2">
        <w:rPr>
          <w:rFonts w:cstheme="minorHAnsi"/>
        </w:rPr>
        <w:t>tevékenységet engedélyezésre</w:t>
      </w:r>
    </w:p>
    <w:p w14:paraId="60C43EBF" w14:textId="77777777" w:rsidR="007D4610" w:rsidRPr="00FB16C2" w:rsidRDefault="007D4610" w:rsidP="005D7B4C">
      <w:pPr>
        <w:pStyle w:val="Listaszerbekezds"/>
        <w:adjustRightInd w:val="0"/>
        <w:ind w:left="1494" w:firstLine="630"/>
        <w:jc w:val="both"/>
        <w:rPr>
          <w:rFonts w:cstheme="minorHAnsi"/>
        </w:rPr>
      </w:pPr>
      <w:r w:rsidRPr="00FB16C2">
        <w:rPr>
          <w:rFonts w:cstheme="minorHAnsi"/>
        </w:rPr>
        <w:t>a) javasolja,</w:t>
      </w:r>
    </w:p>
    <w:p w14:paraId="1FD602F2" w14:textId="77777777" w:rsidR="007D4610" w:rsidRPr="00FB16C2" w:rsidRDefault="007D4610" w:rsidP="005D7B4C">
      <w:pPr>
        <w:pStyle w:val="Listaszerbekezds"/>
        <w:adjustRightInd w:val="0"/>
        <w:ind w:left="1494" w:firstLine="630"/>
        <w:jc w:val="both"/>
        <w:rPr>
          <w:rFonts w:cstheme="minorHAnsi"/>
        </w:rPr>
      </w:pPr>
      <w:r w:rsidRPr="00FB16C2">
        <w:rPr>
          <w:rFonts w:cstheme="minorHAnsi"/>
        </w:rPr>
        <w:t>b) feltétellel javasolja, illetve</w:t>
      </w:r>
    </w:p>
    <w:p w14:paraId="3F1C8410" w14:textId="703BC432" w:rsidR="007D4610" w:rsidRPr="00FB16C2" w:rsidRDefault="007D4610" w:rsidP="005D7B4C">
      <w:pPr>
        <w:pStyle w:val="Listaszerbekezds"/>
        <w:adjustRightInd w:val="0"/>
        <w:ind w:left="1494" w:firstLine="630"/>
        <w:jc w:val="both"/>
        <w:rPr>
          <w:rFonts w:cstheme="minorHAnsi"/>
        </w:rPr>
      </w:pPr>
      <w:r w:rsidRPr="00FB16C2">
        <w:rPr>
          <w:rFonts w:cstheme="minorHAnsi"/>
        </w:rPr>
        <w:t>c) nem javasolja.</w:t>
      </w:r>
    </w:p>
    <w:p w14:paraId="440323FE" w14:textId="77777777" w:rsidR="007D4610" w:rsidRPr="00FB16C2" w:rsidRDefault="007D4610" w:rsidP="005D7B4C">
      <w:pPr>
        <w:pStyle w:val="Listaszerbekezds"/>
        <w:adjustRightInd w:val="0"/>
        <w:ind w:left="786"/>
        <w:jc w:val="both"/>
        <w:rPr>
          <w:rFonts w:cstheme="minorHAnsi"/>
        </w:rPr>
      </w:pPr>
    </w:p>
    <w:p w14:paraId="10538262" w14:textId="5208A032" w:rsidR="00D96FE9" w:rsidRPr="00FB16C2" w:rsidRDefault="007D4610" w:rsidP="00C645BF">
      <w:pPr>
        <w:pStyle w:val="Paragrafus"/>
        <w:numPr>
          <w:ilvl w:val="0"/>
          <w:numId w:val="11"/>
        </w:numPr>
        <w:ind w:left="426" w:firstLine="0"/>
        <w:rPr>
          <w:rFonts w:cstheme="minorHAnsi"/>
        </w:rPr>
      </w:pPr>
      <w:r w:rsidRPr="00FB16C2">
        <w:rPr>
          <w:rFonts w:cstheme="minorHAnsi"/>
        </w:rPr>
        <w:t>A településképi véleményt a</w:t>
      </w:r>
      <w:r w:rsidR="00A3231E" w:rsidRPr="00FB16C2">
        <w:rPr>
          <w:rFonts w:cstheme="minorHAnsi"/>
        </w:rPr>
        <w:t xml:space="preserve"> </w:t>
      </w:r>
      <w:r w:rsidRPr="00FB16C2">
        <w:rPr>
          <w:rFonts w:cstheme="minorHAnsi"/>
        </w:rPr>
        <w:t>kérelem beérkezésétől számított legfeljebb 15 napon belül meg kell küldeni a kérelmezőnek</w:t>
      </w:r>
      <w:r w:rsidR="0075348F" w:rsidRPr="00FB16C2">
        <w:rPr>
          <w:rFonts w:cstheme="minorHAnsi"/>
        </w:rPr>
        <w:t>.</w:t>
      </w:r>
    </w:p>
    <w:p w14:paraId="1998241B" w14:textId="77777777" w:rsidR="00A3231E" w:rsidRPr="00FB16C2" w:rsidRDefault="00A3231E" w:rsidP="000C33BE">
      <w:pPr>
        <w:pStyle w:val="Paragrafus"/>
        <w:numPr>
          <w:ilvl w:val="0"/>
          <w:numId w:val="0"/>
        </w:numPr>
        <w:ind w:left="426"/>
        <w:rPr>
          <w:rFonts w:cstheme="minorHAnsi"/>
        </w:rPr>
      </w:pPr>
    </w:p>
    <w:p w14:paraId="72BD89A2" w14:textId="25AA97BF" w:rsidR="0075348F" w:rsidRPr="00FB16C2" w:rsidRDefault="00EB539C" w:rsidP="005D7B4C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 xml:space="preserve">14.3. </w:t>
      </w:r>
      <w:r w:rsidR="0075348F" w:rsidRPr="00FB16C2">
        <w:rPr>
          <w:rFonts w:cstheme="minorHAnsi"/>
        </w:rPr>
        <w:t>Településképi véleményezési eljárási szempontjai</w:t>
      </w:r>
    </w:p>
    <w:p w14:paraId="33E5E92D" w14:textId="1D5830AF" w:rsidR="0075348F" w:rsidRPr="00FB16C2" w:rsidRDefault="0075348F" w:rsidP="005D7B4C">
      <w:pPr>
        <w:adjustRightInd w:val="0"/>
        <w:ind w:left="426" w:hanging="360"/>
        <w:jc w:val="both"/>
        <w:rPr>
          <w:rFonts w:cstheme="minorHAnsi"/>
        </w:rPr>
      </w:pPr>
      <w:r w:rsidRPr="00FB16C2">
        <w:rPr>
          <w:rFonts w:cstheme="minorHAnsi"/>
        </w:rPr>
        <w:t>26.§ (1)</w:t>
      </w:r>
      <w:r w:rsidR="001C0DA7">
        <w:rPr>
          <w:rFonts w:cstheme="minorHAnsi"/>
        </w:rPr>
        <w:t xml:space="preserve"> </w:t>
      </w:r>
      <w:r w:rsidRPr="00FB16C2">
        <w:rPr>
          <w:rFonts w:cstheme="minorHAnsi"/>
        </w:rPr>
        <w:t xml:space="preserve">A településképi véleményezési eljárás során vizsgálni kell, hogy az építészeti-műszaki tervdokumentáció </w:t>
      </w:r>
    </w:p>
    <w:p w14:paraId="1D234E99" w14:textId="77777777" w:rsidR="0075348F" w:rsidRPr="00FB16C2" w:rsidRDefault="0075348F" w:rsidP="005D7B4C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a) megfelel–e a jelen rendeletben foglalt településképi követelményeknek;</w:t>
      </w:r>
    </w:p>
    <w:p w14:paraId="7D95C6FE" w14:textId="19DE917A" w:rsidR="0075348F" w:rsidRPr="00FB16C2" w:rsidRDefault="0075348F" w:rsidP="005D7B4C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b) figyelembe veszi-e az előzetes tájékoztatás, illetve szakmai konzultáció(k) során írásba foglalt javaslato(ka)t, vélemény(eke)t.</w:t>
      </w:r>
    </w:p>
    <w:p w14:paraId="70244C58" w14:textId="3B91ACDA" w:rsidR="001C0DA7" w:rsidRPr="00FB16C2" w:rsidRDefault="0075348F" w:rsidP="000C33BE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c) figyelembe veszi-e a településképhez történő építészeti illeszkedésre vonatkozó – javaslatokat, illetve hogy</w:t>
      </w:r>
    </w:p>
    <w:p w14:paraId="0032CF77" w14:textId="39C8C4FD" w:rsidR="0075348F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>(2) A telepítéssel kapcsolatban vizsgálni kell, hogy</w:t>
      </w:r>
    </w:p>
    <w:p w14:paraId="384DC36D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a) a beépítés módja – az (1) bekezdés a) pontjában foglaltakon túl – megfelel-e a környezetbe illeszkedés követelményének,</w:t>
      </w:r>
    </w:p>
    <w:p w14:paraId="1A4EF31C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b) megfelelően veszi-e figyelembe a kialakult, illetve átalakuló környező beépítés adottságait, rendeltetésszerű használatának és fejlesztésének lehetőségeit,</w:t>
      </w:r>
    </w:p>
    <w:p w14:paraId="61D1381C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c) nem korlátozza-e indokolatlan mértékben a szomszédos ingatlanok benapozását, illetve építmények kilátását,</w:t>
      </w:r>
    </w:p>
    <w:p w14:paraId="32627A31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d) több építési ütemben megvalósuló új beépítés, illetve meglévő építmények bővítése esetén</w:t>
      </w:r>
    </w:p>
    <w:p w14:paraId="06F6727C" w14:textId="77777777" w:rsidR="0075348F" w:rsidRPr="00FB16C2" w:rsidRDefault="0075348F" w:rsidP="0075348F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>da) biztosított lesz (vagy marad-e) az előírásoknak és az illeszkedési követelményeknek megfelelő további fejlesztés, bővítés megvalósíthatósága,</w:t>
      </w:r>
    </w:p>
    <w:p w14:paraId="12F143AE" w14:textId="6639EDDB" w:rsidR="0075348F" w:rsidRPr="00FB16C2" w:rsidRDefault="0075348F" w:rsidP="005D7B4C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 xml:space="preserve">db) a beépítés javasolt sorrendje megfelel-e a rendezett településképpel  kapcsolatos követelményeknek. </w:t>
      </w:r>
    </w:p>
    <w:p w14:paraId="4CBE2F5F" w14:textId="77777777" w:rsidR="0075348F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>(3) Az alaprajzi elrendezéssel kapcsolatban vizsgálni kell, hogy</w:t>
      </w:r>
    </w:p>
    <w:p w14:paraId="372C1C17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a) Az építmény alaprajzi kialakításai – a tervezett rendeltetés, illetve az azzal összefüggő használat sajátosságaiból eredően – nem korlátozzák-, illetve zavarják-e indokolatlan mértékben a szomszédos ingatlanok rendeltetésszerű használatát,</w:t>
      </w:r>
    </w:p>
    <w:p w14:paraId="40D128CC" w14:textId="5B507134" w:rsidR="00155CEB" w:rsidRPr="00FB16C2" w:rsidRDefault="0075348F" w:rsidP="000C33BE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b) az alaprajzi megoldások nem eredményezik-e az épület tömegének, illetve homlokzatainak településképi szempontból kedvezőtlen megjelenését.</w:t>
      </w:r>
    </w:p>
    <w:p w14:paraId="6FC2E677" w14:textId="77777777" w:rsidR="0075348F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 xml:space="preserve">(4) Az épület homlokzatának és tetőzetének kialakításával kapcsolatban vizsgálni kell, hogy </w:t>
      </w:r>
    </w:p>
    <w:p w14:paraId="23105EDD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a) azok építészeti megoldásai megfelelően illeszkednek-e a kialakult, illetve a  településrendezési eszköz szerint átalakuló épített környezethez,</w:t>
      </w:r>
    </w:p>
    <w:p w14:paraId="46141309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lastRenderedPageBreak/>
        <w:t>b) a homlokzatot tagolása, a nyílászárók kiosztása összhangban van-e az épület rendeltetésével és használatának sajátosságaival,</w:t>
      </w:r>
    </w:p>
    <w:p w14:paraId="0B2B1671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c) a terv javaslatot ad-e a rendeltetéssel összefüggő reklám- és információs berendezések elhelyezésére és kialakítására,</w:t>
      </w:r>
    </w:p>
    <w:p w14:paraId="0F089C2F" w14:textId="77777777" w:rsidR="0075348F" w:rsidRPr="00FB16C2" w:rsidRDefault="0075348F" w:rsidP="0075348F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d) a terv településképi szempontból kedvező megoldást tartalmaz-e az épület gépészeti és egyéb berendezései, tartozékai elhelyezésére, továbbá hogy</w:t>
      </w:r>
    </w:p>
    <w:p w14:paraId="3316EE41" w14:textId="3813CA9B" w:rsidR="00155CEB" w:rsidRPr="00FB16C2" w:rsidRDefault="0075348F" w:rsidP="000C33BE">
      <w:pPr>
        <w:adjustRightInd w:val="0"/>
        <w:ind w:left="900"/>
        <w:jc w:val="both"/>
        <w:rPr>
          <w:rFonts w:cstheme="minorHAnsi"/>
        </w:rPr>
      </w:pPr>
      <w:r w:rsidRPr="00FB16C2">
        <w:rPr>
          <w:rFonts w:cstheme="minorHAnsi"/>
        </w:rPr>
        <w:t>e) a tetőzet kialakítása – különösen hajlásszöge és esetleges tetőfelépítményei – megfelelően illeszkednek-e a domináns környezet adottságaihoz.</w:t>
      </w:r>
    </w:p>
    <w:p w14:paraId="42BCAA7A" w14:textId="77777777" w:rsidR="0075348F" w:rsidRPr="00FB16C2" w:rsidRDefault="0075348F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>(5) A határoló közterülettel való kapcsolatot illetően vizsgálni kell, hogy</w:t>
      </w:r>
    </w:p>
    <w:p w14:paraId="5AE4E2A9" w14:textId="77777777" w:rsidR="0075348F" w:rsidRPr="00FB16C2" w:rsidRDefault="0075348F" w:rsidP="0075348F">
      <w:pPr>
        <w:adjustRightInd w:val="0"/>
        <w:ind w:left="1080" w:hanging="180"/>
        <w:jc w:val="both"/>
        <w:rPr>
          <w:rFonts w:cstheme="minorHAnsi"/>
        </w:rPr>
      </w:pPr>
      <w:r w:rsidRPr="00FB16C2">
        <w:rPr>
          <w:rFonts w:cstheme="minorHAnsi"/>
        </w:rPr>
        <w:t>a) a közterülethez közvetlenül kapcsolódó szint alaprajzi kialakítása, illetve ebből eredő használata</w:t>
      </w:r>
    </w:p>
    <w:p w14:paraId="19D84D28" w14:textId="695A0DF9" w:rsidR="0075348F" w:rsidRPr="00FB16C2" w:rsidRDefault="0075348F" w:rsidP="0075348F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>aa)</w:t>
      </w:r>
      <w:r w:rsidR="00155CEB" w:rsidRPr="00FB16C2">
        <w:rPr>
          <w:rFonts w:cstheme="minorHAnsi"/>
        </w:rPr>
        <w:t xml:space="preserve"> </w:t>
      </w:r>
      <w:r w:rsidRPr="00FB16C2">
        <w:rPr>
          <w:rFonts w:cstheme="minorHAnsi"/>
        </w:rPr>
        <w:t>korlátozza-e a közúti közlekedést és annak biztonságát,</w:t>
      </w:r>
    </w:p>
    <w:p w14:paraId="1A14B041" w14:textId="11BF0CC8" w:rsidR="0075348F" w:rsidRPr="00FB16C2" w:rsidRDefault="0075348F" w:rsidP="0075348F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>ab)</w:t>
      </w:r>
      <w:r w:rsidR="00155CEB" w:rsidRPr="00FB16C2">
        <w:rPr>
          <w:rFonts w:cstheme="minorHAnsi"/>
        </w:rPr>
        <w:t xml:space="preserve"> </w:t>
      </w:r>
      <w:r w:rsidRPr="00FB16C2">
        <w:rPr>
          <w:rFonts w:cstheme="minorHAnsi"/>
        </w:rPr>
        <w:t>korlátozza-, illetve zavarja-e a gyalogos és a kerékpáros közlekedést és annak biztonságát,</w:t>
      </w:r>
    </w:p>
    <w:p w14:paraId="26BA7459" w14:textId="3ED707F0" w:rsidR="0075348F" w:rsidRPr="00FB16C2" w:rsidRDefault="0075348F" w:rsidP="0075348F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>ac)</w:t>
      </w:r>
      <w:r w:rsidR="00155CEB" w:rsidRPr="00FB16C2">
        <w:rPr>
          <w:rFonts w:cstheme="minorHAnsi"/>
        </w:rPr>
        <w:t xml:space="preserve"> </w:t>
      </w:r>
      <w:r w:rsidRPr="00FB16C2">
        <w:rPr>
          <w:rFonts w:cstheme="minorHAnsi"/>
        </w:rPr>
        <w:t>megfelelően veszi-e figyelembe a közterület adottságait és esetleges berendezéseit, műtárgyait, valamint növényzetét, illetve ebből eredően</w:t>
      </w:r>
    </w:p>
    <w:p w14:paraId="5A0E3FCA" w14:textId="77777777" w:rsidR="0075348F" w:rsidRPr="00FB16C2" w:rsidRDefault="0075348F" w:rsidP="0075348F">
      <w:pPr>
        <w:adjustRightInd w:val="0"/>
        <w:ind w:left="1080"/>
        <w:jc w:val="both"/>
        <w:rPr>
          <w:rFonts w:cstheme="minorHAnsi"/>
        </w:rPr>
      </w:pPr>
      <w:r w:rsidRPr="00FB16C2">
        <w:rPr>
          <w:rFonts w:cstheme="minorHAnsi"/>
        </w:rPr>
        <w:t>ad) a terv megfelelő javaslatokat ad-e az esetleg szükségessé váló – a közterületet érintő – beavatkozásokra,</w:t>
      </w:r>
    </w:p>
    <w:p w14:paraId="6FB210D5" w14:textId="77777777" w:rsidR="0075348F" w:rsidRPr="00FB16C2" w:rsidRDefault="0075348F" w:rsidP="0075348F">
      <w:pPr>
        <w:adjustRightInd w:val="0"/>
        <w:ind w:left="1080" w:hanging="180"/>
        <w:jc w:val="both"/>
        <w:rPr>
          <w:rFonts w:cstheme="minorHAnsi"/>
        </w:rPr>
      </w:pPr>
      <w:r w:rsidRPr="00FB16C2">
        <w:rPr>
          <w:rFonts w:cstheme="minorHAnsi"/>
        </w:rPr>
        <w:t>b) az esetleg a közterület fölé benyúló építmény-részek, illetve szerkezetek és berendezések milyen módon befolyásolják a közterület használatát, különös tekintettel a meglévő, illetve a telepítendő fákra, fasorokra.</w:t>
      </w:r>
    </w:p>
    <w:p w14:paraId="7C436CA7" w14:textId="77777777" w:rsidR="0075348F" w:rsidRPr="00FB16C2" w:rsidRDefault="0075348F" w:rsidP="005D7B4C">
      <w:pPr>
        <w:adjustRightInd w:val="0"/>
        <w:jc w:val="both"/>
        <w:rPr>
          <w:rFonts w:cstheme="minorHAnsi"/>
        </w:rPr>
      </w:pPr>
    </w:p>
    <w:p w14:paraId="5CEF8A70" w14:textId="77777777" w:rsidR="0087722E" w:rsidRPr="00FB16C2" w:rsidRDefault="0087722E" w:rsidP="00FB16C2">
      <w:pPr>
        <w:pStyle w:val="Cmsor3"/>
        <w:rPr>
          <w:rFonts w:cstheme="minorHAnsi"/>
        </w:rPr>
      </w:pPr>
      <w:r w:rsidRPr="00FB16C2">
        <w:rPr>
          <w:rFonts w:cstheme="minorHAnsi"/>
        </w:rPr>
        <w:t>Településképi bejelentési eljárás</w:t>
      </w:r>
    </w:p>
    <w:p w14:paraId="6C9EBF6E" w14:textId="1C8C313D" w:rsidR="0087722E" w:rsidRPr="00FB16C2" w:rsidRDefault="00EB539C" w:rsidP="0087722E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 xml:space="preserve">15.1. </w:t>
      </w:r>
      <w:r w:rsidR="0087722E" w:rsidRPr="00FB16C2">
        <w:rPr>
          <w:rFonts w:cstheme="minorHAnsi"/>
        </w:rPr>
        <w:t>Településképi bejelentési eljárás alkalmazási köre</w:t>
      </w:r>
    </w:p>
    <w:p w14:paraId="2122C983" w14:textId="6388B904" w:rsidR="0087722E" w:rsidRPr="00FB16C2" w:rsidRDefault="0087722E" w:rsidP="0087722E">
      <w:pPr>
        <w:pStyle w:val="Paragrafus"/>
        <w:rPr>
          <w:rFonts w:cstheme="minorHAnsi"/>
        </w:rPr>
      </w:pPr>
      <w:r w:rsidRPr="00FB16C2">
        <w:rPr>
          <w:rFonts w:cstheme="minorHAnsi"/>
        </w:rPr>
        <w:t xml:space="preserve">§ (1) Településképi bejelentési eljárást kell lefolytatni </w:t>
      </w:r>
      <w:r w:rsidR="002B1DBF">
        <w:rPr>
          <w:rFonts w:cstheme="minorHAnsi"/>
        </w:rPr>
        <w:t xml:space="preserve">- </w:t>
      </w:r>
      <w:r w:rsidR="002B1DBF" w:rsidRPr="00EA212F">
        <w:rPr>
          <w:rFonts w:cstheme="minorHAnsi"/>
        </w:rPr>
        <w:t>Bugyi Nagyközség Önkormányzati tulajdonú ingatlanok kivételével</w:t>
      </w:r>
      <w:r w:rsidR="002B1DBF">
        <w:rPr>
          <w:rFonts w:cstheme="minorHAnsi"/>
        </w:rPr>
        <w:t xml:space="preserve"> -</w:t>
      </w:r>
      <w:r w:rsidR="002B1DBF" w:rsidRPr="00EA212F">
        <w:rPr>
          <w:rFonts w:cstheme="minorHAnsi"/>
        </w:rPr>
        <w:t xml:space="preserve"> </w:t>
      </w:r>
      <w:r w:rsidRPr="00543DA5">
        <w:rPr>
          <w:rFonts w:cstheme="minorHAnsi"/>
        </w:rPr>
        <w:t>az építésügyi és építésfelügyeleti hatósági eljárásokról és ellenőrzésekről, valamint az építésügyi hatósági szolgáltatásról szóló 312/2012. (XI.8.) Korm. rendeletben meghatározott építési engedélyhez nem kötött építési tevékenységek közül:</w:t>
      </w:r>
    </w:p>
    <w:p w14:paraId="0E4F1FE2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bookmarkStart w:id="3" w:name="_Ref486255353"/>
      <w:r w:rsidRPr="00FB16C2">
        <w:rPr>
          <w:rFonts w:cstheme="minorHAnsi"/>
        </w:rPr>
        <w:t>a) Helyi védett épület esetében</w:t>
      </w:r>
    </w:p>
    <w:p w14:paraId="0C86D747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1494" w:firstLine="630"/>
        <w:rPr>
          <w:rFonts w:cstheme="minorHAnsi"/>
        </w:rPr>
      </w:pPr>
      <w:r w:rsidRPr="00FB16C2">
        <w:rPr>
          <w:rFonts w:cstheme="minorHAnsi"/>
        </w:rPr>
        <w:t xml:space="preserve">aa) épület felújítása, átalakítása, helyreállítása, korszerűsítése, </w:t>
      </w:r>
    </w:p>
    <w:p w14:paraId="2BFD7EC9" w14:textId="67AF72BA" w:rsidR="00155CEB" w:rsidRPr="00FB16C2" w:rsidRDefault="00155CEB" w:rsidP="005D7B4C">
      <w:pPr>
        <w:pStyle w:val="Paragrafus"/>
        <w:numPr>
          <w:ilvl w:val="0"/>
          <w:numId w:val="0"/>
        </w:numPr>
        <w:ind w:left="2124"/>
        <w:rPr>
          <w:rFonts w:cstheme="minorHAnsi"/>
        </w:rPr>
      </w:pPr>
      <w:r w:rsidRPr="00FB16C2">
        <w:rPr>
          <w:rFonts w:cstheme="minorHAnsi"/>
        </w:rPr>
        <w:t>ab) épület homlokzatának megváltoztatása, ideértve cégér, üzletfelirat elhelyezése, homlokzat utólagos hőszigetelése, homlokzati nyílászáró  cseréje, homlokzatfelület színezése, valamint a homlokzat felületképzésének megváltoztatása</w:t>
      </w:r>
    </w:p>
    <w:p w14:paraId="36F59D24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1494" w:firstLine="630"/>
        <w:rPr>
          <w:rFonts w:cstheme="minorHAnsi"/>
        </w:rPr>
      </w:pPr>
      <w:r w:rsidRPr="00FB16C2">
        <w:rPr>
          <w:rFonts w:cstheme="minorHAnsi"/>
        </w:rPr>
        <w:t>ac)</w:t>
      </w:r>
      <w:r w:rsidRPr="00FB16C2">
        <w:rPr>
          <w:rFonts w:cstheme="minorHAnsi"/>
        </w:rPr>
        <w:tab/>
        <w:t xml:space="preserve">égéstermék-elvezető kémény létesítése, átépítése, </w:t>
      </w:r>
    </w:p>
    <w:p w14:paraId="079A49CB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2124"/>
        <w:rPr>
          <w:rFonts w:cstheme="minorHAnsi"/>
        </w:rPr>
      </w:pPr>
      <w:r w:rsidRPr="00FB16C2">
        <w:rPr>
          <w:rFonts w:cstheme="minorHAnsi"/>
        </w:rPr>
        <w:t>ad)</w:t>
      </w:r>
      <w:r w:rsidRPr="00FB16C2">
        <w:rPr>
          <w:rFonts w:cstheme="minorHAnsi"/>
        </w:rPr>
        <w:tab/>
        <w:t xml:space="preserve">épület homlokzatához illesztett előtető, védőtető, ernyőszerkezet építése, átalakítása, </w:t>
      </w:r>
    </w:p>
    <w:p w14:paraId="450DB0CF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2124"/>
        <w:rPr>
          <w:rFonts w:cstheme="minorHAnsi"/>
        </w:rPr>
      </w:pPr>
      <w:r w:rsidRPr="00FB16C2">
        <w:rPr>
          <w:rFonts w:cstheme="minorHAnsi"/>
        </w:rPr>
        <w:t>ae)</w:t>
      </w:r>
      <w:r w:rsidRPr="00FB16C2">
        <w:rPr>
          <w:rFonts w:cstheme="minorHAnsi"/>
        </w:rPr>
        <w:tab/>
        <w:t xml:space="preserve">szellőző-, illetve klíma-berendezés, áru- és pénzautomata, homlokzaton való elhelyezése, </w:t>
      </w:r>
    </w:p>
    <w:p w14:paraId="3944DAA7" w14:textId="5AF689C5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lastRenderedPageBreak/>
        <w:t xml:space="preserve">b) Épület közterületről látható homlokzatának átalakítása, megváltoztatása, ideértve cégér, üzletfelirat </w:t>
      </w:r>
      <w:r w:rsidR="008336F1" w:rsidRPr="00FB16C2">
        <w:rPr>
          <w:rFonts w:cstheme="minorHAnsi"/>
        </w:rPr>
        <w:t xml:space="preserve">(ahol összességében az 1 m2 –t meghaladja a cégér, üzletfelirat felülete) </w:t>
      </w:r>
      <w:r w:rsidRPr="00FB16C2">
        <w:rPr>
          <w:rFonts w:cstheme="minorHAnsi"/>
        </w:rPr>
        <w:t>elhelyezése, homlokzati nyílászáró cseréje, utólagos hőszigetelése, színezése, valamint a homlokzat felületképzésének megváltoztatása az alábbi fűutak mentén:</w:t>
      </w:r>
    </w:p>
    <w:p w14:paraId="2D98F6E0" w14:textId="3649313A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ab/>
      </w:r>
      <w:r w:rsidR="00EB539C">
        <w:rPr>
          <w:rFonts w:cstheme="minorHAnsi"/>
        </w:rPr>
        <w:tab/>
      </w:r>
      <w:r w:rsidRPr="00FB16C2">
        <w:rPr>
          <w:rFonts w:cstheme="minorHAnsi"/>
        </w:rPr>
        <w:t>- Kossuth Lajos utca;</w:t>
      </w:r>
    </w:p>
    <w:p w14:paraId="6A137081" w14:textId="30F257FC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ab/>
      </w:r>
      <w:r w:rsidR="00EB539C">
        <w:rPr>
          <w:rFonts w:cstheme="minorHAnsi"/>
        </w:rPr>
        <w:tab/>
      </w:r>
      <w:r w:rsidRPr="00FB16C2">
        <w:rPr>
          <w:rFonts w:cstheme="minorHAnsi"/>
        </w:rPr>
        <w:t>- Teleki utca;</w:t>
      </w:r>
    </w:p>
    <w:p w14:paraId="7797EEA5" w14:textId="5C263730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ab/>
      </w:r>
      <w:r w:rsidR="00EB539C">
        <w:rPr>
          <w:rFonts w:cstheme="minorHAnsi"/>
        </w:rPr>
        <w:tab/>
      </w:r>
      <w:r w:rsidRPr="00FB16C2">
        <w:rPr>
          <w:rFonts w:cstheme="minorHAnsi"/>
        </w:rPr>
        <w:t>- Templom utca;</w:t>
      </w:r>
    </w:p>
    <w:p w14:paraId="776B0ED2" w14:textId="412001B5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ab/>
      </w:r>
      <w:r w:rsidR="00EB539C">
        <w:rPr>
          <w:rFonts w:cstheme="minorHAnsi"/>
        </w:rPr>
        <w:tab/>
      </w:r>
      <w:r w:rsidRPr="00FB16C2">
        <w:rPr>
          <w:rFonts w:cstheme="minorHAnsi"/>
        </w:rPr>
        <w:t>- Rádai utca;</w:t>
      </w:r>
    </w:p>
    <w:p w14:paraId="21851043" w14:textId="6A5079AB" w:rsidR="00155CEB" w:rsidRPr="00FB16C2" w:rsidRDefault="00155CEB" w:rsidP="000C33BE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ab/>
      </w:r>
      <w:r w:rsidR="00EB539C">
        <w:rPr>
          <w:rFonts w:cstheme="minorHAnsi"/>
        </w:rPr>
        <w:tab/>
      </w:r>
      <w:r w:rsidRPr="00FB16C2">
        <w:rPr>
          <w:rFonts w:cstheme="minorHAnsi"/>
        </w:rPr>
        <w:t>- Bajcsy-Zsilinszky utca.</w:t>
      </w:r>
    </w:p>
    <w:p w14:paraId="02D17BC4" w14:textId="1E70350F" w:rsidR="00155CEB" w:rsidRDefault="008336F1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>c</w:t>
      </w:r>
      <w:r w:rsidR="00155CEB" w:rsidRPr="00FB16C2">
        <w:rPr>
          <w:rFonts w:cstheme="minorHAnsi"/>
        </w:rPr>
        <w:t xml:space="preserve">) Nettó </w:t>
      </w:r>
      <w:smartTag w:uri="urn:schemas-microsoft-com:office:smarttags" w:element="metricconverter">
        <w:smartTagPr>
          <w:attr w:name="ProductID" w:val="20,0 m2"/>
        </w:smartTagPr>
        <w:r w:rsidR="00155CEB" w:rsidRPr="00FB16C2">
          <w:rPr>
            <w:rFonts w:cstheme="minorHAnsi"/>
          </w:rPr>
          <w:t>20,0 m</w:t>
        </w:r>
        <w:r w:rsidR="00155CEB" w:rsidRPr="00FB16C2">
          <w:rPr>
            <w:rFonts w:cstheme="minorHAnsi"/>
            <w:vertAlign w:val="superscript"/>
          </w:rPr>
          <w:t>2</w:t>
        </w:r>
      </w:smartTag>
      <w:r w:rsidR="00155CEB" w:rsidRPr="00FB16C2">
        <w:rPr>
          <w:rFonts w:cstheme="minorHAnsi"/>
        </w:rPr>
        <w:t xml:space="preserve"> alapterületet az építési tevékenységet követően sem meghaladó méretű kereskedelmi, szolgáltató, illetve vendéglátó rendeltetésű épület építése, bővítése,</w:t>
      </w:r>
    </w:p>
    <w:p w14:paraId="2904557A" w14:textId="260F7964" w:rsidR="00EB539C" w:rsidRPr="00FB16C2" w:rsidRDefault="00EB539C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>
        <w:rPr>
          <w:rFonts w:cstheme="minorHAnsi"/>
        </w:rPr>
        <w:t xml:space="preserve">d) </w:t>
      </w:r>
      <w:r w:rsidRPr="000C33BE">
        <w:rPr>
          <w:rFonts w:cstheme="minorHAnsi"/>
        </w:rPr>
        <w:t>épületben az önálló rendeltetési egységek számának változtatása,</w:t>
      </w:r>
    </w:p>
    <w:p w14:paraId="3985B82A" w14:textId="51B03CD7" w:rsidR="00155CEB" w:rsidRPr="00FB16C2" w:rsidRDefault="008336F1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>d</w:t>
      </w:r>
      <w:r w:rsidR="00155CEB" w:rsidRPr="00FB16C2">
        <w:rPr>
          <w:rFonts w:cstheme="minorHAnsi"/>
        </w:rPr>
        <w:t>) Nettó 100 m</w:t>
      </w:r>
      <w:r w:rsidR="00155CEB" w:rsidRPr="00FB16C2">
        <w:rPr>
          <w:rFonts w:cstheme="minorHAnsi"/>
          <w:vertAlign w:val="superscript"/>
        </w:rPr>
        <w:t>3</w:t>
      </w:r>
      <w:r w:rsidR="00155CEB" w:rsidRPr="00FB16C2">
        <w:rPr>
          <w:rFonts w:cstheme="minorHAnsi"/>
        </w:rPr>
        <w:t xml:space="preserve"> térfogatot és 4,5 m gerincmagasságot az építési tevékenységet követően sem meghaladó méretű, nem emberi tartózkodásra szolgáló, falakkal határolt építmény építése, bővítése,</w:t>
      </w:r>
    </w:p>
    <w:p w14:paraId="223D44E8" w14:textId="711AED61" w:rsidR="00155CEB" w:rsidRPr="00FB16C2" w:rsidRDefault="008336F1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>e</w:t>
      </w:r>
      <w:r w:rsidR="00155CEB" w:rsidRPr="00FB16C2">
        <w:rPr>
          <w:rFonts w:cstheme="minorHAnsi"/>
        </w:rPr>
        <w:t xml:space="preserve">) Közterületi kerítés </w:t>
      </w:r>
      <w:r w:rsidR="002E0B54" w:rsidRPr="00FB16C2">
        <w:rPr>
          <w:rFonts w:cstheme="minorHAnsi"/>
        </w:rPr>
        <w:t>építése, meglévő átépítése,</w:t>
      </w:r>
    </w:p>
    <w:p w14:paraId="4EBBFA28" w14:textId="311183F2" w:rsidR="00155CEB" w:rsidRPr="00FB16C2" w:rsidRDefault="008336F1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>f</w:t>
      </w:r>
      <w:r w:rsidR="00155CEB" w:rsidRPr="00FB16C2">
        <w:rPr>
          <w:rFonts w:cstheme="minorHAnsi"/>
        </w:rPr>
        <w:t>) Szélerőmű, szélgenerátor</w:t>
      </w:r>
      <w:r w:rsidR="00587B23" w:rsidRPr="00FB16C2">
        <w:rPr>
          <w:rFonts w:cstheme="minorHAnsi"/>
        </w:rPr>
        <w:t xml:space="preserve">, napkollektor, napcella </w:t>
      </w:r>
      <w:r w:rsidR="00155CEB" w:rsidRPr="00FB16C2">
        <w:rPr>
          <w:rFonts w:cstheme="minorHAnsi"/>
        </w:rPr>
        <w:t>építése,</w:t>
      </w:r>
    </w:p>
    <w:p w14:paraId="1C78B22A" w14:textId="77777777" w:rsidR="00155CEB" w:rsidRPr="00FB16C2" w:rsidRDefault="00155CEB" w:rsidP="005D7B4C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FB16C2">
        <w:rPr>
          <w:rFonts w:cstheme="minorHAnsi"/>
        </w:rPr>
        <w:t>esetén.</w:t>
      </w:r>
    </w:p>
    <w:bookmarkEnd w:id="3"/>
    <w:p w14:paraId="50E66D89" w14:textId="77777777" w:rsidR="0087722E" w:rsidRPr="00FB16C2" w:rsidRDefault="0087722E" w:rsidP="0087722E">
      <w:pPr>
        <w:spacing w:after="0" w:line="240" w:lineRule="auto"/>
        <w:ind w:left="567" w:hanging="567"/>
        <w:jc w:val="both"/>
        <w:rPr>
          <w:rFonts w:cstheme="minorHAnsi"/>
          <w:b/>
        </w:rPr>
      </w:pPr>
    </w:p>
    <w:p w14:paraId="3304F66A" w14:textId="4949A323" w:rsidR="0087722E" w:rsidRPr="00543DA5" w:rsidRDefault="00EB539C" w:rsidP="0087722E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 xml:space="preserve">15.2. </w:t>
      </w:r>
      <w:r w:rsidR="0087722E" w:rsidRPr="00543DA5">
        <w:rPr>
          <w:rFonts w:cstheme="minorHAnsi"/>
        </w:rPr>
        <w:t>Településképi bejelentés eljárási szabályai</w:t>
      </w:r>
    </w:p>
    <w:p w14:paraId="606E0B96" w14:textId="77777777" w:rsidR="0087722E" w:rsidRPr="00FB16C2" w:rsidRDefault="0087722E" w:rsidP="0087722E">
      <w:pPr>
        <w:pStyle w:val="Paragrafus"/>
        <w:rPr>
          <w:rFonts w:cstheme="minorHAnsi"/>
        </w:rPr>
      </w:pPr>
      <w:r w:rsidRPr="00FB16C2">
        <w:rPr>
          <w:rFonts w:cstheme="minorHAnsi"/>
        </w:rPr>
        <w:t>§ (1) A településképi bejelentési eljárás a kérelmező által a polgármesterhez benyújtott – papíralapú - bejelentésre indul. A bejelentéshez papíralapú dokumentációt kell mellékelni.</w:t>
      </w:r>
    </w:p>
    <w:p w14:paraId="78BF537A" w14:textId="77777777" w:rsidR="0087722E" w:rsidRPr="00FB16C2" w:rsidRDefault="0087722E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>(2) A dokumentációnak a bejelentés tárgyától függően az alábbi munkarészeket kell tartalmazni:</w:t>
      </w:r>
    </w:p>
    <w:p w14:paraId="03D3135D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aa)</w:t>
      </w:r>
      <w:r w:rsidRPr="00FB16C2">
        <w:rPr>
          <w:rFonts w:cstheme="minorHAnsi"/>
        </w:rPr>
        <w:tab/>
        <w:t>műszaki leírást a telepítésről és az építészeti kialakításról,</w:t>
      </w:r>
    </w:p>
    <w:p w14:paraId="539A8D55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ab)</w:t>
      </w:r>
      <w:r w:rsidRPr="00FB16C2">
        <w:rPr>
          <w:rFonts w:cstheme="minorHAnsi"/>
        </w:rPr>
        <w:tab/>
        <w:t>védett épület esetében értékvédelmi felmérési dokumentációt,</w:t>
      </w:r>
    </w:p>
    <w:p w14:paraId="6B2CD8B5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ac)</w:t>
      </w:r>
      <w:r w:rsidRPr="00FB16C2">
        <w:rPr>
          <w:rFonts w:cstheme="minorHAnsi"/>
        </w:rPr>
        <w:tab/>
        <w:t>helyszínrajzot a szomszédos építmények feltüntetésével,</w:t>
      </w:r>
    </w:p>
    <w:p w14:paraId="328287FF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ad)</w:t>
      </w:r>
      <w:r w:rsidRPr="00FB16C2">
        <w:rPr>
          <w:rFonts w:cstheme="minorHAnsi"/>
        </w:rPr>
        <w:tab/>
        <w:t>alaprajzokat,</w:t>
      </w:r>
    </w:p>
    <w:p w14:paraId="54A81F5F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ae)</w:t>
      </w:r>
      <w:r w:rsidRPr="00FB16C2">
        <w:rPr>
          <w:rFonts w:cstheme="minorHAnsi"/>
        </w:rPr>
        <w:tab/>
        <w:t>valamennyi homlokzatot,</w:t>
      </w:r>
    </w:p>
    <w:p w14:paraId="50C86244" w14:textId="77777777" w:rsidR="00587B23" w:rsidRPr="00FB16C2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af)</w:t>
      </w:r>
      <w:r w:rsidRPr="00FB16C2">
        <w:rPr>
          <w:rFonts w:cstheme="minorHAnsi"/>
        </w:rPr>
        <w:tab/>
        <w:t>amennyiben az építmény az utcaképben megjelenik, utcaképi vázlatot,</w:t>
      </w:r>
    </w:p>
    <w:p w14:paraId="326EB3FB" w14:textId="77777777" w:rsidR="00587B23" w:rsidRDefault="00587B23" w:rsidP="005D7B4C">
      <w:pPr>
        <w:pStyle w:val="Paragrafus"/>
        <w:numPr>
          <w:ilvl w:val="0"/>
          <w:numId w:val="0"/>
        </w:numPr>
        <w:ind w:left="786" w:firstLine="630"/>
        <w:rPr>
          <w:rFonts w:cstheme="minorHAnsi"/>
        </w:rPr>
      </w:pPr>
      <w:r w:rsidRPr="00FB16C2">
        <w:rPr>
          <w:rFonts w:cstheme="minorHAnsi"/>
        </w:rPr>
        <w:t>ag)</w:t>
      </w:r>
      <w:r w:rsidRPr="00FB16C2">
        <w:rPr>
          <w:rFonts w:cstheme="minorHAnsi"/>
        </w:rPr>
        <w:tab/>
        <w:t>fotódokumentációt.</w:t>
      </w:r>
    </w:p>
    <w:p w14:paraId="7A7650A9" w14:textId="67B16266" w:rsidR="00EB539C" w:rsidRPr="00FB16C2" w:rsidRDefault="00EB539C" w:rsidP="000C33BE">
      <w:pPr>
        <w:pStyle w:val="Paragrafus"/>
        <w:numPr>
          <w:ilvl w:val="0"/>
          <w:numId w:val="0"/>
        </w:numPr>
        <w:ind w:left="2124" w:hanging="708"/>
        <w:rPr>
          <w:rFonts w:cstheme="minorHAnsi"/>
        </w:rPr>
      </w:pPr>
      <w:r>
        <w:rPr>
          <w:rFonts w:cstheme="minorHAnsi"/>
        </w:rPr>
        <w:t>ah)</w:t>
      </w:r>
      <w:r>
        <w:rPr>
          <w:rFonts w:cstheme="minorHAnsi"/>
        </w:rPr>
        <w:tab/>
      </w:r>
      <w:r w:rsidR="0089343C">
        <w:rPr>
          <w:rFonts w:cstheme="minorHAnsi"/>
        </w:rPr>
        <w:t>nyilatkozat</w:t>
      </w:r>
      <w:r>
        <w:rPr>
          <w:rFonts w:cstheme="minorHAnsi"/>
        </w:rPr>
        <w:t xml:space="preserve"> </w:t>
      </w:r>
      <w:r w:rsidRPr="000C33BE">
        <w:rPr>
          <w:rFonts w:cstheme="minorHAnsi"/>
        </w:rPr>
        <w:t>településrendezési eszközök vonatkozó követelményeinek való megfelelésről.</w:t>
      </w:r>
      <w:r w:rsidR="00DE380B">
        <w:rPr>
          <w:rFonts w:cstheme="minorHAnsi"/>
        </w:rPr>
        <w:t xml:space="preserve"> </w:t>
      </w:r>
    </w:p>
    <w:p w14:paraId="29F8984D" w14:textId="77777777" w:rsidR="0087722E" w:rsidRPr="00FB16C2" w:rsidRDefault="0087722E" w:rsidP="0087722E">
      <w:pPr>
        <w:ind w:left="720"/>
        <w:rPr>
          <w:rFonts w:cstheme="minorHAnsi"/>
          <w:color w:val="002060"/>
        </w:rPr>
      </w:pPr>
    </w:p>
    <w:p w14:paraId="40F79059" w14:textId="6AD59810" w:rsidR="0087722E" w:rsidRPr="00FB16C2" w:rsidRDefault="0087722E" w:rsidP="0087722E">
      <w:pPr>
        <w:pStyle w:val="Paragrafus"/>
        <w:rPr>
          <w:rFonts w:cstheme="minorHAnsi"/>
        </w:rPr>
      </w:pPr>
      <w:r w:rsidRPr="00FB16C2">
        <w:rPr>
          <w:rFonts w:cstheme="minorHAnsi"/>
        </w:rPr>
        <w:t xml:space="preserve">§ (1) </w:t>
      </w:r>
      <w:r w:rsidRPr="000C33BE">
        <w:rPr>
          <w:rFonts w:cstheme="minorHAnsi"/>
        </w:rPr>
        <w:t>A</w:t>
      </w:r>
      <w:r w:rsidR="002E0B54" w:rsidRPr="000C33BE">
        <w:rPr>
          <w:rFonts w:cstheme="minorHAnsi"/>
        </w:rPr>
        <w:t xml:space="preserve"> </w:t>
      </w:r>
      <w:r w:rsidR="00F80C55" w:rsidRPr="000C33BE">
        <w:rPr>
          <w:rFonts w:cstheme="minorHAnsi"/>
        </w:rPr>
        <w:t>40</w:t>
      </w:r>
      <w:r w:rsidRPr="000C33BE">
        <w:rPr>
          <w:rFonts w:cstheme="minorHAnsi"/>
        </w:rPr>
        <w:t xml:space="preserve"> §</w:t>
      </w:r>
      <w:r w:rsidRPr="00FB16C2">
        <w:rPr>
          <w:rFonts w:cstheme="minorHAnsi"/>
        </w:rPr>
        <w:t xml:space="preserve"> szerinti tevékenység a bejelentés alapján – a (2) bekezdés szerinti hatósági határozat birtokában, az abban foglalt esetleges kikötések figyelembevételével – megkezdhető, ha ahhoz más hatósági engedély nem szükséges.</w:t>
      </w:r>
    </w:p>
    <w:p w14:paraId="4B45F7E2" w14:textId="1F0E2BAC" w:rsidR="0087722E" w:rsidRPr="00FB16C2" w:rsidRDefault="0087722E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lastRenderedPageBreak/>
        <w:t>(</w:t>
      </w:r>
      <w:r w:rsidR="002E0B54" w:rsidRPr="00FB16C2">
        <w:rPr>
          <w:rFonts w:cstheme="minorHAnsi"/>
        </w:rPr>
        <w:t>2</w:t>
      </w:r>
      <w:r w:rsidRPr="00FB16C2">
        <w:rPr>
          <w:rFonts w:cstheme="minorHAnsi"/>
        </w:rPr>
        <w:t>) A településképi bejelentés tudomásul vételét tartalmazó hatósági határozatot, illetve a tudomásulvétel megtagadását tartalmazó határozatot, továbbá 1 pld záradékkal ellátott tervet a polgármester a bejelentés megérkezésétől számított 15 napon belül hozza meg és adja ki.</w:t>
      </w:r>
    </w:p>
    <w:p w14:paraId="2FC941ED" w14:textId="1AE68835" w:rsidR="002E0B54" w:rsidRPr="00FB16C2" w:rsidRDefault="002E0B54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 xml:space="preserve">(3) </w:t>
      </w:r>
      <w:r w:rsidRPr="00FB16C2">
        <w:rPr>
          <w:rFonts w:cstheme="minorHAnsi"/>
        </w:rPr>
        <w:tab/>
        <w:t>A polgármester megtiltja a bejelentett építési tevékenységet és – a megtiltás indokainak ismertetése mellett – figyelmezteti a bejelentőt a tevékenység bejelentés nélküli elkezdésének és folytatásának jogkövetkezményeire, ha a bejelentés nem felel meg jelen rendeletben foglaltaknak.</w:t>
      </w:r>
    </w:p>
    <w:p w14:paraId="3EC8E671" w14:textId="090A3D1D" w:rsidR="002E0B54" w:rsidRPr="00FB16C2" w:rsidRDefault="002E0B54" w:rsidP="005D7B4C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 xml:space="preserve">(4) </w:t>
      </w:r>
      <w:r w:rsidRPr="00FB16C2">
        <w:rPr>
          <w:rFonts w:cstheme="minorHAnsi"/>
        </w:rPr>
        <w:tab/>
        <w:t>A településképi bejelentés tudomásul vételét tartalmazó hatósági határozatot, illetve a tudomásulvétel megtagadását tartalmazó határozatot, továbbá 1 pld. záradékkal ellátott tervet a polgármester a bejelentés megérkezésétől számított 15 napon belül hozza meg és adja ki.</w:t>
      </w:r>
    </w:p>
    <w:p w14:paraId="7B9866BE" w14:textId="03E80FE7" w:rsidR="005D7B4C" w:rsidRDefault="002E0B54" w:rsidP="00FB16C2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  <w:r w:rsidRPr="00FB16C2">
        <w:rPr>
          <w:rFonts w:cstheme="minorHAnsi"/>
        </w:rPr>
        <w:t>(5)</w:t>
      </w:r>
      <w:r w:rsidRPr="00FB16C2">
        <w:rPr>
          <w:rFonts w:cstheme="minorHAnsi"/>
        </w:rPr>
        <w:tab/>
        <w:t>A határozat hatálya a tevékenység megkezdésére vonatkozóan 3 év. Kerítés építése, átépítése esetén 1 év, mely két alkalommal további 1-1 évvel meghosszabbítható, abban az esetben, ha a tevékenység a vonatkozó településrendezési eszközökben, egyéb vonatkozó rendeletekben foglalt előírásoknak továbbra is megfelel</w:t>
      </w:r>
      <w:r w:rsidR="002B1DBF">
        <w:rPr>
          <w:rFonts w:cstheme="minorHAnsi"/>
        </w:rPr>
        <w:t>.</w:t>
      </w:r>
    </w:p>
    <w:p w14:paraId="0B7D8A3E" w14:textId="77777777" w:rsidR="00A662A7" w:rsidRDefault="00A662A7" w:rsidP="00FB16C2">
      <w:pPr>
        <w:pStyle w:val="Paragrafus"/>
        <w:numPr>
          <w:ilvl w:val="0"/>
          <w:numId w:val="0"/>
        </w:numPr>
        <w:ind w:left="786" w:hanging="360"/>
        <w:rPr>
          <w:rFonts w:cstheme="minorHAnsi"/>
        </w:rPr>
      </w:pPr>
    </w:p>
    <w:p w14:paraId="6E38299D" w14:textId="3A89A119" w:rsidR="00A662A7" w:rsidRDefault="00A662A7" w:rsidP="000C33BE">
      <w:pPr>
        <w:pStyle w:val="Cmsor4"/>
        <w:numPr>
          <w:ilvl w:val="0"/>
          <w:numId w:val="0"/>
        </w:numPr>
        <w:ind w:left="66"/>
        <w:rPr>
          <w:rFonts w:cstheme="minorHAnsi"/>
        </w:rPr>
      </w:pPr>
      <w:r>
        <w:rPr>
          <w:rFonts w:cstheme="minorHAnsi"/>
        </w:rPr>
        <w:t>15.3.</w:t>
      </w:r>
      <w:r w:rsidRPr="000C33BE">
        <w:rPr>
          <w:rFonts w:cstheme="minorHAnsi"/>
        </w:rPr>
        <w:t xml:space="preserve"> A településképi bejelentés elbírálásának szempontjai</w:t>
      </w:r>
    </w:p>
    <w:p w14:paraId="511AB32C" w14:textId="5F1A9E37" w:rsidR="00A662A7" w:rsidRPr="000C33BE" w:rsidRDefault="00A662A7" w:rsidP="000C33BE">
      <w:pPr>
        <w:pStyle w:val="Paragrafus"/>
        <w:rPr>
          <w:rFonts w:cstheme="minorHAnsi"/>
        </w:rPr>
      </w:pPr>
      <w:r w:rsidRPr="000C33BE">
        <w:rPr>
          <w:rFonts w:cstheme="minorHAnsi"/>
        </w:rPr>
        <w:t>§ (1) A 40. §szerinti tevékenység esetén a településképi beje</w:t>
      </w:r>
      <w:r>
        <w:rPr>
          <w:rFonts w:cstheme="minorHAnsi"/>
        </w:rPr>
        <w:t xml:space="preserve">lentési eljárás során vizsgálni kell, hogy a </w:t>
      </w:r>
      <w:r w:rsidRPr="000C33BE">
        <w:rPr>
          <w:rFonts w:cstheme="minorHAnsi"/>
        </w:rPr>
        <w:t>műszaki tervdokumentáció</w:t>
      </w:r>
    </w:p>
    <w:p w14:paraId="446DD058" w14:textId="75D4AB53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a) megfelel-e a helyi építési szabályzatban és a településképi rendeletben foglalt</w:t>
      </w:r>
      <w:r>
        <w:rPr>
          <w:rFonts w:cstheme="minorHAnsi"/>
        </w:rPr>
        <w:t xml:space="preserve"> </w:t>
      </w:r>
      <w:r w:rsidRPr="000C33BE">
        <w:rPr>
          <w:rFonts w:cstheme="minorHAnsi"/>
        </w:rPr>
        <w:t>előírásoknak,</w:t>
      </w:r>
    </w:p>
    <w:p w14:paraId="4CF60D9B" w14:textId="43DE8C52" w:rsidR="00A662A7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b) kidolgozása a szakmai tájékoztatás szerint történt-e,</w:t>
      </w:r>
    </w:p>
    <w:p w14:paraId="2D778B63" w14:textId="09E6898C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c) figyelembe veszi-e az arculati kézikönyvben találh</w:t>
      </w:r>
      <w:r w:rsidR="00D96FE9">
        <w:rPr>
          <w:rFonts w:cstheme="minorHAnsi"/>
        </w:rPr>
        <w:t xml:space="preserve">ató településképi megjelenésre, </w:t>
      </w:r>
      <w:r w:rsidRPr="000C33BE">
        <w:rPr>
          <w:rFonts w:cstheme="minorHAnsi"/>
        </w:rPr>
        <w:t>építészeti illeszkedésre vonatkozó javaslatokat, illetve hogy</w:t>
      </w:r>
    </w:p>
    <w:p w14:paraId="3798BE90" w14:textId="562E94E6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 xml:space="preserve">d) a b) és c) pont szerinti javaslatoktól eltérő megoldás azokkal egyenértékű </w:t>
      </w:r>
      <w:r w:rsidR="00D96FE9">
        <w:rPr>
          <w:rFonts w:cstheme="minorHAnsi"/>
        </w:rPr>
        <w:t xml:space="preserve">vagy </w:t>
      </w:r>
      <w:r w:rsidRPr="000C33BE">
        <w:rPr>
          <w:rFonts w:cstheme="minorHAnsi"/>
        </w:rPr>
        <w:t>kedvezőbb beépítést, illetve településképi megjelenést eredményez-e.</w:t>
      </w:r>
    </w:p>
    <w:p w14:paraId="79D372F3" w14:textId="77777777" w:rsidR="00A662A7" w:rsidRPr="000C33BE" w:rsidRDefault="00A662A7" w:rsidP="000C33BE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0C33BE">
        <w:rPr>
          <w:rFonts w:cstheme="minorHAnsi"/>
        </w:rPr>
        <w:t>(2) A telepítéssel kapcsolatban vizsgálni kell, hogy</w:t>
      </w:r>
    </w:p>
    <w:p w14:paraId="3FEDCFE9" w14:textId="77777777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a) a beépítés módja megfelel-e a környezetbe illeszkedés követelményének,</w:t>
      </w:r>
    </w:p>
    <w:p w14:paraId="4572B4DC" w14:textId="542B6F30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 xml:space="preserve">b) megfelelően veszi-e figyelembe a kialakult, illetve átalakuló környező </w:t>
      </w:r>
      <w:r w:rsidR="00D96FE9">
        <w:rPr>
          <w:rFonts w:cstheme="minorHAnsi"/>
        </w:rPr>
        <w:t xml:space="preserve">beépítés </w:t>
      </w:r>
      <w:r w:rsidRPr="000C33BE">
        <w:rPr>
          <w:rFonts w:cstheme="minorHAnsi"/>
        </w:rPr>
        <w:t>adottságait, rendeltetésszerű használatának és fejlesztésének lehetőségeit,</w:t>
      </w:r>
    </w:p>
    <w:p w14:paraId="7530D7FF" w14:textId="2A6DD3D7" w:rsidR="00A662A7" w:rsidRPr="000C33BE" w:rsidRDefault="00A662A7" w:rsidP="000C33BE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0C33BE">
        <w:rPr>
          <w:rFonts w:cstheme="minorHAnsi"/>
        </w:rPr>
        <w:t>(3) Az építmény, épületrész megjelenésével kialakításáv</w:t>
      </w:r>
      <w:r w:rsidR="00D96FE9">
        <w:rPr>
          <w:rFonts w:cstheme="minorHAnsi"/>
        </w:rPr>
        <w:t xml:space="preserve">al kapcsolatban vizsgálni kell, </w:t>
      </w:r>
      <w:r w:rsidRPr="000C33BE">
        <w:rPr>
          <w:rFonts w:cstheme="minorHAnsi"/>
        </w:rPr>
        <w:t>hogy</w:t>
      </w:r>
    </w:p>
    <w:p w14:paraId="11FC3590" w14:textId="1A2B0410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a) azok építészeti megoldásai megfelelően illeszkednek</w:t>
      </w:r>
      <w:r w:rsidR="00D96FE9">
        <w:rPr>
          <w:rFonts w:cstheme="minorHAnsi"/>
        </w:rPr>
        <w:t xml:space="preserve">-e a kialakult, illetve a helyi </w:t>
      </w:r>
      <w:r w:rsidRPr="000C33BE">
        <w:rPr>
          <w:rFonts w:cstheme="minorHAnsi"/>
        </w:rPr>
        <w:t>építési szabályzat szerint átalakuló épített környezethez,</w:t>
      </w:r>
    </w:p>
    <w:p w14:paraId="6ADF3896" w14:textId="010A9DD7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b) a külső megjelenés megfelel-e e rendelet előírás</w:t>
      </w:r>
      <w:r w:rsidR="00D96FE9">
        <w:rPr>
          <w:rFonts w:cstheme="minorHAnsi"/>
        </w:rPr>
        <w:t xml:space="preserve">ainak, az arculati kézikönyvben </w:t>
      </w:r>
      <w:r w:rsidRPr="000C33BE">
        <w:rPr>
          <w:rFonts w:cstheme="minorHAnsi"/>
        </w:rPr>
        <w:t>megfogalmazott elvárásoknak,</w:t>
      </w:r>
    </w:p>
    <w:p w14:paraId="108AC403" w14:textId="77777777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c) összhangban van-e az épület rendeltetésével és használatának sajátosságaival,</w:t>
      </w:r>
    </w:p>
    <w:p w14:paraId="0F4931F0" w14:textId="1B18D53F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 xml:space="preserve">d) a terv </w:t>
      </w:r>
      <w:r w:rsidR="00654A76">
        <w:rPr>
          <w:rFonts w:cstheme="minorHAnsi"/>
        </w:rPr>
        <w:t xml:space="preserve">településképi </w:t>
      </w:r>
      <w:r w:rsidRPr="000C33BE">
        <w:rPr>
          <w:rFonts w:cstheme="minorHAnsi"/>
        </w:rPr>
        <w:t>szempontból kedvező megoldást tar</w:t>
      </w:r>
      <w:r w:rsidR="00D96FE9">
        <w:rPr>
          <w:rFonts w:cstheme="minorHAnsi"/>
        </w:rPr>
        <w:t xml:space="preserve">talmaz-e az épület gépészeti és </w:t>
      </w:r>
      <w:r w:rsidRPr="000C33BE">
        <w:rPr>
          <w:rFonts w:cstheme="minorHAnsi"/>
        </w:rPr>
        <w:t>egyéb berendezései, tartozékai elhelyezésére, továbbá hogy</w:t>
      </w:r>
    </w:p>
    <w:p w14:paraId="4BD75BE6" w14:textId="10D4C0B5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lastRenderedPageBreak/>
        <w:t>e) a tetőzet kialakítása – különösen hajlásszöge és esetleges tetőfelépítményei –</w:t>
      </w:r>
      <w:r w:rsidR="00D96FE9">
        <w:rPr>
          <w:rFonts w:cstheme="minorHAnsi"/>
        </w:rPr>
        <w:t xml:space="preserve"> </w:t>
      </w:r>
      <w:r w:rsidRPr="000C33BE">
        <w:rPr>
          <w:rFonts w:cstheme="minorHAnsi"/>
        </w:rPr>
        <w:t>megfelelően illeszkednek-e a domináns környezet adottságaihoz.</w:t>
      </w:r>
    </w:p>
    <w:p w14:paraId="2EABD490" w14:textId="527272B5" w:rsidR="00A662A7" w:rsidRDefault="00A662A7" w:rsidP="000C33BE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 w:rsidRPr="000C33BE">
        <w:rPr>
          <w:rFonts w:cstheme="minorHAnsi"/>
        </w:rPr>
        <w:t>(4) A határoló közterülettel való kapcsolatot illetően vizsgálni kell, hogy megfelelő</w:t>
      </w:r>
      <w:r>
        <w:rPr>
          <w:rFonts w:cstheme="minorHAnsi"/>
        </w:rPr>
        <w:t xml:space="preserve">en </w:t>
      </w:r>
      <w:r w:rsidRPr="000C33BE">
        <w:rPr>
          <w:rFonts w:cstheme="minorHAnsi"/>
        </w:rPr>
        <w:t>veszi-e figyelembe a közterület adottságait és esetleges berendezéseit, műtárgyait,</w:t>
      </w:r>
      <w:r>
        <w:rPr>
          <w:rFonts w:cstheme="minorHAnsi"/>
        </w:rPr>
        <w:t xml:space="preserve"> </w:t>
      </w:r>
      <w:r w:rsidRPr="000C33BE">
        <w:rPr>
          <w:rFonts w:cstheme="minorHAnsi"/>
        </w:rPr>
        <w:t>valamint növényzetét.</w:t>
      </w:r>
    </w:p>
    <w:p w14:paraId="218955D9" w14:textId="6B6EF894" w:rsidR="00F80C55" w:rsidRDefault="00F80C55" w:rsidP="000C33BE">
      <w:pPr>
        <w:pStyle w:val="Paragrafus"/>
        <w:numPr>
          <w:ilvl w:val="0"/>
          <w:numId w:val="0"/>
        </w:numPr>
        <w:ind w:left="786"/>
        <w:rPr>
          <w:rFonts w:cstheme="minorHAnsi"/>
        </w:rPr>
      </w:pPr>
      <w:r>
        <w:rPr>
          <w:rFonts w:cstheme="minorHAnsi"/>
        </w:rPr>
        <w:t>(5) Kerítés építése átépítése eseteiben vizsgálni kell,</w:t>
      </w:r>
      <w:r w:rsidR="00654A76">
        <w:rPr>
          <w:rFonts w:cstheme="minorHAnsi"/>
        </w:rPr>
        <w:t xml:space="preserve"> a kerítés nem engedélyköteles jelenleg, nem is készül hozzá terv, mit fogunk kérni és elbírálni? A formáján, méretén kívül csak a színe szabályozható, meg a rendszeres karbantartása írható elő elsősorban a tulajdonos részére.</w:t>
      </w:r>
    </w:p>
    <w:p w14:paraId="4421160B" w14:textId="77777777" w:rsidR="000C33BE" w:rsidRPr="004127B2" w:rsidRDefault="00F80C55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>
        <w:rPr>
          <w:rFonts w:cstheme="minorHAnsi"/>
        </w:rPr>
        <w:t xml:space="preserve">a) megfelel –e a szabályozási tervben </w:t>
      </w:r>
      <w:r w:rsidR="000C33BE">
        <w:rPr>
          <w:rFonts w:cstheme="minorHAnsi"/>
        </w:rPr>
        <w:t xml:space="preserve">foglaltaknak </w:t>
      </w:r>
      <w:r w:rsidR="000C33BE" w:rsidRPr="004127B2">
        <w:rPr>
          <w:rFonts w:cstheme="minorHAnsi"/>
        </w:rPr>
        <w:t>és a településképi rendeletben foglalt</w:t>
      </w:r>
      <w:r w:rsidR="000C33BE">
        <w:rPr>
          <w:rFonts w:cstheme="minorHAnsi"/>
        </w:rPr>
        <w:t xml:space="preserve"> </w:t>
      </w:r>
      <w:r w:rsidR="000C33BE" w:rsidRPr="004127B2">
        <w:rPr>
          <w:rFonts w:cstheme="minorHAnsi"/>
        </w:rPr>
        <w:t>előírásoknak,</w:t>
      </w:r>
    </w:p>
    <w:p w14:paraId="44578F71" w14:textId="77777777" w:rsidR="000C33BE" w:rsidRDefault="000C33BE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4127B2">
        <w:rPr>
          <w:rFonts w:cstheme="minorHAnsi"/>
        </w:rPr>
        <w:t>b) kidolgozása a szakmai tájékoztatás szerint történt-e,</w:t>
      </w:r>
    </w:p>
    <w:p w14:paraId="05E7CA63" w14:textId="17EEECDF" w:rsidR="00A662A7" w:rsidRDefault="000C33BE" w:rsidP="000C33BE">
      <w:pPr>
        <w:pStyle w:val="Paragrafus"/>
        <w:numPr>
          <w:ilvl w:val="0"/>
          <w:numId w:val="0"/>
        </w:numPr>
        <w:ind w:left="1134"/>
        <w:rPr>
          <w:rFonts w:cstheme="minorHAnsi"/>
        </w:rPr>
      </w:pPr>
      <w:r w:rsidRPr="004127B2">
        <w:rPr>
          <w:rFonts w:cstheme="minorHAnsi"/>
        </w:rPr>
        <w:t>c) figyelembe veszi-e az arculati kézikönyvben találh</w:t>
      </w:r>
      <w:r>
        <w:rPr>
          <w:rFonts w:cstheme="minorHAnsi"/>
        </w:rPr>
        <w:t xml:space="preserve">ató településképi megjelenésre, </w:t>
      </w:r>
      <w:r w:rsidRPr="004127B2">
        <w:rPr>
          <w:rFonts w:cstheme="minorHAnsi"/>
        </w:rPr>
        <w:t>építészeti illeszkedésre vonatkozó javaslatokat,</w:t>
      </w:r>
    </w:p>
    <w:p w14:paraId="367C27C8" w14:textId="46828F65" w:rsidR="00A662A7" w:rsidRPr="000C33BE" w:rsidRDefault="00A662A7" w:rsidP="000C33BE">
      <w:pPr>
        <w:pStyle w:val="Paragrafus"/>
        <w:rPr>
          <w:rFonts w:ascii="TimesNewRoman" w:hAnsi="TimesNewRoman" w:cs="TimesNewRoman"/>
        </w:rPr>
      </w:pPr>
      <w:r w:rsidRPr="000C33BE">
        <w:rPr>
          <w:rFonts w:cstheme="minorHAnsi"/>
        </w:rPr>
        <w:t>§</w:t>
      </w:r>
      <w:r>
        <w:t xml:space="preserve"> (1) A jelen rendelet el</w:t>
      </w:r>
      <w:r>
        <w:rPr>
          <w:rFonts w:ascii="TimesNewRoman" w:hAnsi="TimesNewRoman" w:cs="TimesNewRoman"/>
        </w:rPr>
        <w:t>ő</w:t>
      </w:r>
      <w:r>
        <w:t>írásai szerint településképi bejelentési eljárást kell lefolytatni meglév</w:t>
      </w:r>
      <w:r>
        <w:rPr>
          <w:rFonts w:ascii="TimesNewRoman" w:hAnsi="TimesNewRoman" w:cs="TimesNewRoman"/>
        </w:rPr>
        <w:t xml:space="preserve">ő </w:t>
      </w:r>
      <w:r w:rsidRPr="000C33BE">
        <w:rPr>
          <w:rFonts w:ascii="Times New Roman" w:hAnsi="Times New Roman" w:cs="Times New Roman"/>
          <w:sz w:val="24"/>
          <w:szCs w:val="24"/>
        </w:rPr>
        <w:t>építmények rendeltetésének – részleges vagy teljes – megváltoztatása esetén, amennyiben 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0C33BE">
        <w:rPr>
          <w:rFonts w:ascii="Times New Roman" w:hAnsi="Times New Roman" w:cs="Times New Roman"/>
          <w:sz w:val="24"/>
          <w:szCs w:val="24"/>
        </w:rPr>
        <w:t>új rendeltetés szerinti területhasználat</w:t>
      </w:r>
    </w:p>
    <w:p w14:paraId="540EE4EB" w14:textId="22B9A4D6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a) telepengedélyezési eljárás lefolytatását teszi szükségessé,</w:t>
      </w:r>
    </w:p>
    <w:p w14:paraId="5A70ED3A" w14:textId="77777777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b) a korábbi rendeltetéshez képest</w:t>
      </w:r>
    </w:p>
    <w:p w14:paraId="5A69A492" w14:textId="049B800C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ba) környezetvédelmi (elsősorban zaj-</w:t>
      </w:r>
      <w:r>
        <w:rPr>
          <w:rFonts w:cstheme="minorHAnsi"/>
        </w:rPr>
        <w:t xml:space="preserve"> és légszennyezési) szempontból </w:t>
      </w:r>
      <w:r w:rsidRPr="000C33BE">
        <w:rPr>
          <w:rFonts w:cstheme="minorHAnsi"/>
        </w:rPr>
        <w:t>kedvezőtlenebb helyzetet teremthet,</w:t>
      </w:r>
    </w:p>
    <w:p w14:paraId="21DB6B5A" w14:textId="77777777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bb) jelentősen megváltoztatja az ingatlanon belüli gépkocsi-forgalmat, illetve</w:t>
      </w:r>
    </w:p>
    <w:p w14:paraId="43A5C6FC" w14:textId="6BE55AF8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bc) a jogszabályi előírásoknak megfelelően többlet-parkol</w:t>
      </w:r>
      <w:r>
        <w:rPr>
          <w:rFonts w:cstheme="minorHAnsi"/>
        </w:rPr>
        <w:t xml:space="preserve">óhelyek és/vagy </w:t>
      </w:r>
      <w:r w:rsidRPr="000C33BE">
        <w:rPr>
          <w:rFonts w:cstheme="minorHAnsi"/>
        </w:rPr>
        <w:t>rakodóhely kialakítását teszi szükségessé,</w:t>
      </w:r>
    </w:p>
    <w:p w14:paraId="3C7ECB7B" w14:textId="4BC55A15" w:rsidR="00A662A7" w:rsidRPr="000C33BE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 xml:space="preserve">c) érinti a közterület kialakítását, illetve a közterületen lévő </w:t>
      </w:r>
      <w:r>
        <w:rPr>
          <w:rFonts w:cstheme="minorHAnsi"/>
        </w:rPr>
        <w:t xml:space="preserve">berendezéseket vagy </w:t>
      </w:r>
      <w:r w:rsidRPr="000C33BE">
        <w:rPr>
          <w:rFonts w:cstheme="minorHAnsi"/>
        </w:rPr>
        <w:t>növényzetet, valamint ha</w:t>
      </w:r>
    </w:p>
    <w:p w14:paraId="284BE4A0" w14:textId="25BE2AD2" w:rsidR="00A662A7" w:rsidRDefault="00A662A7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  <w:r w:rsidRPr="000C33BE">
        <w:rPr>
          <w:rFonts w:cstheme="minorHAnsi"/>
        </w:rPr>
        <w:t>d) érinti a kapcsolódó közterület közúti vagy gyalogos, illetve kerékpáros</w:t>
      </w:r>
      <w:r>
        <w:rPr>
          <w:rFonts w:cstheme="minorHAnsi"/>
        </w:rPr>
        <w:t xml:space="preserve"> </w:t>
      </w:r>
      <w:r w:rsidRPr="000C33BE">
        <w:rPr>
          <w:rFonts w:cstheme="minorHAnsi"/>
        </w:rPr>
        <w:t>forgalmát, azok biztonságát veszélyeztetheti.</w:t>
      </w:r>
    </w:p>
    <w:p w14:paraId="4CF1A13E" w14:textId="77777777" w:rsidR="00D96FE9" w:rsidRPr="00A662A7" w:rsidRDefault="00D96FE9" w:rsidP="000C33BE">
      <w:pPr>
        <w:pStyle w:val="Paragrafus"/>
        <w:numPr>
          <w:ilvl w:val="0"/>
          <w:numId w:val="0"/>
        </w:numPr>
        <w:ind w:left="1418" w:hanging="284"/>
        <w:rPr>
          <w:rFonts w:cstheme="minorHAnsi"/>
        </w:rPr>
      </w:pPr>
    </w:p>
    <w:p w14:paraId="0105EB2C" w14:textId="77777777" w:rsidR="0087722E" w:rsidRPr="0079137D" w:rsidRDefault="0087722E" w:rsidP="00FB16C2">
      <w:pPr>
        <w:pStyle w:val="Cmsor3"/>
        <w:rPr>
          <w:rFonts w:cstheme="minorHAnsi"/>
        </w:rPr>
      </w:pPr>
      <w:r w:rsidRPr="0079137D">
        <w:rPr>
          <w:rFonts w:cstheme="minorHAnsi"/>
        </w:rPr>
        <w:t>Településképi kötelezési eljárás</w:t>
      </w:r>
    </w:p>
    <w:p w14:paraId="5B1BB4A6" w14:textId="77777777" w:rsidR="0087722E" w:rsidRPr="00FB16C2" w:rsidRDefault="0087722E" w:rsidP="0087722E">
      <w:pPr>
        <w:pStyle w:val="Paragrafus"/>
        <w:rPr>
          <w:rFonts w:cstheme="minorHAnsi"/>
        </w:rPr>
      </w:pPr>
      <w:r w:rsidRPr="00FB16C2">
        <w:rPr>
          <w:rFonts w:cstheme="minorHAnsi"/>
        </w:rPr>
        <w:t xml:space="preserve">§ A polgármester településképi kötelezési eljárást folytathat le: </w:t>
      </w:r>
    </w:p>
    <w:p w14:paraId="50EE30F3" w14:textId="77777777" w:rsidR="0087722E" w:rsidRPr="00FB16C2" w:rsidRDefault="0087722E" w:rsidP="00C645BF">
      <w:pPr>
        <w:pStyle w:val="Listaszerbekezds"/>
        <w:numPr>
          <w:ilvl w:val="0"/>
          <w:numId w:val="9"/>
        </w:numPr>
        <w:ind w:left="1276"/>
        <w:jc w:val="both"/>
        <w:rPr>
          <w:rFonts w:cstheme="minorHAnsi"/>
        </w:rPr>
      </w:pPr>
      <w:r w:rsidRPr="00FB16C2">
        <w:rPr>
          <w:rFonts w:cstheme="minorHAnsi"/>
        </w:rPr>
        <w:t>településképi szempontok érvényesítése érdekében, amennyiben az ingatlan tulajdonosa az építési tevékenységek esetében e rendeletben foglalt településképi követelményeket megsértette,</w:t>
      </w:r>
    </w:p>
    <w:p w14:paraId="5CD8CE1D" w14:textId="77777777" w:rsidR="0087722E" w:rsidRPr="00FB16C2" w:rsidRDefault="0087722E" w:rsidP="00C645BF">
      <w:pPr>
        <w:pStyle w:val="Listaszerbekezds"/>
        <w:numPr>
          <w:ilvl w:val="0"/>
          <w:numId w:val="9"/>
        </w:numPr>
        <w:ind w:left="1276"/>
        <w:jc w:val="both"/>
        <w:rPr>
          <w:rFonts w:cstheme="minorHAnsi"/>
        </w:rPr>
      </w:pPr>
      <w:r w:rsidRPr="00FB16C2">
        <w:rPr>
          <w:rFonts w:cstheme="minorHAnsi"/>
        </w:rPr>
        <w:t>amennyiben az ingatlan tulajdonosa a bejelentési eljárás hatálya alá tartozó tevékenység esetében településképi bejelentési eljárás lefolytatását elmulasztotta,</w:t>
      </w:r>
    </w:p>
    <w:p w14:paraId="046827B3" w14:textId="77777777" w:rsidR="0087722E" w:rsidRPr="00FB16C2" w:rsidRDefault="0087722E" w:rsidP="00C645BF">
      <w:pPr>
        <w:pStyle w:val="Listaszerbekezds"/>
        <w:numPr>
          <w:ilvl w:val="0"/>
          <w:numId w:val="9"/>
        </w:numPr>
        <w:ind w:left="1276"/>
        <w:jc w:val="both"/>
        <w:rPr>
          <w:rFonts w:cstheme="minorHAnsi"/>
        </w:rPr>
      </w:pPr>
      <w:r w:rsidRPr="00FB16C2">
        <w:rPr>
          <w:rFonts w:cstheme="minorHAnsi"/>
        </w:rPr>
        <w:t>amennyiben a bejelentő a településképi bejelentési eljárás során hozott döntésben foglaltakat megszegte.</w:t>
      </w:r>
    </w:p>
    <w:p w14:paraId="2AC7A67E" w14:textId="24CB956D" w:rsidR="0087722E" w:rsidRPr="00FB16C2" w:rsidRDefault="0087722E" w:rsidP="0087722E">
      <w:pPr>
        <w:pStyle w:val="Paragrafus"/>
        <w:rPr>
          <w:rFonts w:cstheme="minorHAnsi"/>
        </w:rPr>
      </w:pPr>
      <w:r w:rsidRPr="00FB16C2">
        <w:rPr>
          <w:rFonts w:cstheme="minorHAnsi"/>
        </w:rPr>
        <w:lastRenderedPageBreak/>
        <w:t xml:space="preserve">§ (1) Amennyiben a polgármester megállapítja, hogy </w:t>
      </w:r>
      <w:r w:rsidRPr="000C33BE">
        <w:rPr>
          <w:rFonts w:cstheme="minorHAnsi"/>
        </w:rPr>
        <w:t xml:space="preserve">a. </w:t>
      </w:r>
      <w:r w:rsidR="000C33BE" w:rsidRPr="000C33BE">
        <w:rPr>
          <w:rFonts w:cstheme="minorHAnsi"/>
        </w:rPr>
        <w:t xml:space="preserve">45 </w:t>
      </w:r>
      <w:r w:rsidRPr="000C33BE">
        <w:rPr>
          <w:rFonts w:cstheme="minorHAnsi"/>
        </w:rPr>
        <w:t>§-</w:t>
      </w:r>
      <w:r w:rsidRPr="00FB16C2">
        <w:rPr>
          <w:rFonts w:cstheme="minorHAnsi"/>
        </w:rPr>
        <w:t>ban foglalt eset áll fenn, felhívja az ingatlantulajdonos figyelmét a jogszabálysértésre, és végzésben a jogszabálysértés megszüntetésére határidőt szab ki.</w:t>
      </w:r>
    </w:p>
    <w:p w14:paraId="484AE68C" w14:textId="77777777" w:rsidR="0087722E" w:rsidRPr="00FB16C2" w:rsidRDefault="0087722E" w:rsidP="0087722E">
      <w:pPr>
        <w:pStyle w:val="bekezds"/>
        <w:rPr>
          <w:rFonts w:cstheme="minorHAnsi"/>
        </w:rPr>
      </w:pPr>
      <w:r w:rsidRPr="00FB16C2">
        <w:rPr>
          <w:rFonts w:cstheme="minorHAnsi"/>
        </w:rPr>
        <w:t>(2) Az (1) bekezdés szerinti határidő eredménytelen eltelte esetén a polgármester településképi kötelezés formájában kötelezi az érintett ingatlan tulajdonosát az érintett építmény, építményrész felújítására, átalakítására, elbontására, és a jogszabálysértés megszüntetésére határidőt szab ki.</w:t>
      </w:r>
    </w:p>
    <w:p w14:paraId="7C7B5A3A" w14:textId="77777777" w:rsidR="0087722E" w:rsidRPr="00FB16C2" w:rsidRDefault="0087722E" w:rsidP="0087722E">
      <w:pPr>
        <w:pStyle w:val="bekezds"/>
        <w:rPr>
          <w:rFonts w:cstheme="minorHAnsi"/>
        </w:rPr>
      </w:pPr>
      <w:r w:rsidRPr="00FB16C2">
        <w:rPr>
          <w:rFonts w:cstheme="minorHAnsi"/>
        </w:rPr>
        <w:t>(3) A településképi kötelezésben előírtak megszegése esetén, a (2) bekezdés szerinti határidő eredménytelen elteltét követően e magatartás elkövetőjével szemben a polgármester 1 000 000, azaz egymillió forintig terjedő bírságot szabhat ki, amely bírság több alkalommal kiszabható.</w:t>
      </w:r>
    </w:p>
    <w:p w14:paraId="23416D51" w14:textId="77777777" w:rsidR="0087722E" w:rsidRPr="00FB16C2" w:rsidRDefault="0087722E" w:rsidP="0087722E">
      <w:pPr>
        <w:pStyle w:val="bekezds"/>
        <w:rPr>
          <w:rFonts w:cstheme="minorHAnsi"/>
        </w:rPr>
      </w:pPr>
      <w:r w:rsidRPr="00FB16C2">
        <w:rPr>
          <w:rFonts w:cstheme="minorHAnsi"/>
        </w:rPr>
        <w:t xml:space="preserve">(4)  Az e § szerinti eljárásban a közigazgatási hatósági eljárás és szolgáltatás általános szabályairól szóló 2004. évi CXL. törvény szabályait kell alkalmazni.  </w:t>
      </w:r>
    </w:p>
    <w:p w14:paraId="4FF248A5" w14:textId="77777777" w:rsidR="00EE3849" w:rsidRPr="00FB16C2" w:rsidRDefault="00EE3849" w:rsidP="00EE3849">
      <w:pPr>
        <w:spacing w:after="0" w:line="240" w:lineRule="auto"/>
        <w:ind w:left="705" w:hanging="705"/>
        <w:jc w:val="both"/>
        <w:rPr>
          <w:rFonts w:eastAsia="Calibri" w:cstheme="minorHAnsi"/>
        </w:rPr>
      </w:pPr>
    </w:p>
    <w:p w14:paraId="1FA0E5AB" w14:textId="3E7EF642" w:rsidR="0058791C" w:rsidRPr="00543DA5" w:rsidRDefault="0058791C" w:rsidP="00C645BF">
      <w:pPr>
        <w:pStyle w:val="Cmsor1"/>
        <w:numPr>
          <w:ilvl w:val="0"/>
          <w:numId w:val="10"/>
        </w:numPr>
        <w:ind w:left="851"/>
        <w:rPr>
          <w:rFonts w:cstheme="minorHAnsi"/>
        </w:rPr>
      </w:pPr>
      <w:r w:rsidRPr="00543DA5">
        <w:rPr>
          <w:rFonts w:cstheme="minorHAnsi"/>
        </w:rPr>
        <w:t>FEJEZET</w:t>
      </w:r>
    </w:p>
    <w:p w14:paraId="35379B81" w14:textId="3155728A" w:rsidR="00CC09EB" w:rsidRPr="00FB16C2" w:rsidRDefault="005C4585" w:rsidP="00CC09EB">
      <w:pPr>
        <w:pStyle w:val="Cmsor1"/>
        <w:rPr>
          <w:rFonts w:cstheme="minorHAnsi"/>
        </w:rPr>
      </w:pPr>
      <w:r w:rsidRPr="00FB16C2">
        <w:rPr>
          <w:rFonts w:cstheme="minorHAnsi"/>
        </w:rPr>
        <w:t>ZÁRÓ RENDELKEZÉSEK</w:t>
      </w:r>
    </w:p>
    <w:p w14:paraId="30077635" w14:textId="77777777" w:rsidR="00A430E4" w:rsidRPr="00FB16C2" w:rsidRDefault="00A430E4" w:rsidP="00FB16C2">
      <w:pPr>
        <w:pStyle w:val="Cmsor3"/>
        <w:rPr>
          <w:rFonts w:cstheme="minorHAnsi"/>
        </w:rPr>
      </w:pPr>
      <w:r w:rsidRPr="00FB16C2">
        <w:rPr>
          <w:rFonts w:cstheme="minorHAnsi"/>
        </w:rPr>
        <w:t>Hatálybalépés</w:t>
      </w:r>
    </w:p>
    <w:p w14:paraId="294EA19A" w14:textId="77777777" w:rsidR="00A430E4" w:rsidRPr="00543DA5" w:rsidRDefault="00A430E4" w:rsidP="00311638">
      <w:pPr>
        <w:pStyle w:val="Paragrafus"/>
        <w:ind w:left="426"/>
        <w:rPr>
          <w:rFonts w:cstheme="minorHAnsi"/>
          <w:color w:val="000000" w:themeColor="text1"/>
        </w:rPr>
      </w:pPr>
      <w:r w:rsidRPr="00543DA5">
        <w:rPr>
          <w:rFonts w:cstheme="minorHAnsi"/>
          <w:color w:val="000000" w:themeColor="text1"/>
        </w:rPr>
        <w:t>§ Ez a rendelet 2017. október 1-én lép hatályba.</w:t>
      </w:r>
    </w:p>
    <w:p w14:paraId="74D50AFC" w14:textId="667C8484" w:rsidR="002E6890" w:rsidRPr="00FB16C2" w:rsidRDefault="002E6890" w:rsidP="00FB16C2">
      <w:pPr>
        <w:pStyle w:val="Cmsor3"/>
        <w:rPr>
          <w:rFonts w:cstheme="minorHAnsi"/>
        </w:rPr>
      </w:pPr>
      <w:r w:rsidRPr="00FB16C2">
        <w:rPr>
          <w:rFonts w:cstheme="minorHAnsi"/>
        </w:rPr>
        <w:t>Hatály</w:t>
      </w:r>
      <w:r w:rsidR="00CF4568" w:rsidRPr="00FB16C2">
        <w:rPr>
          <w:rFonts w:cstheme="minorHAnsi"/>
        </w:rPr>
        <w:t>on kívül helyezés</w:t>
      </w:r>
    </w:p>
    <w:p w14:paraId="51F496FD" w14:textId="21F19CC3" w:rsidR="00CF4568" w:rsidRPr="00543DA5" w:rsidRDefault="002E6890" w:rsidP="00DE16C7">
      <w:pPr>
        <w:pStyle w:val="Paragrafus"/>
        <w:ind w:left="426"/>
      </w:pPr>
      <w:r w:rsidRPr="00543DA5">
        <w:t>§ Hatályát veszti</w:t>
      </w:r>
      <w:r w:rsidR="00CF4568" w:rsidRPr="00543DA5">
        <w:t xml:space="preserve"> Bugyi Nagyközség Önkormányzata Képviselő-testületének </w:t>
      </w:r>
      <w:r w:rsidR="00C645BF" w:rsidRPr="00C645BF">
        <w:rPr>
          <w:rFonts w:cstheme="minorHAnsi"/>
          <w:color w:val="000000" w:themeColor="text1"/>
        </w:rPr>
        <w:t>a településképi véleményezési eljárásról</w:t>
      </w:r>
      <w:r w:rsidR="00C645BF">
        <w:rPr>
          <w:rFonts w:cstheme="minorHAnsi"/>
          <w:color w:val="000000" w:themeColor="text1"/>
        </w:rPr>
        <w:t xml:space="preserve"> szóló </w:t>
      </w:r>
      <w:r w:rsidR="00CF4568" w:rsidRPr="00543DA5">
        <w:t>16/2013 (IX.24.) számú</w:t>
      </w:r>
      <w:r w:rsidR="00C645BF">
        <w:t xml:space="preserve"> önkormányzati</w:t>
      </w:r>
      <w:r w:rsidR="00CF4568" w:rsidRPr="00543DA5">
        <w:t xml:space="preserve"> rendelete</w:t>
      </w:r>
      <w:r w:rsidR="00CF4568" w:rsidRPr="00FB16C2">
        <w:rPr>
          <w:b/>
        </w:rPr>
        <w:t xml:space="preserve"> </w:t>
      </w:r>
      <w:r w:rsidRPr="00543DA5">
        <w:t xml:space="preserve"> </w:t>
      </w:r>
    </w:p>
    <w:p w14:paraId="618F7A7E" w14:textId="3410C3CF" w:rsidR="002E6890" w:rsidRPr="00FB16C2" w:rsidRDefault="00CF4568" w:rsidP="002E6890">
      <w:pPr>
        <w:pStyle w:val="Paragrafus"/>
        <w:ind w:left="426"/>
        <w:rPr>
          <w:rFonts w:cstheme="minorHAnsi"/>
          <w:color w:val="000000" w:themeColor="text1"/>
        </w:rPr>
      </w:pPr>
      <w:r w:rsidRPr="00FB16C2">
        <w:rPr>
          <w:rFonts w:cstheme="minorHAnsi"/>
          <w:color w:val="000000" w:themeColor="text1"/>
        </w:rPr>
        <w:t xml:space="preserve">Hatályát vesztik </w:t>
      </w:r>
      <w:r w:rsidR="005D7B4C" w:rsidRPr="00FB16C2">
        <w:rPr>
          <w:rFonts w:cstheme="minorHAnsi"/>
          <w:color w:val="000000" w:themeColor="text1"/>
        </w:rPr>
        <w:t xml:space="preserve">Bugyi Nagyközség </w:t>
      </w:r>
      <w:r w:rsidR="002E6890" w:rsidRPr="00FB16C2">
        <w:rPr>
          <w:rFonts w:cstheme="minorHAnsi"/>
          <w:color w:val="000000" w:themeColor="text1"/>
        </w:rPr>
        <w:t xml:space="preserve">Helyi Építési Szabályzatáról szóló </w:t>
      </w:r>
      <w:r w:rsidR="005D7B4C" w:rsidRPr="00FB16C2">
        <w:rPr>
          <w:rFonts w:cstheme="minorHAnsi"/>
        </w:rPr>
        <w:t>23/2009. (XI.25.)</w:t>
      </w:r>
      <w:r w:rsidR="005D7B4C" w:rsidRPr="00FB16C2">
        <w:rPr>
          <w:rFonts w:cstheme="minorHAnsi"/>
          <w:color w:val="FF0000"/>
        </w:rPr>
        <w:t xml:space="preserve"> </w:t>
      </w:r>
      <w:r w:rsidR="002E6890" w:rsidRPr="00FB16C2">
        <w:rPr>
          <w:rFonts w:cstheme="minorHAnsi"/>
          <w:color w:val="000000" w:themeColor="text1"/>
        </w:rPr>
        <w:t>önkormányzati rendelet alábbi rendelkezései:</w:t>
      </w:r>
    </w:p>
    <w:p w14:paraId="720A7A4B" w14:textId="08E33A4C" w:rsidR="005D7B4C" w:rsidRPr="00FB16C2" w:rsidRDefault="004A6137" w:rsidP="005D7B4C">
      <w:pPr>
        <w:pStyle w:val="Paragrafus"/>
        <w:numPr>
          <w:ilvl w:val="0"/>
          <w:numId w:val="0"/>
        </w:numPr>
        <w:ind w:left="426"/>
        <w:rPr>
          <w:rFonts w:cstheme="minorHAnsi"/>
          <w:color w:val="000000" w:themeColor="text1"/>
        </w:rPr>
      </w:pPr>
      <w:r w:rsidRPr="00DE16C7">
        <w:rPr>
          <w:rFonts w:cstheme="minorHAnsi"/>
          <w:color w:val="000000" w:themeColor="text1"/>
        </w:rPr>
        <w:t>6.§ (7)</w:t>
      </w:r>
      <w:r>
        <w:rPr>
          <w:rFonts w:cstheme="minorHAnsi"/>
          <w:color w:val="000000" w:themeColor="text1"/>
        </w:rPr>
        <w:t>, (9) és (14) bekezdése</w:t>
      </w:r>
      <w:r w:rsidR="00DE16C7">
        <w:rPr>
          <w:rFonts w:cstheme="minorHAnsi"/>
          <w:color w:val="000000" w:themeColor="text1"/>
        </w:rPr>
        <w:t>i</w:t>
      </w:r>
      <w:r w:rsidRPr="00DE16C7">
        <w:rPr>
          <w:rFonts w:cstheme="minorHAnsi"/>
          <w:color w:val="000000" w:themeColor="text1"/>
        </w:rPr>
        <w:t xml:space="preserve">; </w:t>
      </w:r>
      <w:r>
        <w:rPr>
          <w:rFonts w:cstheme="minorHAnsi"/>
          <w:color w:val="000000" w:themeColor="text1"/>
        </w:rPr>
        <w:t>7.§ (5), (9) és (11)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8.§ (6) és (9)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9.§ (4) bekezdése; 10. § (4) bekezdése; 11.§ (4) és (6)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12.§ (3a) d) és (3b) c) sora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, valamint a 12.§ (4), (6) és (8)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13.§ (8) bekezdése; 14.§ (4) és (5)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15.§ (5) bekezdése; 18.§ (3) bekezdése; 20.§ (5) bekezdés első mondata; 21.§ (7), (8) és (9)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>; 23.§ (13) és (14) bekezdése</w:t>
      </w:r>
      <w:r w:rsidR="00DE16C7">
        <w:rPr>
          <w:rFonts w:cstheme="minorHAnsi"/>
          <w:color w:val="000000" w:themeColor="text1"/>
        </w:rPr>
        <w:t>i</w:t>
      </w:r>
      <w:r>
        <w:rPr>
          <w:rFonts w:cstheme="minorHAnsi"/>
          <w:color w:val="000000" w:themeColor="text1"/>
        </w:rPr>
        <w:t xml:space="preserve">; 25.§ (4) bekezdése; 26.§ (8) bekezdése; 29.§ (7) bekezdése; 29/A § (6), (10) és (11) bekezdései; 32.§ (4), (7) és (9) bekezdései; 33.§ (1)-(7), (9) bekezdései; 34.§(2) bekezdése; </w:t>
      </w:r>
      <w:r w:rsidR="00DE16C7">
        <w:rPr>
          <w:rFonts w:cstheme="minorHAnsi"/>
          <w:color w:val="000000" w:themeColor="text1"/>
        </w:rPr>
        <w:t xml:space="preserve">36.§ (7) bekezdése; 38.§ (1)-(8) bekezdései; </w:t>
      </w:r>
    </w:p>
    <w:p w14:paraId="6B396B48" w14:textId="77777777" w:rsidR="00CC09EB" w:rsidRPr="00FB16C2" w:rsidRDefault="00CC09EB" w:rsidP="00311638">
      <w:pPr>
        <w:pStyle w:val="Paragrafus"/>
        <w:numPr>
          <w:ilvl w:val="0"/>
          <w:numId w:val="0"/>
        </w:numPr>
        <w:rPr>
          <w:rFonts w:cstheme="minorHAnsi"/>
        </w:rPr>
      </w:pPr>
    </w:p>
    <w:p w14:paraId="506BFFFA" w14:textId="07E499F1" w:rsidR="00CC09EB" w:rsidRDefault="005D7B4C" w:rsidP="00311638">
      <w:pPr>
        <w:pStyle w:val="Paragrafus"/>
        <w:numPr>
          <w:ilvl w:val="0"/>
          <w:numId w:val="0"/>
        </w:numPr>
        <w:rPr>
          <w:rFonts w:cstheme="minorHAnsi"/>
        </w:rPr>
      </w:pPr>
      <w:r w:rsidRPr="00FB16C2">
        <w:rPr>
          <w:rFonts w:cstheme="minorHAnsi"/>
        </w:rPr>
        <w:t>Bugyi</w:t>
      </w:r>
      <w:r w:rsidR="00CC09EB" w:rsidRPr="00FB16C2">
        <w:rPr>
          <w:rFonts w:cstheme="minorHAnsi"/>
        </w:rPr>
        <w:t>, 2017. szeptember …..</w:t>
      </w:r>
    </w:p>
    <w:p w14:paraId="546FC5A5" w14:textId="77777777" w:rsidR="00DE16C7" w:rsidRDefault="00DE16C7" w:rsidP="00311638">
      <w:pPr>
        <w:pStyle w:val="Paragrafus"/>
        <w:numPr>
          <w:ilvl w:val="0"/>
          <w:numId w:val="0"/>
        </w:numPr>
        <w:rPr>
          <w:rFonts w:cstheme="minorHAnsi"/>
        </w:rPr>
      </w:pPr>
    </w:p>
    <w:p w14:paraId="5EFE1AD0" w14:textId="77777777" w:rsidR="00DE16C7" w:rsidRPr="00FB16C2" w:rsidRDefault="00DE16C7" w:rsidP="00311638">
      <w:pPr>
        <w:pStyle w:val="Paragrafus"/>
        <w:numPr>
          <w:ilvl w:val="0"/>
          <w:numId w:val="0"/>
        </w:numPr>
        <w:rPr>
          <w:rFonts w:cstheme="minorHAnsi"/>
        </w:rPr>
      </w:pPr>
    </w:p>
    <w:p w14:paraId="7EFE1309" w14:textId="3C31D265" w:rsidR="00DE16C7" w:rsidRPr="00205404" w:rsidRDefault="00DE16C7" w:rsidP="00205404">
      <w:pPr>
        <w:pStyle w:val="Paragrafus"/>
        <w:numPr>
          <w:ilvl w:val="0"/>
          <w:numId w:val="0"/>
        </w:numPr>
        <w:ind w:left="426"/>
        <w:rPr>
          <w:rFonts w:cstheme="minorHAnsi"/>
          <w:color w:val="000000" w:themeColor="text1"/>
        </w:rPr>
      </w:pPr>
      <w:r w:rsidRPr="00205404">
        <w:rPr>
          <w:rFonts w:cstheme="minorHAnsi"/>
          <w:color w:val="000000" w:themeColor="text1"/>
        </w:rPr>
        <w:t xml:space="preserve">            Somogyi Béla</w:t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Pr="00205404">
        <w:rPr>
          <w:rFonts w:cstheme="minorHAnsi"/>
          <w:color w:val="000000" w:themeColor="text1"/>
        </w:rPr>
        <w:tab/>
      </w:r>
      <w:r w:rsidRPr="00205404">
        <w:rPr>
          <w:rFonts w:cstheme="minorHAnsi"/>
          <w:color w:val="000000" w:themeColor="text1"/>
        </w:rPr>
        <w:tab/>
      </w:r>
      <w:r w:rsidRPr="00205404">
        <w:rPr>
          <w:rFonts w:cstheme="minorHAnsi"/>
          <w:color w:val="000000" w:themeColor="text1"/>
        </w:rPr>
        <w:tab/>
        <w:t>Szatmári Attila</w:t>
      </w:r>
    </w:p>
    <w:p w14:paraId="59E5606F" w14:textId="5E614ED9" w:rsidR="00CC09EB" w:rsidRPr="00205404" w:rsidRDefault="00DE16C7" w:rsidP="00205404">
      <w:pPr>
        <w:pStyle w:val="Paragrafus"/>
        <w:numPr>
          <w:ilvl w:val="0"/>
          <w:numId w:val="0"/>
        </w:numPr>
        <w:ind w:left="426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    </w:t>
      </w:r>
      <w:r w:rsidR="00CC09EB" w:rsidRPr="00205404">
        <w:rPr>
          <w:rFonts w:cstheme="minorHAnsi"/>
          <w:color w:val="000000" w:themeColor="text1"/>
        </w:rPr>
        <w:t>polgármester</w:t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</w:r>
      <w:r w:rsidR="00CC09EB" w:rsidRPr="00205404">
        <w:rPr>
          <w:rFonts w:cstheme="minorHAnsi"/>
          <w:color w:val="000000" w:themeColor="text1"/>
        </w:rPr>
        <w:tab/>
        <w:t xml:space="preserve">        jegyző</w:t>
      </w:r>
    </w:p>
    <w:p w14:paraId="7C74719E" w14:textId="11C09029" w:rsidR="0075278F" w:rsidRPr="00FB16C2" w:rsidRDefault="0075278F">
      <w:pPr>
        <w:rPr>
          <w:rFonts w:cstheme="minorHAnsi"/>
        </w:rPr>
      </w:pPr>
      <w:r w:rsidRPr="00FB16C2">
        <w:rPr>
          <w:rFonts w:cstheme="minorHAnsi"/>
        </w:rPr>
        <w:br w:type="page"/>
      </w:r>
    </w:p>
    <w:p w14:paraId="03712585" w14:textId="08C595CB" w:rsidR="0075278F" w:rsidRPr="002D18DD" w:rsidRDefault="009178D1" w:rsidP="0048675E">
      <w:pPr>
        <w:pStyle w:val="Kpalrs"/>
        <w:jc w:val="center"/>
        <w:rPr>
          <w:rFonts w:cstheme="minorHAnsi"/>
          <w:b/>
          <w:color w:val="auto"/>
          <w:sz w:val="22"/>
          <w:szCs w:val="22"/>
        </w:rPr>
      </w:pPr>
      <w:bookmarkStart w:id="4" w:name="_Ref487800795"/>
      <w:r w:rsidRPr="002D18DD">
        <w:rPr>
          <w:rFonts w:cstheme="minorHAnsi"/>
          <w:b/>
          <w:color w:val="auto"/>
          <w:sz w:val="22"/>
          <w:szCs w:val="22"/>
        </w:rPr>
        <w:lastRenderedPageBreak/>
        <w:t>1</w:t>
      </w:r>
      <w:r w:rsidR="0075278F" w:rsidRPr="002D18DD">
        <w:rPr>
          <w:rFonts w:cstheme="minorHAnsi"/>
          <w:b/>
          <w:color w:val="auto"/>
          <w:sz w:val="22"/>
          <w:szCs w:val="22"/>
        </w:rPr>
        <w:t>.  sz. melléklet</w:t>
      </w:r>
      <w:bookmarkEnd w:id="4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2977"/>
        <w:gridCol w:w="4814"/>
      </w:tblGrid>
      <w:tr w:rsidR="00586C45" w:rsidRPr="002D18DD" w14:paraId="132A347B" w14:textId="77777777" w:rsidTr="00311638">
        <w:tc>
          <w:tcPr>
            <w:tcW w:w="1271" w:type="dxa"/>
            <w:vAlign w:val="center"/>
          </w:tcPr>
          <w:p w14:paraId="42D7B757" w14:textId="4C90E4F7" w:rsidR="00586C45" w:rsidRPr="002D18DD" w:rsidRDefault="00586C45" w:rsidP="0031163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hrsz.</w:t>
            </w:r>
          </w:p>
        </w:tc>
        <w:tc>
          <w:tcPr>
            <w:tcW w:w="2977" w:type="dxa"/>
            <w:vAlign w:val="center"/>
          </w:tcPr>
          <w:p w14:paraId="68A1627D" w14:textId="18977803" w:rsidR="00586C45" w:rsidRPr="002D18DD" w:rsidRDefault="00586C45" w:rsidP="0031163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cím</w:t>
            </w:r>
          </w:p>
        </w:tc>
        <w:tc>
          <w:tcPr>
            <w:tcW w:w="4814" w:type="dxa"/>
            <w:vAlign w:val="center"/>
          </w:tcPr>
          <w:p w14:paraId="124C461B" w14:textId="05E3BF05" w:rsidR="00586C45" w:rsidRPr="002D18DD" w:rsidRDefault="00586C45" w:rsidP="00311638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rövid leírás</w:t>
            </w:r>
          </w:p>
        </w:tc>
      </w:tr>
      <w:tr w:rsidR="00E02159" w:rsidRPr="002D18DD" w14:paraId="152ECFE1" w14:textId="77777777" w:rsidTr="0058791C">
        <w:tc>
          <w:tcPr>
            <w:tcW w:w="9062" w:type="dxa"/>
            <w:gridSpan w:val="3"/>
            <w:vAlign w:val="center"/>
          </w:tcPr>
          <w:p w14:paraId="0AE88479" w14:textId="7B250854" w:rsidR="00E02159" w:rsidRPr="002D18DD" w:rsidRDefault="00E02159" w:rsidP="009178D1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építmények, szobor, képzőművészeti alkotás</w:t>
            </w:r>
          </w:p>
        </w:tc>
      </w:tr>
      <w:tr w:rsidR="00E208FD" w:rsidRPr="0089343C" w14:paraId="5FEC69B8" w14:textId="77777777" w:rsidTr="00311638">
        <w:tc>
          <w:tcPr>
            <w:tcW w:w="1271" w:type="dxa"/>
            <w:vAlign w:val="center"/>
          </w:tcPr>
          <w:p w14:paraId="552C0EC6" w14:textId="42B88AE8" w:rsidR="00586C45" w:rsidRPr="0089343C" w:rsidRDefault="00B066BB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509/1</w:t>
            </w:r>
          </w:p>
        </w:tc>
        <w:tc>
          <w:tcPr>
            <w:tcW w:w="2977" w:type="dxa"/>
            <w:vAlign w:val="center"/>
          </w:tcPr>
          <w:p w14:paraId="163FB5B2" w14:textId="3CB5ABF7" w:rsidR="00586C45" w:rsidRPr="0089343C" w:rsidRDefault="00B066BB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Beleznay tér 1.</w:t>
            </w:r>
          </w:p>
        </w:tc>
        <w:tc>
          <w:tcPr>
            <w:tcW w:w="4814" w:type="dxa"/>
            <w:vAlign w:val="center"/>
          </w:tcPr>
          <w:p w14:paraId="252A397E" w14:textId="705549AB" w:rsidR="00586C45" w:rsidRPr="0089343C" w:rsidRDefault="00B066BB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 település közepén áll a klasszicizáló, földszintes, nyeregtetős, cserépfedésű </w:t>
            </w:r>
            <w:r w:rsidRPr="0089343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Községháza</w:t>
            </w: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épülete.</w:t>
            </w:r>
          </w:p>
        </w:tc>
      </w:tr>
      <w:tr w:rsidR="00E208FD" w:rsidRPr="0089343C" w14:paraId="4D1F516E" w14:textId="77777777" w:rsidTr="00311638">
        <w:tc>
          <w:tcPr>
            <w:tcW w:w="1271" w:type="dxa"/>
            <w:vAlign w:val="center"/>
          </w:tcPr>
          <w:p w14:paraId="6B4024A5" w14:textId="4DDCA5F9" w:rsidR="00B066BB" w:rsidRPr="0089343C" w:rsidRDefault="00654A76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1073</w:t>
            </w:r>
          </w:p>
        </w:tc>
        <w:tc>
          <w:tcPr>
            <w:tcW w:w="2977" w:type="dxa"/>
            <w:vAlign w:val="center"/>
          </w:tcPr>
          <w:p w14:paraId="16CAB93E" w14:textId="4FE97BB7" w:rsidR="00B066BB" w:rsidRPr="0089343C" w:rsidRDefault="00B066BB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Kossuth Lajos utca 17.</w:t>
            </w:r>
          </w:p>
        </w:tc>
        <w:tc>
          <w:tcPr>
            <w:tcW w:w="4814" w:type="dxa"/>
            <w:vAlign w:val="center"/>
          </w:tcPr>
          <w:p w14:paraId="7A313731" w14:textId="7A68FD39" w:rsidR="00B066BB" w:rsidRPr="0089343C" w:rsidRDefault="00B066BB" w:rsidP="00B066BB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 település közepéhez közel, a Kossuth Lajos utca mentén áll, </w:t>
            </w:r>
            <w:r w:rsidRPr="0089343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körzeti orvosi rendelő</w:t>
            </w: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ként használt, földszintes, tetőtérbeépítéses épület.</w:t>
            </w:r>
          </w:p>
        </w:tc>
      </w:tr>
      <w:tr w:rsidR="00E208FD" w:rsidRPr="0089343C" w14:paraId="4F7F9C69" w14:textId="77777777" w:rsidTr="00311638">
        <w:tc>
          <w:tcPr>
            <w:tcW w:w="1271" w:type="dxa"/>
            <w:vAlign w:val="center"/>
          </w:tcPr>
          <w:p w14:paraId="25536F2C" w14:textId="28C779AE" w:rsidR="00B066BB" w:rsidRPr="0089343C" w:rsidRDefault="00B066BB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01601/14</w:t>
            </w:r>
          </w:p>
        </w:tc>
        <w:tc>
          <w:tcPr>
            <w:tcW w:w="2977" w:type="dxa"/>
            <w:vAlign w:val="center"/>
          </w:tcPr>
          <w:p w14:paraId="0CDCBAA3" w14:textId="1073F19B" w:rsidR="00B066BB" w:rsidRPr="0089343C" w:rsidRDefault="00654A76" w:rsidP="00517B6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01601/14 (A</w:t>
            </w:r>
            <w:r w:rsidR="00517B64"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 Csárda,  vendégház</w:t>
            </w: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B</w:t>
            </w:r>
            <w:r w:rsidR="00517B64"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 Vadászkastély, panzió</w:t>
            </w: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</w:t>
            </w:r>
            <w:r w:rsidR="00517B64"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C: Szálloda)</w:t>
            </w:r>
          </w:p>
        </w:tc>
        <w:tc>
          <w:tcPr>
            <w:tcW w:w="4814" w:type="dxa"/>
            <w:vAlign w:val="center"/>
          </w:tcPr>
          <w:p w14:paraId="0AF0B5EB" w14:textId="7E268CD3" w:rsidR="00B066BB" w:rsidRPr="0089343C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 település északi-keleti részén, több hektáros parkkal körülvett telken áll a XIX. század végén épült </w:t>
            </w:r>
            <w:r w:rsidRPr="0089343C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Forster kastély és kertje</w:t>
            </w:r>
            <w:r w:rsidRPr="0089343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</w:tc>
      </w:tr>
      <w:tr w:rsidR="00C4762A" w:rsidRPr="002D18DD" w14:paraId="7FFACFED" w14:textId="77777777" w:rsidTr="00311638">
        <w:tc>
          <w:tcPr>
            <w:tcW w:w="1271" w:type="dxa"/>
            <w:vAlign w:val="center"/>
          </w:tcPr>
          <w:p w14:paraId="1AF16CC7" w14:textId="77777777" w:rsidR="00C4762A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0724/6</w:t>
            </w:r>
          </w:p>
          <w:p w14:paraId="21DE5FC1" w14:textId="3AE6DA45" w:rsidR="00797266" w:rsidRPr="002D18DD" w:rsidRDefault="00797266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Cím egyelőre nincs</w:t>
            </w:r>
          </w:p>
        </w:tc>
        <w:tc>
          <w:tcPr>
            <w:tcW w:w="2977" w:type="dxa"/>
            <w:vAlign w:val="center"/>
          </w:tcPr>
          <w:p w14:paraId="6B0C219D" w14:textId="53A31895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??</w:t>
            </w:r>
          </w:p>
        </w:tc>
        <w:tc>
          <w:tcPr>
            <w:tcW w:w="4814" w:type="dxa"/>
            <w:vAlign w:val="center"/>
          </w:tcPr>
          <w:p w14:paraId="4B726E35" w14:textId="5291A230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A település déli részén, Ürbőpusztán elhelyezkedő tanyán egy manzárdtetős, cserépfedésű </w:t>
            </w: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tanya</w:t>
            </w: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 főépület, és egy rá merőlegesen álló, kisebb méretű, nyeregtetős melléképület áll.</w:t>
            </w:r>
          </w:p>
        </w:tc>
      </w:tr>
      <w:tr w:rsidR="00C4762A" w:rsidRPr="002D18DD" w14:paraId="7717E282" w14:textId="77777777" w:rsidTr="00311638">
        <w:tc>
          <w:tcPr>
            <w:tcW w:w="1271" w:type="dxa"/>
            <w:vAlign w:val="center"/>
          </w:tcPr>
          <w:p w14:paraId="6E32064C" w14:textId="62C3905C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645</w:t>
            </w:r>
          </w:p>
        </w:tc>
        <w:tc>
          <w:tcPr>
            <w:tcW w:w="2977" w:type="dxa"/>
            <w:vAlign w:val="center"/>
          </w:tcPr>
          <w:p w14:paraId="10288CCB" w14:textId="75C30581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Kossuth Lajos utca 130</w:t>
            </w:r>
          </w:p>
        </w:tc>
        <w:tc>
          <w:tcPr>
            <w:tcW w:w="4814" w:type="dxa"/>
            <w:vAlign w:val="center"/>
          </w:tcPr>
          <w:p w14:paraId="7EAE12E5" w14:textId="47C71BF2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A település északi részén áll a Kossuth Lajos utca mentén található a, csonkakontyolt nyeregtetős, cserépfedésű </w:t>
            </w: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lakóház</w:t>
            </w: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4762A" w:rsidRPr="002D18DD" w14:paraId="7371C456" w14:textId="77777777" w:rsidTr="00311638">
        <w:tc>
          <w:tcPr>
            <w:tcW w:w="1271" w:type="dxa"/>
            <w:vAlign w:val="center"/>
          </w:tcPr>
          <w:p w14:paraId="6BEA5EC0" w14:textId="77777777" w:rsidR="00C4762A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0172/1/2</w:t>
            </w:r>
          </w:p>
          <w:p w14:paraId="00514950" w14:textId="1941DD32" w:rsidR="00797266" w:rsidRPr="002D18DD" w:rsidRDefault="00797266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Cím egyelőre nincs</w:t>
            </w:r>
          </w:p>
        </w:tc>
        <w:tc>
          <w:tcPr>
            <w:tcW w:w="2977" w:type="dxa"/>
            <w:vAlign w:val="center"/>
          </w:tcPr>
          <w:p w14:paraId="49762547" w14:textId="26196660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??</w:t>
            </w:r>
          </w:p>
        </w:tc>
        <w:tc>
          <w:tcPr>
            <w:tcW w:w="4814" w:type="dxa"/>
            <w:vAlign w:val="center"/>
          </w:tcPr>
          <w:p w14:paraId="5480FCDE" w14:textId="6B652B5D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A településről Dabas irányába haladva található az egykori borzaspusztai kápolna maradványa, </w:t>
            </w: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családi kripta és sírhely</w:t>
            </w: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4762A" w:rsidRPr="002D18DD" w14:paraId="55B21A89" w14:textId="77777777" w:rsidTr="00311638">
        <w:tc>
          <w:tcPr>
            <w:tcW w:w="1271" w:type="dxa"/>
            <w:vAlign w:val="center"/>
          </w:tcPr>
          <w:p w14:paraId="55C865E1" w14:textId="00508DE3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352</w:t>
            </w:r>
          </w:p>
        </w:tc>
        <w:tc>
          <w:tcPr>
            <w:tcW w:w="2977" w:type="dxa"/>
            <w:vAlign w:val="center"/>
          </w:tcPr>
          <w:p w14:paraId="03F94C8C" w14:textId="2D5FF8A9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>Bajcsy-Zsilinszky utca . Május 1 utca</w:t>
            </w:r>
          </w:p>
        </w:tc>
        <w:tc>
          <w:tcPr>
            <w:tcW w:w="4814" w:type="dxa"/>
            <w:vAlign w:val="center"/>
          </w:tcPr>
          <w:p w14:paraId="0DFA483E" w14:textId="681A0000" w:rsidR="00C4762A" w:rsidRPr="002D18DD" w:rsidRDefault="00C4762A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A település keleti részén, háromszög alakú telken álló </w:t>
            </w:r>
            <w:r w:rsidR="00A41088"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zsidó</w:t>
            </w:r>
            <w:r w:rsidRPr="002D18DD">
              <w:rPr>
                <w:rFonts w:asciiTheme="minorHAnsi" w:hAnsiTheme="minorHAnsi" w:cstheme="minorHAnsi"/>
                <w:b/>
                <w:sz w:val="22"/>
                <w:szCs w:val="22"/>
              </w:rPr>
              <w:t>temető</w:t>
            </w:r>
            <w:r w:rsidRPr="002D18DD">
              <w:rPr>
                <w:rFonts w:asciiTheme="minorHAnsi" w:hAnsiTheme="minorHAnsi" w:cstheme="minorHAnsi"/>
                <w:sz w:val="22"/>
                <w:szCs w:val="22"/>
              </w:rPr>
              <w:t xml:space="preserve"> jó állapotban lévő kő síremlékei, valamint helytörténeti értéke miatt védett.</w:t>
            </w:r>
          </w:p>
        </w:tc>
      </w:tr>
      <w:tr w:rsidR="003F0BD0" w:rsidRPr="002D18DD" w14:paraId="6ECE286A" w14:textId="77777777" w:rsidTr="00311638">
        <w:tc>
          <w:tcPr>
            <w:tcW w:w="1271" w:type="dxa"/>
            <w:vAlign w:val="center"/>
          </w:tcPr>
          <w:p w14:paraId="409970DB" w14:textId="48A58FC8" w:rsidR="003F0BD0" w:rsidRPr="002D18DD" w:rsidRDefault="003F0BD0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0E31">
              <w:rPr>
                <w:rFonts w:asciiTheme="minorHAnsi" w:hAnsiTheme="minorHAnsi" w:cstheme="minorHAnsi"/>
                <w:sz w:val="22"/>
                <w:szCs w:val="22"/>
              </w:rPr>
              <w:t>4019 hrsz.;</w:t>
            </w:r>
          </w:p>
        </w:tc>
        <w:tc>
          <w:tcPr>
            <w:tcW w:w="2977" w:type="dxa"/>
            <w:vAlign w:val="center"/>
          </w:tcPr>
          <w:p w14:paraId="598B6091" w14:textId="296F1662" w:rsidR="003F0BD0" w:rsidRPr="007E0E31" w:rsidRDefault="003F0BD0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E0E31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??</w:t>
            </w:r>
          </w:p>
        </w:tc>
        <w:tc>
          <w:tcPr>
            <w:tcW w:w="4814" w:type="dxa"/>
            <w:vAlign w:val="center"/>
          </w:tcPr>
          <w:p w14:paraId="530480CD" w14:textId="75A26419" w:rsidR="003F0BD0" w:rsidRPr="002D18DD" w:rsidRDefault="003F0BD0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0E31">
              <w:rPr>
                <w:rFonts w:asciiTheme="minorHAnsi" w:hAnsiTheme="minorHAnsi" w:cstheme="minorHAnsi"/>
                <w:sz w:val="22"/>
                <w:szCs w:val="22"/>
              </w:rPr>
              <w:t>Felsővány, Berchtold-kúria</w:t>
            </w:r>
          </w:p>
        </w:tc>
      </w:tr>
      <w:tr w:rsidR="003F0BD0" w:rsidRPr="002D18DD" w14:paraId="4E95BC8F" w14:textId="77777777" w:rsidTr="00311638">
        <w:tc>
          <w:tcPr>
            <w:tcW w:w="1271" w:type="dxa"/>
            <w:vAlign w:val="center"/>
          </w:tcPr>
          <w:p w14:paraId="0390E9A1" w14:textId="58A412B9" w:rsidR="003F0BD0" w:rsidRPr="002D18DD" w:rsidRDefault="003F0BD0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??</w:t>
            </w:r>
          </w:p>
        </w:tc>
        <w:tc>
          <w:tcPr>
            <w:tcW w:w="2977" w:type="dxa"/>
            <w:vAlign w:val="center"/>
          </w:tcPr>
          <w:p w14:paraId="695F7C8F" w14:textId="25BA698C" w:rsidR="003F0BD0" w:rsidRPr="007E0E31" w:rsidRDefault="003F0BD0" w:rsidP="00311638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7E0E31">
              <w:rPr>
                <w:rFonts w:asciiTheme="minorHAnsi" w:hAnsiTheme="minorHAnsi" w:cstheme="minorHAnsi"/>
                <w:sz w:val="22"/>
                <w:szCs w:val="22"/>
                <w:highlight w:val="red"/>
              </w:rPr>
              <w:t>??</w:t>
            </w:r>
          </w:p>
        </w:tc>
        <w:tc>
          <w:tcPr>
            <w:tcW w:w="4814" w:type="dxa"/>
            <w:vAlign w:val="center"/>
          </w:tcPr>
          <w:p w14:paraId="0F3A6733" w14:textId="3B0C9C74" w:rsidR="003F0BD0" w:rsidRPr="007E0E31" w:rsidRDefault="003F0BD0" w:rsidP="007E0E31">
            <w:pPr>
              <w:pStyle w:val="Default"/>
              <w:jc w:val="center"/>
              <w:rPr>
                <w:rFonts w:asciiTheme="minorHAnsi" w:hAnsiTheme="minorHAnsi" w:cstheme="minorBidi"/>
              </w:rPr>
            </w:pPr>
            <w:r w:rsidRPr="007E0E31">
              <w:rPr>
                <w:rFonts w:asciiTheme="minorHAnsi" w:hAnsiTheme="minorHAnsi" w:cstheme="minorHAnsi"/>
                <w:sz w:val="22"/>
                <w:szCs w:val="22"/>
              </w:rPr>
              <w:t>Felsővány, Malomépület</w:t>
            </w:r>
          </w:p>
        </w:tc>
      </w:tr>
    </w:tbl>
    <w:p w14:paraId="61C2A642" w14:textId="77777777" w:rsidR="0075278F" w:rsidRPr="00543DA5" w:rsidRDefault="0075278F" w:rsidP="0075278F">
      <w:pPr>
        <w:rPr>
          <w:rFonts w:cstheme="minorHAnsi"/>
        </w:rPr>
      </w:pPr>
    </w:p>
    <w:p w14:paraId="58CEB7F7" w14:textId="77777777" w:rsidR="00FE495C" w:rsidRPr="00FB16C2" w:rsidRDefault="00FE495C" w:rsidP="0075278F">
      <w:pPr>
        <w:rPr>
          <w:rFonts w:cstheme="minorHAnsi"/>
        </w:rPr>
        <w:sectPr w:rsidR="00FE495C" w:rsidRPr="00FB16C2" w:rsidSect="0089343C">
          <w:pgSz w:w="11906" w:h="16838"/>
          <w:pgMar w:top="1135" w:right="1417" w:bottom="1135" w:left="1417" w:header="708" w:footer="708" w:gutter="0"/>
          <w:cols w:space="708"/>
          <w:docGrid w:linePitch="360"/>
        </w:sectPr>
      </w:pPr>
    </w:p>
    <w:p w14:paraId="1E071784" w14:textId="401EB9B2" w:rsidR="0075278F" w:rsidRPr="00FB16C2" w:rsidRDefault="002D0AEA" w:rsidP="0075278F">
      <w:pPr>
        <w:pStyle w:val="Kpalrs"/>
        <w:jc w:val="center"/>
        <w:rPr>
          <w:rFonts w:cstheme="minorHAnsi"/>
          <w:b/>
          <w:noProof/>
          <w:color w:val="auto"/>
          <w:sz w:val="22"/>
          <w:szCs w:val="22"/>
        </w:rPr>
      </w:pPr>
      <w:bookmarkStart w:id="5" w:name="_Ref488759887"/>
      <w:r w:rsidRPr="00FB16C2">
        <w:rPr>
          <w:rFonts w:cstheme="minorHAnsi"/>
          <w:b/>
          <w:noProof/>
          <w:color w:val="auto"/>
          <w:sz w:val="22"/>
          <w:szCs w:val="22"/>
        </w:rPr>
        <w:lastRenderedPageBreak/>
        <w:t>2</w:t>
      </w:r>
      <w:r w:rsidR="0075278F" w:rsidRPr="00FB16C2">
        <w:rPr>
          <w:rFonts w:cstheme="minorHAnsi"/>
          <w:b/>
          <w:noProof/>
          <w:color w:val="auto"/>
          <w:sz w:val="22"/>
          <w:szCs w:val="22"/>
        </w:rPr>
        <w:t>.  sz. melléklet</w:t>
      </w:r>
      <w:bookmarkEnd w:id="5"/>
    </w:p>
    <w:p w14:paraId="111DF707" w14:textId="77777777" w:rsidR="0075278F" w:rsidRPr="00770736" w:rsidRDefault="0075278F" w:rsidP="0075278F">
      <w:pPr>
        <w:pStyle w:val="Cmsor2"/>
        <w:numPr>
          <w:ilvl w:val="0"/>
          <w:numId w:val="0"/>
        </w:numPr>
        <w:ind w:left="68"/>
      </w:pPr>
      <w:r w:rsidRPr="00770736">
        <w:t>Településképi szempontból meghatározó területek</w:t>
      </w:r>
    </w:p>
    <w:p w14:paraId="052402E9" w14:textId="38010024" w:rsidR="00EF53E7" w:rsidRPr="00543DA5" w:rsidRDefault="00770736" w:rsidP="00EF53E7">
      <w:pPr>
        <w:jc w:val="center"/>
        <w:rPr>
          <w:rFonts w:cstheme="minorHAnsi"/>
        </w:rPr>
      </w:pPr>
      <w:r w:rsidRPr="00770736">
        <w:rPr>
          <w:rFonts w:cstheme="minorHAnsi"/>
          <w:noProof/>
          <w:lang w:eastAsia="hu-HU"/>
        </w:rPr>
        <w:drawing>
          <wp:inline distT="0" distB="0" distL="0" distR="0" wp14:anchorId="36659E08" wp14:editId="7577A5B9">
            <wp:extent cx="7282702" cy="512489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21" cy="51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56EC" w14:textId="77777777" w:rsidR="00EF53E7" w:rsidRPr="00FB16C2" w:rsidRDefault="00EF53E7" w:rsidP="0075278F">
      <w:pPr>
        <w:rPr>
          <w:rFonts w:cstheme="minorHAnsi"/>
        </w:rPr>
        <w:sectPr w:rsidR="00EF53E7" w:rsidRPr="00FB16C2" w:rsidSect="00EF53E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2067D71" w14:textId="03A231A6" w:rsidR="0075278F" w:rsidRPr="00FB16C2" w:rsidRDefault="0075278F" w:rsidP="0075278F">
      <w:pPr>
        <w:rPr>
          <w:rFonts w:cstheme="minorHAnsi"/>
        </w:rPr>
      </w:pPr>
    </w:p>
    <w:p w14:paraId="72793B7F" w14:textId="5BFB566E" w:rsidR="00FE495C" w:rsidRPr="00FB16C2" w:rsidRDefault="002D0AEA" w:rsidP="00FE495C">
      <w:pPr>
        <w:pStyle w:val="Kpalrs"/>
        <w:jc w:val="center"/>
        <w:rPr>
          <w:rFonts w:cstheme="minorHAnsi"/>
          <w:b/>
          <w:color w:val="auto"/>
          <w:sz w:val="22"/>
          <w:szCs w:val="22"/>
        </w:rPr>
      </w:pPr>
      <w:bookmarkStart w:id="6" w:name="_Ref487955612"/>
      <w:r w:rsidRPr="00FB16C2">
        <w:rPr>
          <w:rFonts w:cstheme="minorHAnsi"/>
          <w:b/>
          <w:color w:val="auto"/>
          <w:sz w:val="22"/>
          <w:szCs w:val="22"/>
        </w:rPr>
        <w:t>1</w:t>
      </w:r>
      <w:r w:rsidR="00FE495C" w:rsidRPr="00FB16C2">
        <w:rPr>
          <w:rFonts w:cstheme="minorHAnsi"/>
          <w:b/>
          <w:color w:val="auto"/>
          <w:sz w:val="22"/>
          <w:szCs w:val="22"/>
        </w:rPr>
        <w:t xml:space="preserve">.  sz. </w:t>
      </w:r>
      <w:bookmarkEnd w:id="6"/>
      <w:r w:rsidRPr="00FB16C2">
        <w:rPr>
          <w:rFonts w:cstheme="minorHAnsi"/>
          <w:b/>
          <w:color w:val="auto"/>
          <w:sz w:val="22"/>
          <w:szCs w:val="22"/>
        </w:rPr>
        <w:t>függelék</w:t>
      </w:r>
    </w:p>
    <w:p w14:paraId="2FEC6AAD" w14:textId="77777777" w:rsidR="00FE495C" w:rsidRPr="002D18DD" w:rsidRDefault="00FE495C" w:rsidP="00FE495C">
      <w:pPr>
        <w:pStyle w:val="Cmsor2"/>
        <w:numPr>
          <w:ilvl w:val="0"/>
          <w:numId w:val="0"/>
        </w:numPr>
        <w:ind w:left="68"/>
      </w:pPr>
      <w:r w:rsidRPr="002D18DD">
        <w:rPr>
          <w:highlight w:val="yellow"/>
        </w:rPr>
        <w:t>Természet- és tájvédelmi szempontból növénytelepítésre javasolt fajok listája</w:t>
      </w:r>
    </w:p>
    <w:p w14:paraId="2BCADD5E" w14:textId="77777777" w:rsidR="00EF53E7" w:rsidRPr="00543DA5" w:rsidRDefault="00EF53E7" w:rsidP="00EF53E7">
      <w:pPr>
        <w:jc w:val="center"/>
        <w:rPr>
          <w:rFonts w:cstheme="minorHAnsi"/>
          <w:b/>
        </w:rPr>
      </w:pPr>
      <w:r w:rsidRPr="00543DA5">
        <w:rPr>
          <w:rFonts w:cstheme="minorHAnsi"/>
          <w:b/>
        </w:rPr>
        <w:t>Őshonos fafajok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F53E7" w:rsidRPr="002D18DD" w14:paraId="02BB18D7" w14:textId="77777777" w:rsidTr="00F225B5">
        <w:tc>
          <w:tcPr>
            <w:tcW w:w="4606" w:type="dxa"/>
            <w:shd w:val="clear" w:color="auto" w:fill="auto"/>
            <w:vAlign w:val="bottom"/>
          </w:tcPr>
          <w:p w14:paraId="79EC815C" w14:textId="77777777" w:rsidR="00EF53E7" w:rsidRPr="0079137D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79137D">
              <w:rPr>
                <w:rFonts w:cstheme="minorHAnsi"/>
                <w:b/>
                <w:bCs/>
                <w:i/>
                <w:iCs/>
                <w:color w:val="000000"/>
              </w:rPr>
              <w:t>Tudományos név</w:t>
            </w:r>
          </w:p>
        </w:tc>
        <w:tc>
          <w:tcPr>
            <w:tcW w:w="4606" w:type="dxa"/>
            <w:shd w:val="clear" w:color="auto" w:fill="auto"/>
            <w:vAlign w:val="bottom"/>
          </w:tcPr>
          <w:p w14:paraId="012BA73A" w14:textId="77777777" w:rsidR="00EF53E7" w:rsidRPr="00FB16C2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FB16C2">
              <w:rPr>
                <w:rFonts w:cstheme="minorHAnsi"/>
                <w:b/>
                <w:bCs/>
                <w:i/>
                <w:iCs/>
                <w:color w:val="000000"/>
              </w:rPr>
              <w:t>Magyar név</w:t>
            </w:r>
          </w:p>
        </w:tc>
      </w:tr>
      <w:tr w:rsidR="005D7B4C" w:rsidRPr="002D18DD" w14:paraId="46F2CA75" w14:textId="77777777" w:rsidTr="00F225B5">
        <w:tc>
          <w:tcPr>
            <w:tcW w:w="4606" w:type="dxa"/>
            <w:shd w:val="clear" w:color="auto" w:fill="auto"/>
            <w:vAlign w:val="bottom"/>
          </w:tcPr>
          <w:p w14:paraId="67CE45B9" w14:textId="77777777" w:rsidR="005D7B4C" w:rsidRPr="00543DA5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  <w:tc>
          <w:tcPr>
            <w:tcW w:w="4606" w:type="dxa"/>
            <w:shd w:val="clear" w:color="auto" w:fill="auto"/>
            <w:vAlign w:val="bottom"/>
          </w:tcPr>
          <w:p w14:paraId="6F55BAF9" w14:textId="77777777" w:rsidR="005D7B4C" w:rsidRPr="00FB16C2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A745B12" w14:textId="77777777" w:rsidR="00EF53E7" w:rsidRPr="00543DA5" w:rsidRDefault="00EF53E7" w:rsidP="00EF53E7">
      <w:pPr>
        <w:spacing w:after="0" w:line="240" w:lineRule="auto"/>
        <w:contextualSpacing/>
        <w:jc w:val="both"/>
        <w:rPr>
          <w:rFonts w:cstheme="minorHAnsi"/>
          <w:b/>
          <w:u w:val="single"/>
        </w:rPr>
      </w:pPr>
    </w:p>
    <w:p w14:paraId="6CD69588" w14:textId="77777777" w:rsidR="00EF53E7" w:rsidRPr="00FB16C2" w:rsidRDefault="00EF53E7" w:rsidP="00EF53E7">
      <w:pPr>
        <w:jc w:val="center"/>
        <w:rPr>
          <w:rFonts w:cstheme="minorHAnsi"/>
          <w:b/>
        </w:rPr>
      </w:pPr>
      <w:r w:rsidRPr="00FB16C2">
        <w:rPr>
          <w:rFonts w:cstheme="minorHAnsi"/>
          <w:b/>
        </w:rPr>
        <w:t>Őshonos cserjefajok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F53E7" w:rsidRPr="002D18DD" w14:paraId="03AE710F" w14:textId="77777777" w:rsidTr="00F225B5">
        <w:tc>
          <w:tcPr>
            <w:tcW w:w="4606" w:type="dxa"/>
            <w:shd w:val="clear" w:color="auto" w:fill="auto"/>
            <w:vAlign w:val="bottom"/>
          </w:tcPr>
          <w:p w14:paraId="73F5E58F" w14:textId="77777777" w:rsidR="00EF53E7" w:rsidRPr="00FB16C2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FB16C2">
              <w:rPr>
                <w:rFonts w:cstheme="minorHAnsi"/>
                <w:b/>
                <w:bCs/>
                <w:i/>
                <w:iCs/>
                <w:color w:val="000000"/>
              </w:rPr>
              <w:t>Tudományos név</w:t>
            </w:r>
          </w:p>
        </w:tc>
        <w:tc>
          <w:tcPr>
            <w:tcW w:w="4606" w:type="dxa"/>
            <w:shd w:val="clear" w:color="auto" w:fill="auto"/>
            <w:vAlign w:val="bottom"/>
          </w:tcPr>
          <w:p w14:paraId="3B749CC1" w14:textId="77777777" w:rsidR="00EF53E7" w:rsidRPr="00FB16C2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FB16C2">
              <w:rPr>
                <w:rFonts w:cstheme="minorHAnsi"/>
                <w:b/>
                <w:bCs/>
                <w:i/>
                <w:iCs/>
                <w:color w:val="000000"/>
              </w:rPr>
              <w:t>Magyar név</w:t>
            </w:r>
          </w:p>
        </w:tc>
      </w:tr>
      <w:tr w:rsidR="005D7B4C" w:rsidRPr="002D18DD" w14:paraId="008EC81F" w14:textId="77777777" w:rsidTr="00F225B5">
        <w:tc>
          <w:tcPr>
            <w:tcW w:w="4606" w:type="dxa"/>
            <w:shd w:val="clear" w:color="auto" w:fill="auto"/>
            <w:vAlign w:val="bottom"/>
          </w:tcPr>
          <w:p w14:paraId="4F6E8AE9" w14:textId="77777777" w:rsidR="005D7B4C" w:rsidRPr="00543DA5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  <w:tc>
          <w:tcPr>
            <w:tcW w:w="4606" w:type="dxa"/>
            <w:shd w:val="clear" w:color="auto" w:fill="auto"/>
            <w:vAlign w:val="bottom"/>
          </w:tcPr>
          <w:p w14:paraId="5ED3DB3E" w14:textId="77777777" w:rsidR="005D7B4C" w:rsidRPr="00FB16C2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55C32C01" w14:textId="77777777" w:rsidR="00EF53E7" w:rsidRPr="00543DA5" w:rsidRDefault="00EF53E7" w:rsidP="00EF53E7">
      <w:pPr>
        <w:jc w:val="center"/>
        <w:rPr>
          <w:rFonts w:cstheme="minorHAnsi"/>
          <w:b/>
        </w:rPr>
      </w:pPr>
    </w:p>
    <w:p w14:paraId="3B7C0B57" w14:textId="77777777" w:rsidR="00EF53E7" w:rsidRPr="00FB16C2" w:rsidRDefault="00EF53E7" w:rsidP="00EF53E7">
      <w:pPr>
        <w:jc w:val="center"/>
        <w:rPr>
          <w:rFonts w:cstheme="minorHAnsi"/>
          <w:b/>
        </w:rPr>
      </w:pPr>
      <w:r w:rsidRPr="00FB16C2">
        <w:rPr>
          <w:rFonts w:cstheme="minorHAnsi"/>
          <w:b/>
        </w:rPr>
        <w:t>Telepítésre javasolt egyéb fa- és cserje fajok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530"/>
      </w:tblGrid>
      <w:tr w:rsidR="00EF53E7" w:rsidRPr="002D18DD" w14:paraId="4E7011B0" w14:textId="77777777" w:rsidTr="00EF53E7">
        <w:trPr>
          <w:jc w:val="center"/>
        </w:trPr>
        <w:tc>
          <w:tcPr>
            <w:tcW w:w="4532" w:type="dxa"/>
            <w:shd w:val="clear" w:color="auto" w:fill="auto"/>
            <w:vAlign w:val="bottom"/>
          </w:tcPr>
          <w:p w14:paraId="45BB839E" w14:textId="77777777" w:rsidR="00EF53E7" w:rsidRPr="00FB16C2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FB16C2">
              <w:rPr>
                <w:rFonts w:cstheme="minorHAnsi"/>
                <w:b/>
                <w:bCs/>
                <w:i/>
                <w:iCs/>
                <w:color w:val="000000"/>
              </w:rPr>
              <w:t>Tudományos név</w:t>
            </w:r>
          </w:p>
        </w:tc>
        <w:tc>
          <w:tcPr>
            <w:tcW w:w="4530" w:type="dxa"/>
            <w:shd w:val="clear" w:color="auto" w:fill="auto"/>
            <w:vAlign w:val="bottom"/>
          </w:tcPr>
          <w:p w14:paraId="45B51193" w14:textId="77777777" w:rsidR="00EF53E7" w:rsidRPr="00FB16C2" w:rsidRDefault="00EF53E7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  <w:r w:rsidRPr="00FB16C2">
              <w:rPr>
                <w:rFonts w:cstheme="minorHAnsi"/>
                <w:b/>
                <w:bCs/>
                <w:i/>
                <w:iCs/>
                <w:color w:val="000000"/>
              </w:rPr>
              <w:t>Magyar név</w:t>
            </w:r>
          </w:p>
        </w:tc>
      </w:tr>
      <w:tr w:rsidR="005D7B4C" w:rsidRPr="002D18DD" w14:paraId="25D2B91C" w14:textId="77777777" w:rsidTr="00EF53E7">
        <w:trPr>
          <w:jc w:val="center"/>
        </w:trPr>
        <w:tc>
          <w:tcPr>
            <w:tcW w:w="4532" w:type="dxa"/>
            <w:shd w:val="clear" w:color="auto" w:fill="auto"/>
            <w:vAlign w:val="bottom"/>
          </w:tcPr>
          <w:p w14:paraId="18513816" w14:textId="77777777" w:rsidR="005D7B4C" w:rsidRPr="00543DA5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  <w:tc>
          <w:tcPr>
            <w:tcW w:w="4530" w:type="dxa"/>
            <w:shd w:val="clear" w:color="auto" w:fill="auto"/>
            <w:vAlign w:val="bottom"/>
          </w:tcPr>
          <w:p w14:paraId="7EE156FA" w14:textId="77777777" w:rsidR="005D7B4C" w:rsidRPr="00FB16C2" w:rsidRDefault="005D7B4C" w:rsidP="00EF53E7">
            <w:pPr>
              <w:spacing w:after="0" w:line="240" w:lineRule="auto"/>
              <w:contextualSpacing/>
              <w:rPr>
                <w:rFonts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668567D" w14:textId="77777777" w:rsidR="00EF53E7" w:rsidRPr="00543DA5" w:rsidRDefault="00EF53E7" w:rsidP="00EF53E7">
      <w:pPr>
        <w:spacing w:after="0" w:line="240" w:lineRule="auto"/>
        <w:contextualSpacing/>
        <w:rPr>
          <w:rFonts w:cstheme="minorHAnsi"/>
        </w:rPr>
      </w:pPr>
    </w:p>
    <w:sectPr w:rsidR="00EF53E7" w:rsidRPr="00543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82016" w14:textId="77777777" w:rsidR="005E4720" w:rsidRDefault="005E4720" w:rsidP="00D01085">
      <w:pPr>
        <w:spacing w:after="0" w:line="240" w:lineRule="auto"/>
      </w:pPr>
      <w:r>
        <w:separator/>
      </w:r>
    </w:p>
  </w:endnote>
  <w:endnote w:type="continuationSeparator" w:id="0">
    <w:p w14:paraId="0F2745D5" w14:textId="77777777" w:rsidR="005E4720" w:rsidRDefault="005E4720" w:rsidP="00D0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F9D9B" w14:textId="77777777" w:rsidR="005E4720" w:rsidRDefault="005E4720" w:rsidP="00D01085">
      <w:pPr>
        <w:spacing w:after="0" w:line="240" w:lineRule="auto"/>
      </w:pPr>
      <w:r>
        <w:separator/>
      </w:r>
    </w:p>
  </w:footnote>
  <w:footnote w:type="continuationSeparator" w:id="0">
    <w:p w14:paraId="46E9DDC0" w14:textId="77777777" w:rsidR="005E4720" w:rsidRDefault="005E4720" w:rsidP="00D01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1E8"/>
    <w:multiLevelType w:val="hybridMultilevel"/>
    <w:tmpl w:val="395AC4FC"/>
    <w:lvl w:ilvl="0" w:tplc="052247F6">
      <w:start w:val="1"/>
      <w:numFmt w:val="decimal"/>
      <w:pStyle w:val="Paragrafus"/>
      <w:lvlText w:val="%1."/>
      <w:lvlJc w:val="left"/>
      <w:pPr>
        <w:ind w:left="786" w:hanging="360"/>
      </w:pPr>
    </w:lvl>
    <w:lvl w:ilvl="1" w:tplc="2F02C872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B4D290F6">
      <w:start w:val="1"/>
      <w:numFmt w:val="lowerLetter"/>
      <w:lvlText w:val="%3.)"/>
      <w:lvlJc w:val="left"/>
      <w:pPr>
        <w:ind w:left="2340" w:hanging="360"/>
      </w:pPr>
      <w:rPr>
        <w:rFonts w:asciiTheme="minorHAnsi" w:eastAsiaTheme="minorHAnsi" w:hAnsiTheme="minorHAnsi" w:cstheme="minorBidi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75DB8"/>
    <w:multiLevelType w:val="hybridMultilevel"/>
    <w:tmpl w:val="FBC20C50"/>
    <w:lvl w:ilvl="0" w:tplc="C408D9FA">
      <w:start w:val="1"/>
      <w:numFmt w:val="decimal"/>
      <w:pStyle w:val="Cmsor3"/>
      <w:lvlText w:val="%1."/>
      <w:lvlJc w:val="left"/>
      <w:pPr>
        <w:ind w:left="720" w:hanging="360"/>
      </w:pPr>
      <w:rPr>
        <w:rFonts w:hint="default"/>
      </w:rPr>
    </w:lvl>
    <w:lvl w:ilvl="1" w:tplc="DB04E74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301A9"/>
    <w:multiLevelType w:val="hybridMultilevel"/>
    <w:tmpl w:val="7B8ACC94"/>
    <w:lvl w:ilvl="0" w:tplc="C882BCE8">
      <w:start w:val="1"/>
      <w:numFmt w:val="upperRoman"/>
      <w:pStyle w:val="Cmsor2"/>
      <w:lvlText w:val="%1."/>
      <w:lvlJc w:val="left"/>
      <w:pPr>
        <w:ind w:left="78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>
    <w:nsid w:val="1A3D3EFC"/>
    <w:multiLevelType w:val="hybridMultilevel"/>
    <w:tmpl w:val="7E74B5AC"/>
    <w:lvl w:ilvl="0" w:tplc="A4FE3D28">
      <w:start w:val="5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1F565BF"/>
    <w:multiLevelType w:val="multilevel"/>
    <w:tmpl w:val="53B6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D0E0D1A"/>
    <w:multiLevelType w:val="hybridMultilevel"/>
    <w:tmpl w:val="6EF87B90"/>
    <w:lvl w:ilvl="0" w:tplc="040E000F">
      <w:start w:val="1"/>
      <w:numFmt w:val="decimal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45B6092B"/>
    <w:multiLevelType w:val="hybridMultilevel"/>
    <w:tmpl w:val="D2885F6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65DE6"/>
    <w:multiLevelType w:val="hybridMultilevel"/>
    <w:tmpl w:val="943C3C7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A30C4"/>
    <w:multiLevelType w:val="hybridMultilevel"/>
    <w:tmpl w:val="309E6960"/>
    <w:lvl w:ilvl="0" w:tplc="040E001B">
      <w:start w:val="1"/>
      <w:numFmt w:val="lowerRoman"/>
      <w:lvlText w:val="%1."/>
      <w:lvlJc w:val="righ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5F49E0"/>
    <w:multiLevelType w:val="hybridMultilevel"/>
    <w:tmpl w:val="9FC4CE12"/>
    <w:lvl w:ilvl="0" w:tplc="5D1A06D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7EC3B7B"/>
    <w:multiLevelType w:val="hybridMultilevel"/>
    <w:tmpl w:val="7206E11C"/>
    <w:lvl w:ilvl="0" w:tplc="B694BBAC">
      <w:start w:val="1"/>
      <w:numFmt w:val="decimal"/>
      <w:pStyle w:val="Cmsor4"/>
      <w:lvlText w:val="%1."/>
      <w:lvlJc w:val="left"/>
      <w:pPr>
        <w:ind w:left="78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>
    <w:nsid w:val="69FF1B74"/>
    <w:multiLevelType w:val="hybridMultilevel"/>
    <w:tmpl w:val="E670EFA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02622"/>
    <w:multiLevelType w:val="singleLevel"/>
    <w:tmpl w:val="BEC41DB6"/>
    <w:lvl w:ilvl="0">
      <w:start w:val="3"/>
      <w:numFmt w:val="decimal"/>
      <w:lvlText w:val="/%1/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>
    <w:nsid w:val="740F316E"/>
    <w:multiLevelType w:val="multilevel"/>
    <w:tmpl w:val="EDEE4E9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3"/>
  </w:num>
  <w:num w:numId="12">
    <w:abstractNumId w:val="13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88"/>
    <w:rsid w:val="00012971"/>
    <w:rsid w:val="00013B35"/>
    <w:rsid w:val="00033B82"/>
    <w:rsid w:val="00051D63"/>
    <w:rsid w:val="000609CF"/>
    <w:rsid w:val="00065A5F"/>
    <w:rsid w:val="00066A98"/>
    <w:rsid w:val="000719A7"/>
    <w:rsid w:val="000762D9"/>
    <w:rsid w:val="00092020"/>
    <w:rsid w:val="000A1FD6"/>
    <w:rsid w:val="000A3EEB"/>
    <w:rsid w:val="000A6BD5"/>
    <w:rsid w:val="000C33BE"/>
    <w:rsid w:val="000D287B"/>
    <w:rsid w:val="000D4179"/>
    <w:rsid w:val="000F5D88"/>
    <w:rsid w:val="00101D31"/>
    <w:rsid w:val="001145B6"/>
    <w:rsid w:val="00114951"/>
    <w:rsid w:val="00114CE8"/>
    <w:rsid w:val="00125795"/>
    <w:rsid w:val="00136651"/>
    <w:rsid w:val="00150E54"/>
    <w:rsid w:val="00154A77"/>
    <w:rsid w:val="00155CEB"/>
    <w:rsid w:val="00161195"/>
    <w:rsid w:val="00173E83"/>
    <w:rsid w:val="00196763"/>
    <w:rsid w:val="001977F1"/>
    <w:rsid w:val="001A09BA"/>
    <w:rsid w:val="001A13B3"/>
    <w:rsid w:val="001A71F2"/>
    <w:rsid w:val="001C0DA7"/>
    <w:rsid w:val="001C6162"/>
    <w:rsid w:val="001D20FD"/>
    <w:rsid w:val="001E049F"/>
    <w:rsid w:val="001E144E"/>
    <w:rsid w:val="001F47B9"/>
    <w:rsid w:val="00200904"/>
    <w:rsid w:val="00205404"/>
    <w:rsid w:val="00205B4A"/>
    <w:rsid w:val="0021756A"/>
    <w:rsid w:val="00217B8F"/>
    <w:rsid w:val="00225C0F"/>
    <w:rsid w:val="00230314"/>
    <w:rsid w:val="00242DB6"/>
    <w:rsid w:val="00243F9A"/>
    <w:rsid w:val="00246327"/>
    <w:rsid w:val="00247D94"/>
    <w:rsid w:val="0025360F"/>
    <w:rsid w:val="00253AAF"/>
    <w:rsid w:val="00257F74"/>
    <w:rsid w:val="002650E6"/>
    <w:rsid w:val="00270D7D"/>
    <w:rsid w:val="0027234A"/>
    <w:rsid w:val="002829D8"/>
    <w:rsid w:val="002A62DF"/>
    <w:rsid w:val="002A6D1D"/>
    <w:rsid w:val="002B1DBF"/>
    <w:rsid w:val="002C73CD"/>
    <w:rsid w:val="002D0AEA"/>
    <w:rsid w:val="002D18DD"/>
    <w:rsid w:val="002D4B9A"/>
    <w:rsid w:val="002D7C28"/>
    <w:rsid w:val="002E0328"/>
    <w:rsid w:val="002E0B54"/>
    <w:rsid w:val="002E0E88"/>
    <w:rsid w:val="002E1C6D"/>
    <w:rsid w:val="002E21A1"/>
    <w:rsid w:val="002E6536"/>
    <w:rsid w:val="002E6890"/>
    <w:rsid w:val="00311638"/>
    <w:rsid w:val="00327AA3"/>
    <w:rsid w:val="00350DF4"/>
    <w:rsid w:val="00354DA7"/>
    <w:rsid w:val="00362C7F"/>
    <w:rsid w:val="003652A9"/>
    <w:rsid w:val="00390689"/>
    <w:rsid w:val="003A6592"/>
    <w:rsid w:val="003B3C6A"/>
    <w:rsid w:val="003C281F"/>
    <w:rsid w:val="003D7F45"/>
    <w:rsid w:val="003E0401"/>
    <w:rsid w:val="003E1A48"/>
    <w:rsid w:val="003F0BD0"/>
    <w:rsid w:val="003F1F0B"/>
    <w:rsid w:val="00403AC3"/>
    <w:rsid w:val="004075B7"/>
    <w:rsid w:val="004104BC"/>
    <w:rsid w:val="0042448A"/>
    <w:rsid w:val="004317D6"/>
    <w:rsid w:val="0045201D"/>
    <w:rsid w:val="00464CF1"/>
    <w:rsid w:val="004752CB"/>
    <w:rsid w:val="0048675E"/>
    <w:rsid w:val="004A25C5"/>
    <w:rsid w:val="004A2BB2"/>
    <w:rsid w:val="004A6137"/>
    <w:rsid w:val="004B4FC0"/>
    <w:rsid w:val="005153D1"/>
    <w:rsid w:val="00517B64"/>
    <w:rsid w:val="00520A5F"/>
    <w:rsid w:val="00523B0F"/>
    <w:rsid w:val="00543DA5"/>
    <w:rsid w:val="00545A5D"/>
    <w:rsid w:val="005547E1"/>
    <w:rsid w:val="00562E19"/>
    <w:rsid w:val="00576224"/>
    <w:rsid w:val="005841C2"/>
    <w:rsid w:val="00585AD0"/>
    <w:rsid w:val="00586C45"/>
    <w:rsid w:val="0058791C"/>
    <w:rsid w:val="00587B23"/>
    <w:rsid w:val="005910A8"/>
    <w:rsid w:val="005A27F2"/>
    <w:rsid w:val="005B210E"/>
    <w:rsid w:val="005C4585"/>
    <w:rsid w:val="005D2B76"/>
    <w:rsid w:val="005D2FE1"/>
    <w:rsid w:val="005D5743"/>
    <w:rsid w:val="005D7B4C"/>
    <w:rsid w:val="005E4720"/>
    <w:rsid w:val="005E6A59"/>
    <w:rsid w:val="00613F58"/>
    <w:rsid w:val="00614B93"/>
    <w:rsid w:val="00651AB5"/>
    <w:rsid w:val="00654A76"/>
    <w:rsid w:val="00665FD2"/>
    <w:rsid w:val="006700B2"/>
    <w:rsid w:val="00675C5C"/>
    <w:rsid w:val="00685FDB"/>
    <w:rsid w:val="00690A9E"/>
    <w:rsid w:val="006A3ED8"/>
    <w:rsid w:val="006C636D"/>
    <w:rsid w:val="006F3B3E"/>
    <w:rsid w:val="007101CD"/>
    <w:rsid w:val="007263AA"/>
    <w:rsid w:val="00736A25"/>
    <w:rsid w:val="00747E18"/>
    <w:rsid w:val="0075278F"/>
    <w:rsid w:val="0075348F"/>
    <w:rsid w:val="007534D4"/>
    <w:rsid w:val="007655E7"/>
    <w:rsid w:val="00770736"/>
    <w:rsid w:val="00773D85"/>
    <w:rsid w:val="007855C8"/>
    <w:rsid w:val="0079137D"/>
    <w:rsid w:val="00797266"/>
    <w:rsid w:val="0079737F"/>
    <w:rsid w:val="007A1F05"/>
    <w:rsid w:val="007C002F"/>
    <w:rsid w:val="007D001A"/>
    <w:rsid w:val="007D4610"/>
    <w:rsid w:val="007E0E31"/>
    <w:rsid w:val="007F0947"/>
    <w:rsid w:val="0081234E"/>
    <w:rsid w:val="00822C96"/>
    <w:rsid w:val="00826B7F"/>
    <w:rsid w:val="008300D9"/>
    <w:rsid w:val="008336F1"/>
    <w:rsid w:val="008350A5"/>
    <w:rsid w:val="008539E5"/>
    <w:rsid w:val="00857E1B"/>
    <w:rsid w:val="0086088E"/>
    <w:rsid w:val="00865BF4"/>
    <w:rsid w:val="00870376"/>
    <w:rsid w:val="0087722E"/>
    <w:rsid w:val="00892C68"/>
    <w:rsid w:val="0089343C"/>
    <w:rsid w:val="008A6541"/>
    <w:rsid w:val="008B7B42"/>
    <w:rsid w:val="008C769B"/>
    <w:rsid w:val="008D1AD2"/>
    <w:rsid w:val="008D7F73"/>
    <w:rsid w:val="008E36D6"/>
    <w:rsid w:val="008F0BAA"/>
    <w:rsid w:val="00902888"/>
    <w:rsid w:val="0090763A"/>
    <w:rsid w:val="009178D1"/>
    <w:rsid w:val="00952A46"/>
    <w:rsid w:val="00962694"/>
    <w:rsid w:val="0097338F"/>
    <w:rsid w:val="009A54AF"/>
    <w:rsid w:val="009A5A8C"/>
    <w:rsid w:val="009A73F6"/>
    <w:rsid w:val="009C7AA2"/>
    <w:rsid w:val="009D18A9"/>
    <w:rsid w:val="009D690C"/>
    <w:rsid w:val="009E481D"/>
    <w:rsid w:val="009E4F3E"/>
    <w:rsid w:val="00A1118C"/>
    <w:rsid w:val="00A3231E"/>
    <w:rsid w:val="00A34993"/>
    <w:rsid w:val="00A41088"/>
    <w:rsid w:val="00A430E4"/>
    <w:rsid w:val="00A509A3"/>
    <w:rsid w:val="00A544AF"/>
    <w:rsid w:val="00A60C22"/>
    <w:rsid w:val="00A61416"/>
    <w:rsid w:val="00A662A7"/>
    <w:rsid w:val="00A72939"/>
    <w:rsid w:val="00A83A2B"/>
    <w:rsid w:val="00A90284"/>
    <w:rsid w:val="00A91315"/>
    <w:rsid w:val="00AE7FB3"/>
    <w:rsid w:val="00B0583F"/>
    <w:rsid w:val="00B066BB"/>
    <w:rsid w:val="00B07E36"/>
    <w:rsid w:val="00B312F8"/>
    <w:rsid w:val="00B3502C"/>
    <w:rsid w:val="00B3702A"/>
    <w:rsid w:val="00B37740"/>
    <w:rsid w:val="00B52775"/>
    <w:rsid w:val="00B5399D"/>
    <w:rsid w:val="00B61192"/>
    <w:rsid w:val="00B70A92"/>
    <w:rsid w:val="00B716DA"/>
    <w:rsid w:val="00B73447"/>
    <w:rsid w:val="00B759A5"/>
    <w:rsid w:val="00B85A33"/>
    <w:rsid w:val="00B8758B"/>
    <w:rsid w:val="00B9050A"/>
    <w:rsid w:val="00B90C87"/>
    <w:rsid w:val="00BA7B91"/>
    <w:rsid w:val="00BC7D4C"/>
    <w:rsid w:val="00BD66C5"/>
    <w:rsid w:val="00BE6244"/>
    <w:rsid w:val="00C05488"/>
    <w:rsid w:val="00C11517"/>
    <w:rsid w:val="00C11AF1"/>
    <w:rsid w:val="00C208E2"/>
    <w:rsid w:val="00C22820"/>
    <w:rsid w:val="00C343CA"/>
    <w:rsid w:val="00C467FC"/>
    <w:rsid w:val="00C4762A"/>
    <w:rsid w:val="00C645BF"/>
    <w:rsid w:val="00C65D29"/>
    <w:rsid w:val="00C918C7"/>
    <w:rsid w:val="00CA03DB"/>
    <w:rsid w:val="00CA6B37"/>
    <w:rsid w:val="00CB1B98"/>
    <w:rsid w:val="00CC0072"/>
    <w:rsid w:val="00CC09EB"/>
    <w:rsid w:val="00CC2DB8"/>
    <w:rsid w:val="00CD2E8D"/>
    <w:rsid w:val="00CF4568"/>
    <w:rsid w:val="00D01085"/>
    <w:rsid w:val="00D01350"/>
    <w:rsid w:val="00D04604"/>
    <w:rsid w:val="00D21442"/>
    <w:rsid w:val="00D30D25"/>
    <w:rsid w:val="00D31FE5"/>
    <w:rsid w:val="00D32121"/>
    <w:rsid w:val="00D4018C"/>
    <w:rsid w:val="00D42D1B"/>
    <w:rsid w:val="00D46756"/>
    <w:rsid w:val="00D53715"/>
    <w:rsid w:val="00D578A3"/>
    <w:rsid w:val="00D6082A"/>
    <w:rsid w:val="00D63B12"/>
    <w:rsid w:val="00D6494B"/>
    <w:rsid w:val="00D71ED8"/>
    <w:rsid w:val="00D7796A"/>
    <w:rsid w:val="00D8411C"/>
    <w:rsid w:val="00D96FE9"/>
    <w:rsid w:val="00DA651E"/>
    <w:rsid w:val="00DB7980"/>
    <w:rsid w:val="00DC0408"/>
    <w:rsid w:val="00DD6F97"/>
    <w:rsid w:val="00DE0298"/>
    <w:rsid w:val="00DE16C7"/>
    <w:rsid w:val="00DE380B"/>
    <w:rsid w:val="00DF2118"/>
    <w:rsid w:val="00DF6820"/>
    <w:rsid w:val="00E02159"/>
    <w:rsid w:val="00E02ADE"/>
    <w:rsid w:val="00E1772D"/>
    <w:rsid w:val="00E208FD"/>
    <w:rsid w:val="00E22F65"/>
    <w:rsid w:val="00E27AC4"/>
    <w:rsid w:val="00E30B5F"/>
    <w:rsid w:val="00E3562D"/>
    <w:rsid w:val="00E53D63"/>
    <w:rsid w:val="00E901EE"/>
    <w:rsid w:val="00E912BC"/>
    <w:rsid w:val="00E97B60"/>
    <w:rsid w:val="00EB1025"/>
    <w:rsid w:val="00EB3506"/>
    <w:rsid w:val="00EB539C"/>
    <w:rsid w:val="00EC2D56"/>
    <w:rsid w:val="00EC5A2A"/>
    <w:rsid w:val="00ED6D04"/>
    <w:rsid w:val="00EE3849"/>
    <w:rsid w:val="00EF0ACE"/>
    <w:rsid w:val="00EF53E7"/>
    <w:rsid w:val="00F11089"/>
    <w:rsid w:val="00F13319"/>
    <w:rsid w:val="00F164A7"/>
    <w:rsid w:val="00F225B5"/>
    <w:rsid w:val="00F408F1"/>
    <w:rsid w:val="00F46D39"/>
    <w:rsid w:val="00F46E0E"/>
    <w:rsid w:val="00F5458B"/>
    <w:rsid w:val="00F73DBD"/>
    <w:rsid w:val="00F80C55"/>
    <w:rsid w:val="00F93950"/>
    <w:rsid w:val="00F95045"/>
    <w:rsid w:val="00FA3848"/>
    <w:rsid w:val="00FA6053"/>
    <w:rsid w:val="00FB16C2"/>
    <w:rsid w:val="00FB3CA7"/>
    <w:rsid w:val="00FC2640"/>
    <w:rsid w:val="00FC3BBF"/>
    <w:rsid w:val="00FE1EA1"/>
    <w:rsid w:val="00FE495C"/>
    <w:rsid w:val="00FE5221"/>
    <w:rsid w:val="00FF171D"/>
    <w:rsid w:val="00F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06AF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3702A"/>
    <w:pPr>
      <w:jc w:val="center"/>
      <w:outlineLvl w:val="0"/>
    </w:pPr>
    <w:rPr>
      <w:b/>
    </w:rPr>
  </w:style>
  <w:style w:type="paragraph" w:styleId="Cmsor2">
    <w:name w:val="heading 2"/>
    <w:basedOn w:val="Listaszerbekezds"/>
    <w:next w:val="Norml"/>
    <w:link w:val="Cmsor2Char"/>
    <w:uiPriority w:val="9"/>
    <w:unhideWhenUsed/>
    <w:qFormat/>
    <w:rsid w:val="00D04604"/>
    <w:pPr>
      <w:numPr>
        <w:numId w:val="2"/>
      </w:numPr>
      <w:ind w:left="283" w:hanging="215"/>
      <w:contextualSpacing w:val="0"/>
      <w:jc w:val="center"/>
      <w:outlineLvl w:val="1"/>
    </w:pPr>
    <w:rPr>
      <w:rFonts w:cstheme="minorHAnsi"/>
      <w:b/>
      <w:smallCaps/>
    </w:rPr>
  </w:style>
  <w:style w:type="paragraph" w:styleId="Cmsor3">
    <w:name w:val="heading 3"/>
    <w:basedOn w:val="Listaszerbekezds"/>
    <w:next w:val="Norml"/>
    <w:link w:val="Cmsor3Char"/>
    <w:uiPriority w:val="9"/>
    <w:unhideWhenUsed/>
    <w:qFormat/>
    <w:rsid w:val="00B3702A"/>
    <w:pPr>
      <w:numPr>
        <w:numId w:val="1"/>
      </w:numPr>
      <w:contextualSpacing w:val="0"/>
      <w:jc w:val="center"/>
      <w:outlineLvl w:val="2"/>
    </w:pPr>
    <w:rPr>
      <w:b/>
    </w:rPr>
  </w:style>
  <w:style w:type="paragraph" w:styleId="Cmsor4">
    <w:name w:val="heading 4"/>
    <w:basedOn w:val="Listaszerbekezds"/>
    <w:next w:val="Norml"/>
    <w:link w:val="Cmsor4Char"/>
    <w:uiPriority w:val="9"/>
    <w:unhideWhenUsed/>
    <w:qFormat/>
    <w:rsid w:val="00B3702A"/>
    <w:pPr>
      <w:numPr>
        <w:numId w:val="4"/>
      </w:numPr>
      <w:autoSpaceDE w:val="0"/>
      <w:autoSpaceDN w:val="0"/>
      <w:adjustRightInd w:val="0"/>
      <w:spacing w:line="240" w:lineRule="auto"/>
      <w:contextualSpacing w:val="0"/>
      <w:jc w:val="center"/>
      <w:outlineLvl w:val="3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327AA3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D0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01085"/>
  </w:style>
  <w:style w:type="paragraph" w:styleId="llb">
    <w:name w:val="footer"/>
    <w:basedOn w:val="Norml"/>
    <w:link w:val="llbChar"/>
    <w:uiPriority w:val="99"/>
    <w:unhideWhenUsed/>
    <w:rsid w:val="00D0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1085"/>
  </w:style>
  <w:style w:type="paragraph" w:customStyle="1" w:styleId="bekezds3">
    <w:name w:val="bekezdés3"/>
    <w:basedOn w:val="Cmsor3"/>
    <w:rsid w:val="00857E1B"/>
    <w:pPr>
      <w:autoSpaceDE w:val="0"/>
      <w:autoSpaceDN w:val="0"/>
      <w:spacing w:line="240" w:lineRule="auto"/>
      <w:jc w:val="both"/>
      <w:outlineLvl w:val="9"/>
    </w:pPr>
    <w:rPr>
      <w:rFonts w:ascii="Times New Roman" w:eastAsia="Times New Roman" w:hAnsi="Times New Roman" w:cs="Times New Roman"/>
      <w:sz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B3702A"/>
    <w:rPr>
      <w:b/>
    </w:rPr>
  </w:style>
  <w:style w:type="character" w:customStyle="1" w:styleId="Cmsor1Char">
    <w:name w:val="Címsor 1 Char"/>
    <w:basedOn w:val="Bekezdsalapbettpusa"/>
    <w:link w:val="Cmsor1"/>
    <w:uiPriority w:val="9"/>
    <w:rsid w:val="00B3702A"/>
    <w:rPr>
      <w:b/>
    </w:rPr>
  </w:style>
  <w:style w:type="character" w:customStyle="1" w:styleId="Cmsor2Char">
    <w:name w:val="Címsor 2 Char"/>
    <w:basedOn w:val="Bekezdsalapbettpusa"/>
    <w:link w:val="Cmsor2"/>
    <w:uiPriority w:val="9"/>
    <w:rsid w:val="00D04604"/>
    <w:rPr>
      <w:rFonts w:cstheme="minorHAnsi"/>
      <w:b/>
      <w:smallCaps/>
    </w:rPr>
  </w:style>
  <w:style w:type="character" w:customStyle="1" w:styleId="Cmsor4Char">
    <w:name w:val="Címsor 4 Char"/>
    <w:basedOn w:val="Bekezdsalapbettpusa"/>
    <w:link w:val="Cmsor4"/>
    <w:uiPriority w:val="9"/>
    <w:rsid w:val="00B3702A"/>
  </w:style>
  <w:style w:type="paragraph" w:customStyle="1" w:styleId="Listaszerbekezds1">
    <w:name w:val="Listaszerű bekezdés1"/>
    <w:basedOn w:val="Norml"/>
    <w:rsid w:val="00EE384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A349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349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9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349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993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4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993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FE1EA1"/>
    <w:pPr>
      <w:spacing w:after="0" w:line="240" w:lineRule="auto"/>
    </w:pPr>
  </w:style>
  <w:style w:type="paragraph" w:customStyle="1" w:styleId="Paragrafus">
    <w:name w:val="Paragrafus"/>
    <w:basedOn w:val="Listaszerbekezds"/>
    <w:link w:val="ParagrafusChar"/>
    <w:qFormat/>
    <w:rsid w:val="00A430E4"/>
    <w:pPr>
      <w:numPr>
        <w:numId w:val="5"/>
      </w:numPr>
      <w:contextualSpacing w:val="0"/>
      <w:jc w:val="both"/>
    </w:pPr>
  </w:style>
  <w:style w:type="paragraph" w:customStyle="1" w:styleId="bekezds">
    <w:name w:val="bekezdés"/>
    <w:basedOn w:val="Norml"/>
    <w:link w:val="bekezdsChar"/>
    <w:qFormat/>
    <w:rsid w:val="00A430E4"/>
    <w:pPr>
      <w:ind w:left="426"/>
      <w:jc w:val="both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F3B3E"/>
  </w:style>
  <w:style w:type="character" w:customStyle="1" w:styleId="ParagrafusChar">
    <w:name w:val="Paragrafus Char"/>
    <w:basedOn w:val="ListaszerbekezdsChar"/>
    <w:link w:val="Paragrafus"/>
    <w:rsid w:val="00A430E4"/>
  </w:style>
  <w:style w:type="character" w:customStyle="1" w:styleId="bekezdsChar">
    <w:name w:val="bekezdés Char"/>
    <w:basedOn w:val="Bekezdsalapbettpusa"/>
    <w:link w:val="bekezds"/>
    <w:rsid w:val="00A430E4"/>
  </w:style>
  <w:style w:type="paragraph" w:customStyle="1" w:styleId="Bekezds0">
    <w:name w:val="Bekezdés"/>
    <w:basedOn w:val="Norml"/>
    <w:link w:val="BekezdsChar0"/>
    <w:rsid w:val="006F3B3E"/>
    <w:pPr>
      <w:ind w:left="284"/>
      <w:jc w:val="both"/>
    </w:pPr>
  </w:style>
  <w:style w:type="paragraph" w:styleId="Kpalrs">
    <w:name w:val="caption"/>
    <w:basedOn w:val="Norml"/>
    <w:next w:val="Norml"/>
    <w:uiPriority w:val="35"/>
    <w:unhideWhenUsed/>
    <w:qFormat/>
    <w:rsid w:val="007527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ekezdsChar0">
    <w:name w:val="Bekezdés Char"/>
    <w:basedOn w:val="Bekezdsalapbettpusa"/>
    <w:link w:val="Bekezds0"/>
    <w:rsid w:val="006F3B3E"/>
  </w:style>
  <w:style w:type="table" w:styleId="Rcsostblzat">
    <w:name w:val="Table Grid"/>
    <w:basedOn w:val="Normltblzat"/>
    <w:uiPriority w:val="39"/>
    <w:rsid w:val="0058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586C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bjegyzetszveg">
    <w:name w:val="footnote text"/>
    <w:basedOn w:val="Norml"/>
    <w:link w:val="LbjegyzetszvegChar"/>
    <w:rsid w:val="003D7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3D7F4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3D7F45"/>
    <w:rPr>
      <w:vertAlign w:val="superscript"/>
    </w:rPr>
  </w:style>
  <w:style w:type="paragraph" w:styleId="Szvegtrzsbehzssal">
    <w:name w:val="Body Text Indent"/>
    <w:basedOn w:val="Norml"/>
    <w:link w:val="SzvegtrzsbehzssalChar"/>
    <w:rsid w:val="002829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2829D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D7796A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D779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3702A"/>
    <w:pPr>
      <w:jc w:val="center"/>
      <w:outlineLvl w:val="0"/>
    </w:pPr>
    <w:rPr>
      <w:b/>
    </w:rPr>
  </w:style>
  <w:style w:type="paragraph" w:styleId="Cmsor2">
    <w:name w:val="heading 2"/>
    <w:basedOn w:val="Listaszerbekezds"/>
    <w:next w:val="Norml"/>
    <w:link w:val="Cmsor2Char"/>
    <w:uiPriority w:val="9"/>
    <w:unhideWhenUsed/>
    <w:qFormat/>
    <w:rsid w:val="00D04604"/>
    <w:pPr>
      <w:numPr>
        <w:numId w:val="2"/>
      </w:numPr>
      <w:ind w:left="283" w:hanging="215"/>
      <w:contextualSpacing w:val="0"/>
      <w:jc w:val="center"/>
      <w:outlineLvl w:val="1"/>
    </w:pPr>
    <w:rPr>
      <w:rFonts w:cstheme="minorHAnsi"/>
      <w:b/>
      <w:smallCaps/>
    </w:rPr>
  </w:style>
  <w:style w:type="paragraph" w:styleId="Cmsor3">
    <w:name w:val="heading 3"/>
    <w:basedOn w:val="Listaszerbekezds"/>
    <w:next w:val="Norml"/>
    <w:link w:val="Cmsor3Char"/>
    <w:uiPriority w:val="9"/>
    <w:unhideWhenUsed/>
    <w:qFormat/>
    <w:rsid w:val="00B3702A"/>
    <w:pPr>
      <w:numPr>
        <w:numId w:val="1"/>
      </w:numPr>
      <w:contextualSpacing w:val="0"/>
      <w:jc w:val="center"/>
      <w:outlineLvl w:val="2"/>
    </w:pPr>
    <w:rPr>
      <w:b/>
    </w:rPr>
  </w:style>
  <w:style w:type="paragraph" w:styleId="Cmsor4">
    <w:name w:val="heading 4"/>
    <w:basedOn w:val="Listaszerbekezds"/>
    <w:next w:val="Norml"/>
    <w:link w:val="Cmsor4Char"/>
    <w:uiPriority w:val="9"/>
    <w:unhideWhenUsed/>
    <w:qFormat/>
    <w:rsid w:val="00B3702A"/>
    <w:pPr>
      <w:numPr>
        <w:numId w:val="4"/>
      </w:numPr>
      <w:autoSpaceDE w:val="0"/>
      <w:autoSpaceDN w:val="0"/>
      <w:adjustRightInd w:val="0"/>
      <w:spacing w:line="240" w:lineRule="auto"/>
      <w:contextualSpacing w:val="0"/>
      <w:jc w:val="center"/>
      <w:outlineLvl w:val="3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link w:val="ListaszerbekezdsChar"/>
    <w:uiPriority w:val="34"/>
    <w:qFormat/>
    <w:rsid w:val="00327AA3"/>
    <w:pPr>
      <w:ind w:left="720"/>
      <w:contextualSpacing/>
    </w:pPr>
  </w:style>
  <w:style w:type="paragraph" w:styleId="lfej">
    <w:name w:val="header"/>
    <w:basedOn w:val="Norml"/>
    <w:link w:val="lfejChar"/>
    <w:unhideWhenUsed/>
    <w:rsid w:val="00D0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D01085"/>
  </w:style>
  <w:style w:type="paragraph" w:styleId="llb">
    <w:name w:val="footer"/>
    <w:basedOn w:val="Norml"/>
    <w:link w:val="llbChar"/>
    <w:uiPriority w:val="99"/>
    <w:unhideWhenUsed/>
    <w:rsid w:val="00D010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1085"/>
  </w:style>
  <w:style w:type="paragraph" w:customStyle="1" w:styleId="bekezds3">
    <w:name w:val="bekezdés3"/>
    <w:basedOn w:val="Cmsor3"/>
    <w:rsid w:val="00857E1B"/>
    <w:pPr>
      <w:autoSpaceDE w:val="0"/>
      <w:autoSpaceDN w:val="0"/>
      <w:spacing w:line="240" w:lineRule="auto"/>
      <w:jc w:val="both"/>
      <w:outlineLvl w:val="9"/>
    </w:pPr>
    <w:rPr>
      <w:rFonts w:ascii="Times New Roman" w:eastAsia="Times New Roman" w:hAnsi="Times New Roman" w:cs="Times New Roman"/>
      <w:sz w:val="20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B3702A"/>
    <w:rPr>
      <w:b/>
    </w:rPr>
  </w:style>
  <w:style w:type="character" w:customStyle="1" w:styleId="Cmsor1Char">
    <w:name w:val="Címsor 1 Char"/>
    <w:basedOn w:val="Bekezdsalapbettpusa"/>
    <w:link w:val="Cmsor1"/>
    <w:uiPriority w:val="9"/>
    <w:rsid w:val="00B3702A"/>
    <w:rPr>
      <w:b/>
    </w:rPr>
  </w:style>
  <w:style w:type="character" w:customStyle="1" w:styleId="Cmsor2Char">
    <w:name w:val="Címsor 2 Char"/>
    <w:basedOn w:val="Bekezdsalapbettpusa"/>
    <w:link w:val="Cmsor2"/>
    <w:uiPriority w:val="9"/>
    <w:rsid w:val="00D04604"/>
    <w:rPr>
      <w:rFonts w:cstheme="minorHAnsi"/>
      <w:b/>
      <w:smallCaps/>
    </w:rPr>
  </w:style>
  <w:style w:type="character" w:customStyle="1" w:styleId="Cmsor4Char">
    <w:name w:val="Címsor 4 Char"/>
    <w:basedOn w:val="Bekezdsalapbettpusa"/>
    <w:link w:val="Cmsor4"/>
    <w:uiPriority w:val="9"/>
    <w:rsid w:val="00B3702A"/>
  </w:style>
  <w:style w:type="paragraph" w:customStyle="1" w:styleId="Listaszerbekezds1">
    <w:name w:val="Listaszerű bekezdés1"/>
    <w:basedOn w:val="Norml"/>
    <w:rsid w:val="00EE384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A349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349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349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349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34993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4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4993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FE1EA1"/>
    <w:pPr>
      <w:spacing w:after="0" w:line="240" w:lineRule="auto"/>
    </w:pPr>
  </w:style>
  <w:style w:type="paragraph" w:customStyle="1" w:styleId="Paragrafus">
    <w:name w:val="Paragrafus"/>
    <w:basedOn w:val="Listaszerbekezds"/>
    <w:link w:val="ParagrafusChar"/>
    <w:qFormat/>
    <w:rsid w:val="00A430E4"/>
    <w:pPr>
      <w:numPr>
        <w:numId w:val="5"/>
      </w:numPr>
      <w:contextualSpacing w:val="0"/>
      <w:jc w:val="both"/>
    </w:pPr>
  </w:style>
  <w:style w:type="paragraph" w:customStyle="1" w:styleId="bekezds">
    <w:name w:val="bekezdés"/>
    <w:basedOn w:val="Norml"/>
    <w:link w:val="bekezdsChar"/>
    <w:qFormat/>
    <w:rsid w:val="00A430E4"/>
    <w:pPr>
      <w:ind w:left="426"/>
      <w:jc w:val="both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F3B3E"/>
  </w:style>
  <w:style w:type="character" w:customStyle="1" w:styleId="ParagrafusChar">
    <w:name w:val="Paragrafus Char"/>
    <w:basedOn w:val="ListaszerbekezdsChar"/>
    <w:link w:val="Paragrafus"/>
    <w:rsid w:val="00A430E4"/>
  </w:style>
  <w:style w:type="character" w:customStyle="1" w:styleId="bekezdsChar">
    <w:name w:val="bekezdés Char"/>
    <w:basedOn w:val="Bekezdsalapbettpusa"/>
    <w:link w:val="bekezds"/>
    <w:rsid w:val="00A430E4"/>
  </w:style>
  <w:style w:type="paragraph" w:customStyle="1" w:styleId="Bekezds0">
    <w:name w:val="Bekezdés"/>
    <w:basedOn w:val="Norml"/>
    <w:link w:val="BekezdsChar0"/>
    <w:rsid w:val="006F3B3E"/>
    <w:pPr>
      <w:ind w:left="284"/>
      <w:jc w:val="both"/>
    </w:pPr>
  </w:style>
  <w:style w:type="paragraph" w:styleId="Kpalrs">
    <w:name w:val="caption"/>
    <w:basedOn w:val="Norml"/>
    <w:next w:val="Norml"/>
    <w:uiPriority w:val="35"/>
    <w:unhideWhenUsed/>
    <w:qFormat/>
    <w:rsid w:val="007527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ekezdsChar0">
    <w:name w:val="Bekezdés Char"/>
    <w:basedOn w:val="Bekezdsalapbettpusa"/>
    <w:link w:val="Bekezds0"/>
    <w:rsid w:val="006F3B3E"/>
  </w:style>
  <w:style w:type="table" w:styleId="Rcsostblzat">
    <w:name w:val="Table Grid"/>
    <w:basedOn w:val="Normltblzat"/>
    <w:uiPriority w:val="39"/>
    <w:rsid w:val="0058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586C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bjegyzetszveg">
    <w:name w:val="footnote text"/>
    <w:basedOn w:val="Norml"/>
    <w:link w:val="LbjegyzetszvegChar"/>
    <w:rsid w:val="003D7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3D7F4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3D7F45"/>
    <w:rPr>
      <w:vertAlign w:val="superscript"/>
    </w:rPr>
  </w:style>
  <w:style w:type="paragraph" w:styleId="Szvegtrzsbehzssal">
    <w:name w:val="Body Text Indent"/>
    <w:basedOn w:val="Norml"/>
    <w:link w:val="SzvegtrzsbehzssalChar"/>
    <w:rsid w:val="002829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2829D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D7796A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D77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38CC1-3C43-42DB-9158-916E6A36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5633</Words>
  <Characters>38872</Characters>
  <Application>Microsoft Office Word</Application>
  <DocSecurity>4</DocSecurity>
  <Lines>323</Lines>
  <Paragraphs>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Rácz Andrea</dc:creator>
  <cp:lastModifiedBy>szatmari</cp:lastModifiedBy>
  <cp:revision>2</cp:revision>
  <cp:lastPrinted>2017-08-03T06:07:00Z</cp:lastPrinted>
  <dcterms:created xsi:type="dcterms:W3CDTF">2017-09-08T09:02:00Z</dcterms:created>
  <dcterms:modified xsi:type="dcterms:W3CDTF">2017-09-08T09:02:00Z</dcterms:modified>
</cp:coreProperties>
</file>