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EFA" w:rsidRDefault="00045EFA" w:rsidP="00045EFA">
      <w:pPr>
        <w:spacing w:before="60" w:after="60" w:line="280" w:lineRule="exact"/>
        <w:jc w:val="center"/>
        <w:outlineLvl w:val="0"/>
        <w:rPr>
          <w:b/>
          <w:bCs/>
          <w:kern w:val="28"/>
          <w:sz w:val="32"/>
        </w:rPr>
      </w:pPr>
    </w:p>
    <w:p w:rsidR="00045EFA" w:rsidRDefault="00045EFA" w:rsidP="00045EFA">
      <w:pPr>
        <w:spacing w:before="60" w:after="60" w:line="280" w:lineRule="exact"/>
        <w:jc w:val="center"/>
        <w:outlineLvl w:val="0"/>
        <w:rPr>
          <w:b/>
          <w:bCs/>
          <w:kern w:val="28"/>
          <w:sz w:val="32"/>
        </w:rPr>
      </w:pPr>
    </w:p>
    <w:p w:rsidR="00045EFA" w:rsidRDefault="00045EFA" w:rsidP="00045EFA">
      <w:pPr>
        <w:spacing w:before="60" w:after="60" w:line="280" w:lineRule="exact"/>
        <w:jc w:val="center"/>
        <w:outlineLvl w:val="0"/>
        <w:rPr>
          <w:b/>
          <w:bCs/>
          <w:kern w:val="28"/>
          <w:sz w:val="32"/>
        </w:rPr>
      </w:pPr>
    </w:p>
    <w:p w:rsidR="00045EFA" w:rsidRDefault="00045EFA" w:rsidP="00045EFA">
      <w:pPr>
        <w:spacing w:before="60" w:after="60" w:line="280" w:lineRule="exact"/>
        <w:jc w:val="center"/>
        <w:outlineLvl w:val="0"/>
        <w:rPr>
          <w:b/>
          <w:bCs/>
          <w:kern w:val="28"/>
          <w:sz w:val="32"/>
        </w:rPr>
      </w:pPr>
    </w:p>
    <w:p w:rsidR="00045EFA" w:rsidRDefault="00045EFA" w:rsidP="00045EFA">
      <w:pPr>
        <w:spacing w:before="60" w:after="60" w:line="280" w:lineRule="exact"/>
        <w:jc w:val="center"/>
        <w:outlineLvl w:val="0"/>
        <w:rPr>
          <w:b/>
          <w:bCs/>
          <w:kern w:val="28"/>
          <w:sz w:val="32"/>
        </w:rPr>
      </w:pPr>
    </w:p>
    <w:p w:rsidR="00045EFA" w:rsidRDefault="00045EFA" w:rsidP="00045EFA">
      <w:pPr>
        <w:spacing w:before="60" w:after="60" w:line="280" w:lineRule="exact"/>
        <w:jc w:val="center"/>
        <w:outlineLvl w:val="0"/>
        <w:rPr>
          <w:b/>
          <w:bCs/>
          <w:kern w:val="28"/>
          <w:sz w:val="32"/>
        </w:rPr>
      </w:pPr>
    </w:p>
    <w:p w:rsidR="00045EFA" w:rsidRDefault="00045EFA" w:rsidP="00045EFA">
      <w:pPr>
        <w:spacing w:before="60" w:after="60" w:line="280" w:lineRule="exact"/>
        <w:jc w:val="center"/>
        <w:outlineLvl w:val="0"/>
        <w:rPr>
          <w:b/>
          <w:bCs/>
          <w:kern w:val="28"/>
          <w:sz w:val="32"/>
        </w:rPr>
      </w:pPr>
    </w:p>
    <w:p w:rsidR="00045EFA" w:rsidRDefault="00045EFA" w:rsidP="00045EFA">
      <w:pPr>
        <w:spacing w:before="60" w:after="60" w:line="280" w:lineRule="exact"/>
        <w:jc w:val="center"/>
        <w:outlineLvl w:val="0"/>
        <w:rPr>
          <w:b/>
          <w:bCs/>
          <w:kern w:val="28"/>
          <w:sz w:val="32"/>
        </w:rPr>
      </w:pPr>
    </w:p>
    <w:p w:rsidR="00045EFA" w:rsidRDefault="00045EFA" w:rsidP="00045EFA">
      <w:pPr>
        <w:spacing w:before="60" w:after="60" w:line="280" w:lineRule="exact"/>
        <w:jc w:val="center"/>
        <w:outlineLvl w:val="0"/>
        <w:rPr>
          <w:b/>
          <w:bCs/>
          <w:kern w:val="28"/>
          <w:sz w:val="32"/>
        </w:rPr>
      </w:pPr>
    </w:p>
    <w:p w:rsidR="00045EFA" w:rsidRDefault="00045EFA" w:rsidP="00045EFA">
      <w:pPr>
        <w:spacing w:before="60" w:after="60" w:line="280" w:lineRule="exact"/>
        <w:jc w:val="center"/>
        <w:outlineLvl w:val="0"/>
        <w:rPr>
          <w:b/>
          <w:bCs/>
          <w:kern w:val="28"/>
          <w:sz w:val="32"/>
        </w:rPr>
      </w:pPr>
    </w:p>
    <w:p w:rsidR="00045EFA" w:rsidRDefault="00045EFA" w:rsidP="00045EFA">
      <w:pPr>
        <w:spacing w:before="60" w:after="60" w:line="280" w:lineRule="exact"/>
        <w:jc w:val="center"/>
        <w:outlineLvl w:val="0"/>
        <w:rPr>
          <w:b/>
          <w:bCs/>
          <w:kern w:val="28"/>
          <w:sz w:val="32"/>
        </w:rPr>
      </w:pPr>
    </w:p>
    <w:p w:rsidR="00045EFA" w:rsidRDefault="00045EFA" w:rsidP="00045EFA">
      <w:pPr>
        <w:spacing w:before="60" w:after="60" w:line="280" w:lineRule="exact"/>
        <w:jc w:val="center"/>
        <w:outlineLvl w:val="0"/>
        <w:rPr>
          <w:b/>
          <w:bCs/>
          <w:kern w:val="28"/>
          <w:sz w:val="32"/>
        </w:rPr>
      </w:pPr>
    </w:p>
    <w:p w:rsidR="00045EFA" w:rsidRDefault="00045EFA" w:rsidP="00045EFA">
      <w:pPr>
        <w:spacing w:before="60" w:after="60" w:line="280" w:lineRule="exact"/>
        <w:jc w:val="center"/>
        <w:outlineLvl w:val="0"/>
        <w:rPr>
          <w:b/>
          <w:bCs/>
          <w:kern w:val="28"/>
          <w:sz w:val="32"/>
        </w:rPr>
      </w:pPr>
    </w:p>
    <w:p w:rsidR="00045EFA" w:rsidRDefault="00045EFA" w:rsidP="00045EFA">
      <w:pPr>
        <w:spacing w:before="60" w:after="60" w:line="280" w:lineRule="exact"/>
        <w:jc w:val="center"/>
        <w:outlineLvl w:val="0"/>
        <w:rPr>
          <w:b/>
          <w:bCs/>
          <w:kern w:val="28"/>
          <w:sz w:val="32"/>
        </w:rPr>
      </w:pPr>
    </w:p>
    <w:p w:rsidR="00045EFA" w:rsidRDefault="00045EFA" w:rsidP="00045EFA">
      <w:pPr>
        <w:spacing w:before="60" w:after="60" w:line="280" w:lineRule="exact"/>
        <w:jc w:val="center"/>
        <w:outlineLvl w:val="0"/>
        <w:rPr>
          <w:b/>
          <w:bCs/>
          <w:kern w:val="28"/>
          <w:sz w:val="32"/>
        </w:rPr>
      </w:pPr>
    </w:p>
    <w:p w:rsidR="00045EFA" w:rsidRDefault="00045EFA" w:rsidP="00045EFA">
      <w:pPr>
        <w:spacing w:before="60" w:after="60" w:line="280" w:lineRule="exact"/>
        <w:jc w:val="center"/>
        <w:outlineLvl w:val="0"/>
        <w:rPr>
          <w:b/>
          <w:bCs/>
          <w:kern w:val="28"/>
          <w:sz w:val="32"/>
        </w:rPr>
      </w:pPr>
    </w:p>
    <w:p w:rsidR="00045EFA" w:rsidRPr="00141E66" w:rsidRDefault="00045EFA" w:rsidP="00045EFA">
      <w:pPr>
        <w:spacing w:before="60" w:after="60" w:line="280" w:lineRule="exact"/>
        <w:jc w:val="center"/>
        <w:outlineLvl w:val="0"/>
        <w:rPr>
          <w:b/>
          <w:bCs/>
          <w:kern w:val="28"/>
          <w:sz w:val="32"/>
        </w:rPr>
      </w:pPr>
      <w:r w:rsidRPr="00141E66">
        <w:rPr>
          <w:b/>
          <w:bCs/>
          <w:kern w:val="28"/>
          <w:sz w:val="32"/>
        </w:rPr>
        <w:t>AJÁNLOTT NYILATKOZATMINTÁK</w:t>
      </w:r>
    </w:p>
    <w:p w:rsidR="00045EFA" w:rsidRPr="0056427F" w:rsidRDefault="00045EFA" w:rsidP="00045EFA">
      <w:pPr>
        <w:spacing w:before="60" w:after="60" w:line="280" w:lineRule="exact"/>
        <w:jc w:val="center"/>
        <w:outlineLvl w:val="0"/>
        <w:rPr>
          <w:b/>
          <w:bCs/>
          <w:kern w:val="28"/>
          <w:sz w:val="32"/>
        </w:rPr>
      </w:pPr>
      <w:r w:rsidRPr="00141E66">
        <w:rPr>
          <w:b/>
          <w:bCs/>
          <w:kern w:val="28"/>
          <w:sz w:val="32"/>
        </w:rPr>
        <w:t>(ajánlat részeként csatolandó)</w:t>
      </w:r>
      <w:r w:rsidRPr="0056427F">
        <w:rPr>
          <w:rStyle w:val="Lbjegyzet-hivatkozs"/>
          <w:b/>
          <w:bCs/>
          <w:kern w:val="28"/>
          <w:sz w:val="32"/>
        </w:rPr>
        <w:footnoteReference w:id="1"/>
      </w:r>
    </w:p>
    <w:p w:rsidR="00045EFA" w:rsidRPr="0056427F" w:rsidRDefault="00045EFA" w:rsidP="00045EFA">
      <w:pPr>
        <w:spacing w:before="60" w:after="60" w:line="280" w:lineRule="exact"/>
        <w:jc w:val="center"/>
        <w:outlineLvl w:val="0"/>
        <w:rPr>
          <w:b/>
          <w:bCs/>
          <w:kern w:val="28"/>
          <w:sz w:val="32"/>
        </w:rPr>
      </w:pPr>
    </w:p>
    <w:p w:rsidR="00045EFA" w:rsidRPr="0056427F" w:rsidRDefault="00045EFA" w:rsidP="00045EFA">
      <w:pPr>
        <w:spacing w:before="60" w:after="60" w:line="280" w:lineRule="exact"/>
        <w:jc w:val="center"/>
        <w:outlineLvl w:val="0"/>
        <w:rPr>
          <w:b/>
          <w:bCs/>
          <w:kern w:val="28"/>
          <w:sz w:val="32"/>
        </w:rPr>
      </w:pPr>
    </w:p>
    <w:p w:rsidR="00045EFA" w:rsidRPr="0056427F" w:rsidRDefault="00045EFA" w:rsidP="00045EFA">
      <w:pPr>
        <w:spacing w:before="60" w:after="60" w:line="280" w:lineRule="exact"/>
        <w:jc w:val="center"/>
        <w:outlineLvl w:val="0"/>
        <w:rPr>
          <w:b/>
          <w:bCs/>
          <w:kern w:val="28"/>
          <w:sz w:val="32"/>
        </w:rPr>
        <w:sectPr w:rsidR="00045EFA" w:rsidRPr="0056427F" w:rsidSect="008E6337">
          <w:pgSz w:w="11907" w:h="16840" w:code="9"/>
          <w:pgMar w:top="851" w:right="1134" w:bottom="1134" w:left="1134" w:header="425" w:footer="686" w:gutter="0"/>
          <w:paperSrc w:first="278" w:other="278"/>
          <w:cols w:space="708"/>
          <w:vAlign w:val="center"/>
          <w:docGrid w:linePitch="326"/>
        </w:sectPr>
      </w:pPr>
    </w:p>
    <w:p w:rsidR="00045EFA" w:rsidRPr="0056427F" w:rsidRDefault="00045EFA" w:rsidP="00045EFA">
      <w:pPr>
        <w:jc w:val="right"/>
      </w:pPr>
      <w:bookmarkStart w:id="0" w:name="_Ref226787513"/>
      <w:r>
        <w:lastRenderedPageBreak/>
        <w:t xml:space="preserve">1. </w:t>
      </w:r>
      <w:r w:rsidRPr="0056427F">
        <w:t>SZ. FORMANYOMTATVÁNY</w:t>
      </w:r>
      <w:bookmarkEnd w:id="0"/>
    </w:p>
    <w:p w:rsidR="00045EFA" w:rsidRPr="0056427F" w:rsidRDefault="00045EFA" w:rsidP="00045EFA">
      <w:pPr>
        <w:jc w:val="both"/>
        <w:outlineLvl w:val="0"/>
        <w:rPr>
          <w:kern w:val="28"/>
          <w:szCs w:val="24"/>
        </w:rPr>
      </w:pPr>
    </w:p>
    <w:p w:rsidR="00045EFA" w:rsidRDefault="00045EFA" w:rsidP="00045EFA">
      <w:pPr>
        <w:jc w:val="center"/>
        <w:outlineLvl w:val="1"/>
        <w:rPr>
          <w:b/>
          <w:caps/>
          <w:kern w:val="28"/>
          <w:sz w:val="28"/>
          <w:szCs w:val="28"/>
        </w:rPr>
      </w:pPr>
      <w:bookmarkStart w:id="1" w:name="_Ref223493904"/>
      <w:bookmarkStart w:id="2" w:name="_Toc272926238"/>
    </w:p>
    <w:p w:rsidR="00045EFA" w:rsidRPr="0056427F" w:rsidRDefault="00045EFA" w:rsidP="00045EFA">
      <w:pPr>
        <w:jc w:val="center"/>
        <w:outlineLvl w:val="1"/>
        <w:rPr>
          <w:b/>
          <w:caps/>
          <w:kern w:val="28"/>
          <w:sz w:val="28"/>
          <w:szCs w:val="28"/>
        </w:rPr>
      </w:pPr>
      <w:r w:rsidRPr="0056427F">
        <w:rPr>
          <w:b/>
          <w:caps/>
          <w:kern w:val="28"/>
          <w:sz w:val="28"/>
          <w:szCs w:val="28"/>
        </w:rPr>
        <w:t>Felolvasó lap</w:t>
      </w:r>
      <w:bookmarkEnd w:id="1"/>
      <w:bookmarkEnd w:id="2"/>
    </w:p>
    <w:p w:rsidR="00045EFA" w:rsidRPr="0056427F" w:rsidRDefault="00045EFA" w:rsidP="00045EFA">
      <w:pPr>
        <w:jc w:val="both"/>
        <w:outlineLvl w:val="1"/>
        <w:rPr>
          <w:caps/>
          <w:kern w:val="28"/>
          <w:szCs w:val="24"/>
        </w:rPr>
      </w:pPr>
    </w:p>
    <w:p w:rsidR="00045EFA" w:rsidRPr="0056427F" w:rsidRDefault="00045EFA" w:rsidP="00045EFA">
      <w:pPr>
        <w:jc w:val="both"/>
        <w:rPr>
          <w:b/>
          <w:szCs w:val="24"/>
          <w:u w:val="single"/>
        </w:rPr>
      </w:pPr>
      <w:r w:rsidRPr="0056427F">
        <w:rPr>
          <w:b/>
          <w:szCs w:val="24"/>
          <w:u w:val="single"/>
        </w:rPr>
        <w:t>1. Ajánlattevő adatai:</w:t>
      </w:r>
    </w:p>
    <w:p w:rsidR="00045EFA" w:rsidRPr="0056427F" w:rsidRDefault="00045EFA" w:rsidP="00045EFA">
      <w:pPr>
        <w:jc w:val="both"/>
        <w:rPr>
          <w:szCs w:val="24"/>
        </w:rPr>
      </w:pPr>
    </w:p>
    <w:p w:rsidR="00045EFA" w:rsidRPr="0056427F" w:rsidRDefault="00045EFA" w:rsidP="00045EFA">
      <w:pPr>
        <w:jc w:val="both"/>
        <w:rPr>
          <w:szCs w:val="24"/>
        </w:rPr>
      </w:pPr>
      <w:r w:rsidRPr="0056427F">
        <w:rPr>
          <w:szCs w:val="24"/>
        </w:rPr>
        <w:t>Név</w:t>
      </w:r>
      <w:r w:rsidRPr="0056427F">
        <w:rPr>
          <w:szCs w:val="24"/>
          <w:vertAlign w:val="superscript"/>
        </w:rPr>
        <w:footnoteReference w:id="2"/>
      </w:r>
      <w:proofErr w:type="gramStart"/>
      <w:r w:rsidRPr="0056427F">
        <w:rPr>
          <w:szCs w:val="24"/>
        </w:rPr>
        <w:t>: …</w:t>
      </w:r>
      <w:proofErr w:type="gramEnd"/>
      <w:r w:rsidRPr="0056427F">
        <w:rPr>
          <w:szCs w:val="24"/>
        </w:rPr>
        <w:t>……………………………………..</w:t>
      </w:r>
    </w:p>
    <w:p w:rsidR="00045EFA" w:rsidRDefault="00045EFA" w:rsidP="00045EFA">
      <w:pPr>
        <w:jc w:val="both"/>
        <w:rPr>
          <w:szCs w:val="24"/>
        </w:rPr>
      </w:pPr>
      <w:r w:rsidRPr="0056427F">
        <w:rPr>
          <w:szCs w:val="24"/>
        </w:rPr>
        <w:t>Cím</w:t>
      </w:r>
      <w:proofErr w:type="gramStart"/>
      <w:r w:rsidRPr="0056427F">
        <w:rPr>
          <w:szCs w:val="24"/>
        </w:rPr>
        <w:t>: …</w:t>
      </w:r>
      <w:proofErr w:type="gramEnd"/>
      <w:r w:rsidRPr="0056427F">
        <w:rPr>
          <w:szCs w:val="24"/>
        </w:rPr>
        <w:t>……………………………………....</w:t>
      </w:r>
    </w:p>
    <w:p w:rsidR="00045EFA" w:rsidRPr="0056427F" w:rsidRDefault="00045EFA" w:rsidP="00045EFA">
      <w:pPr>
        <w:jc w:val="both"/>
        <w:rPr>
          <w:szCs w:val="24"/>
        </w:rPr>
      </w:pPr>
      <w:r>
        <w:rPr>
          <w:szCs w:val="24"/>
        </w:rPr>
        <w:t>Adószám</w:t>
      </w:r>
      <w:proofErr w:type="gramStart"/>
      <w:r>
        <w:rPr>
          <w:szCs w:val="24"/>
        </w:rPr>
        <w:t>: …</w:t>
      </w:r>
      <w:proofErr w:type="gramEnd"/>
      <w:r>
        <w:rPr>
          <w:szCs w:val="24"/>
        </w:rPr>
        <w:t>………………………………</w:t>
      </w:r>
    </w:p>
    <w:p w:rsidR="00045EFA" w:rsidRPr="0056427F" w:rsidRDefault="00045EFA" w:rsidP="00045EFA">
      <w:pPr>
        <w:jc w:val="both"/>
        <w:rPr>
          <w:szCs w:val="24"/>
        </w:rPr>
      </w:pPr>
      <w:r w:rsidRPr="0056427F">
        <w:rPr>
          <w:szCs w:val="24"/>
        </w:rPr>
        <w:t>Telefonszám</w:t>
      </w:r>
      <w:proofErr w:type="gramStart"/>
      <w:r w:rsidRPr="0056427F">
        <w:rPr>
          <w:szCs w:val="24"/>
        </w:rPr>
        <w:t>: …</w:t>
      </w:r>
      <w:proofErr w:type="gramEnd"/>
      <w:r w:rsidRPr="0056427F">
        <w:rPr>
          <w:szCs w:val="24"/>
        </w:rPr>
        <w:t>……………………………..</w:t>
      </w:r>
    </w:p>
    <w:p w:rsidR="00045EFA" w:rsidRPr="0056427F" w:rsidRDefault="00045EFA" w:rsidP="00045EFA">
      <w:pPr>
        <w:jc w:val="both"/>
        <w:rPr>
          <w:szCs w:val="24"/>
        </w:rPr>
      </w:pPr>
      <w:r w:rsidRPr="0056427F">
        <w:rPr>
          <w:szCs w:val="24"/>
        </w:rPr>
        <w:t>Telefaxszám</w:t>
      </w:r>
      <w:proofErr w:type="gramStart"/>
      <w:r w:rsidRPr="0056427F">
        <w:rPr>
          <w:szCs w:val="24"/>
        </w:rPr>
        <w:t>: …</w:t>
      </w:r>
      <w:proofErr w:type="gramEnd"/>
      <w:r w:rsidRPr="0056427F">
        <w:rPr>
          <w:szCs w:val="24"/>
        </w:rPr>
        <w:t>……………………………..</w:t>
      </w:r>
    </w:p>
    <w:p w:rsidR="00045EFA" w:rsidRPr="0056427F" w:rsidRDefault="00045EFA" w:rsidP="00045EFA">
      <w:pPr>
        <w:jc w:val="both"/>
        <w:rPr>
          <w:szCs w:val="24"/>
        </w:rPr>
      </w:pPr>
      <w:r w:rsidRPr="0056427F">
        <w:rPr>
          <w:szCs w:val="24"/>
        </w:rPr>
        <w:t>E-mail cím</w:t>
      </w:r>
      <w:proofErr w:type="gramStart"/>
      <w:r w:rsidRPr="0056427F">
        <w:rPr>
          <w:szCs w:val="24"/>
        </w:rPr>
        <w:t>: …</w:t>
      </w:r>
      <w:proofErr w:type="gramEnd"/>
      <w:r w:rsidRPr="0056427F">
        <w:rPr>
          <w:szCs w:val="24"/>
        </w:rPr>
        <w:t>………………………………</w:t>
      </w:r>
    </w:p>
    <w:p w:rsidR="00045EFA" w:rsidRPr="0056427F" w:rsidRDefault="00045EFA" w:rsidP="00045EFA">
      <w:pPr>
        <w:jc w:val="both"/>
        <w:rPr>
          <w:szCs w:val="24"/>
        </w:rPr>
      </w:pPr>
      <w:r w:rsidRPr="0056427F">
        <w:rPr>
          <w:szCs w:val="24"/>
        </w:rPr>
        <w:t>Kapcsolattartó neve</w:t>
      </w:r>
      <w:proofErr w:type="gramStart"/>
      <w:r w:rsidRPr="0056427F">
        <w:rPr>
          <w:szCs w:val="24"/>
        </w:rPr>
        <w:t>: …</w:t>
      </w:r>
      <w:proofErr w:type="gramEnd"/>
      <w:r w:rsidRPr="0056427F">
        <w:rPr>
          <w:szCs w:val="24"/>
        </w:rPr>
        <w:t>……………………..</w:t>
      </w:r>
    </w:p>
    <w:p w:rsidR="00045EFA" w:rsidRPr="0056427F" w:rsidRDefault="00045EFA" w:rsidP="00045EFA">
      <w:pPr>
        <w:jc w:val="both"/>
        <w:rPr>
          <w:szCs w:val="24"/>
        </w:rPr>
      </w:pPr>
    </w:p>
    <w:p w:rsidR="00045EFA" w:rsidRPr="0056427F" w:rsidRDefault="00045EFA" w:rsidP="00045EFA">
      <w:pPr>
        <w:jc w:val="both"/>
        <w:rPr>
          <w:b/>
          <w:szCs w:val="24"/>
          <w:u w:val="single"/>
        </w:rPr>
      </w:pPr>
      <w:r w:rsidRPr="0056427F">
        <w:rPr>
          <w:b/>
          <w:szCs w:val="24"/>
          <w:u w:val="single"/>
        </w:rPr>
        <w:t>2. Az ajánlat tárgya:</w:t>
      </w:r>
    </w:p>
    <w:p w:rsidR="00045EFA" w:rsidRPr="0056427F" w:rsidRDefault="00045EFA" w:rsidP="00045EFA">
      <w:pPr>
        <w:jc w:val="both"/>
        <w:rPr>
          <w:szCs w:val="24"/>
          <w:highlight w:val="yellow"/>
        </w:rPr>
      </w:pPr>
    </w:p>
    <w:p w:rsidR="00045EFA" w:rsidRPr="0056427F" w:rsidRDefault="00045EFA" w:rsidP="00045EFA">
      <w:pPr>
        <w:jc w:val="both"/>
        <w:rPr>
          <w:szCs w:val="24"/>
        </w:rPr>
      </w:pPr>
      <w:r w:rsidRPr="0056427F">
        <w:rPr>
          <w:i/>
        </w:rPr>
        <w:t>„</w:t>
      </w:r>
      <w:r w:rsidR="002E4887" w:rsidRPr="002E4887">
        <w:rPr>
          <w:i/>
        </w:rPr>
        <w:t>Vállalkozási szerződés a VP-6-7.4.1.1-16 pályázati forrásból támogatott „Bugyi Nagyközség Önkormányzat településképet meghatározó hivatali épületének energetikai rekonstrukciója” tárgyú építési beruházás megvalósítása tárgyában</w:t>
      </w:r>
      <w:r w:rsidR="0037494D" w:rsidRPr="0037494D">
        <w:rPr>
          <w:i/>
        </w:rPr>
        <w:t>.</w:t>
      </w:r>
    </w:p>
    <w:p w:rsidR="00045EFA" w:rsidRPr="0056427F" w:rsidRDefault="00045EFA" w:rsidP="00045EFA">
      <w:pPr>
        <w:jc w:val="both"/>
        <w:rPr>
          <w:szCs w:val="24"/>
        </w:rPr>
      </w:pPr>
    </w:p>
    <w:p w:rsidR="00045EFA" w:rsidRPr="0056427F" w:rsidRDefault="00045EFA" w:rsidP="00045EFA">
      <w:pPr>
        <w:jc w:val="both"/>
        <w:rPr>
          <w:b/>
          <w:szCs w:val="24"/>
          <w:u w:val="single"/>
        </w:rPr>
      </w:pPr>
      <w:r w:rsidRPr="0056427F">
        <w:rPr>
          <w:b/>
          <w:szCs w:val="24"/>
          <w:u w:val="single"/>
        </w:rPr>
        <w:t>3. Az ajánlat számszerűsíthető adatai:</w:t>
      </w:r>
    </w:p>
    <w:p w:rsidR="00045EFA" w:rsidRPr="0056427F" w:rsidRDefault="00045EFA" w:rsidP="00045EFA">
      <w:pPr>
        <w:jc w:val="both"/>
        <w:rPr>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6662"/>
      </w:tblGrid>
      <w:tr w:rsidR="00045EFA" w:rsidRPr="0056427F" w:rsidTr="004A0A6C">
        <w:trPr>
          <w:trHeight w:val="1118"/>
        </w:trPr>
        <w:tc>
          <w:tcPr>
            <w:tcW w:w="2977" w:type="dxa"/>
            <w:shd w:val="clear" w:color="auto" w:fill="CCCCCC"/>
            <w:vAlign w:val="center"/>
          </w:tcPr>
          <w:p w:rsidR="00045EFA" w:rsidRPr="0056427F" w:rsidRDefault="00045EFA" w:rsidP="004A0A6C">
            <w:pPr>
              <w:autoSpaceDE w:val="0"/>
              <w:autoSpaceDN w:val="0"/>
              <w:adjustRightInd w:val="0"/>
              <w:jc w:val="center"/>
              <w:rPr>
                <w:b/>
                <w:szCs w:val="24"/>
              </w:rPr>
            </w:pPr>
            <w:r w:rsidRPr="0056427F">
              <w:rPr>
                <w:szCs w:val="24"/>
                <w:lang w:eastAsia="en-GB"/>
              </w:rPr>
              <w:t>Ajánlati Ár</w:t>
            </w:r>
            <w:r>
              <w:rPr>
                <w:szCs w:val="24"/>
                <w:lang w:eastAsia="en-GB"/>
              </w:rPr>
              <w:t xml:space="preserve"> </w:t>
            </w:r>
            <w:r w:rsidRPr="00A924DE">
              <w:t>(nettó összeg HUF-ban)</w:t>
            </w:r>
          </w:p>
        </w:tc>
        <w:tc>
          <w:tcPr>
            <w:tcW w:w="6662" w:type="dxa"/>
            <w:vAlign w:val="center"/>
          </w:tcPr>
          <w:p w:rsidR="00045EFA" w:rsidRPr="0056427F" w:rsidRDefault="00045EFA" w:rsidP="004A0A6C">
            <w:pPr>
              <w:jc w:val="center"/>
              <w:rPr>
                <w:szCs w:val="24"/>
              </w:rPr>
            </w:pPr>
            <w:r w:rsidRPr="0056427F">
              <w:rPr>
                <w:szCs w:val="24"/>
              </w:rPr>
              <w:t>……………</w:t>
            </w:r>
            <w:r w:rsidRPr="0056427F">
              <w:rPr>
                <w:rStyle w:val="Lbjegyzet-hivatkozs"/>
                <w:szCs w:val="24"/>
              </w:rPr>
              <w:footnoteReference w:id="3"/>
            </w:r>
            <w:r w:rsidRPr="0056427F">
              <w:rPr>
                <w:szCs w:val="24"/>
              </w:rPr>
              <w:t xml:space="preserve">,- Ft + ÁFA, </w:t>
            </w:r>
            <w:proofErr w:type="gramStart"/>
            <w:r w:rsidRPr="0056427F">
              <w:rPr>
                <w:szCs w:val="24"/>
              </w:rPr>
              <w:t>azaz …</w:t>
            </w:r>
            <w:proofErr w:type="gramEnd"/>
            <w:r w:rsidRPr="0056427F">
              <w:rPr>
                <w:szCs w:val="24"/>
              </w:rPr>
              <w:t>…..……………</w:t>
            </w:r>
            <w:r w:rsidRPr="0056427F">
              <w:rPr>
                <w:rStyle w:val="Lbjegyzet-hivatkozs"/>
                <w:szCs w:val="24"/>
              </w:rPr>
              <w:footnoteReference w:id="4"/>
            </w:r>
            <w:r w:rsidRPr="0056427F">
              <w:rPr>
                <w:szCs w:val="24"/>
              </w:rPr>
              <w:t xml:space="preserve"> forint + ÁFA.</w:t>
            </w:r>
          </w:p>
        </w:tc>
      </w:tr>
      <w:tr w:rsidR="00045EFA" w:rsidRPr="0056427F" w:rsidTr="004A0A6C">
        <w:trPr>
          <w:trHeight w:val="1118"/>
        </w:trPr>
        <w:tc>
          <w:tcPr>
            <w:tcW w:w="2977" w:type="dxa"/>
            <w:shd w:val="clear" w:color="auto" w:fill="CCCCCC"/>
            <w:vAlign w:val="center"/>
          </w:tcPr>
          <w:p w:rsidR="008E4F95" w:rsidRPr="008E4F95" w:rsidRDefault="008E4F95" w:rsidP="008E4F95">
            <w:pPr>
              <w:autoSpaceDE w:val="0"/>
              <w:autoSpaceDN w:val="0"/>
              <w:adjustRightInd w:val="0"/>
              <w:jc w:val="center"/>
              <w:rPr>
                <w:szCs w:val="24"/>
                <w:lang w:eastAsia="en-GB"/>
              </w:rPr>
            </w:pPr>
            <w:r w:rsidRPr="008E4F95">
              <w:rPr>
                <w:szCs w:val="24"/>
                <w:lang w:eastAsia="en-GB"/>
              </w:rPr>
              <w:t>Teljesítési határidő: a műszaki átadás-átvételi eljárás</w:t>
            </w:r>
          </w:p>
          <w:p w:rsidR="008E4F95" w:rsidRPr="008E4F95" w:rsidRDefault="008E4F95" w:rsidP="008E4F95">
            <w:pPr>
              <w:autoSpaceDE w:val="0"/>
              <w:autoSpaceDN w:val="0"/>
              <w:adjustRightInd w:val="0"/>
              <w:jc w:val="center"/>
              <w:rPr>
                <w:szCs w:val="24"/>
                <w:lang w:eastAsia="en-GB"/>
              </w:rPr>
            </w:pPr>
            <w:r w:rsidRPr="008E4F95">
              <w:rPr>
                <w:szCs w:val="24"/>
                <w:lang w:eastAsia="en-GB"/>
              </w:rPr>
              <w:t xml:space="preserve"> megkezdésének vállalt határideje a szerződéskötéstől</w:t>
            </w:r>
          </w:p>
          <w:p w:rsidR="00045EFA" w:rsidRPr="0056427F" w:rsidRDefault="008E4F95" w:rsidP="008E4F95">
            <w:pPr>
              <w:autoSpaceDE w:val="0"/>
              <w:autoSpaceDN w:val="0"/>
              <w:adjustRightInd w:val="0"/>
              <w:jc w:val="center"/>
              <w:rPr>
                <w:szCs w:val="24"/>
                <w:lang w:eastAsia="en-GB"/>
              </w:rPr>
            </w:pPr>
            <w:r w:rsidRPr="008E4F95">
              <w:rPr>
                <w:szCs w:val="24"/>
                <w:lang w:eastAsia="en-GB"/>
              </w:rPr>
              <w:t xml:space="preserve"> számítva (naptári napban)</w:t>
            </w:r>
          </w:p>
        </w:tc>
        <w:tc>
          <w:tcPr>
            <w:tcW w:w="6662" w:type="dxa"/>
            <w:vAlign w:val="center"/>
          </w:tcPr>
          <w:p w:rsidR="00045EFA" w:rsidRPr="0056427F" w:rsidRDefault="00045EFA" w:rsidP="008E4F95">
            <w:pPr>
              <w:jc w:val="center"/>
              <w:rPr>
                <w:szCs w:val="24"/>
              </w:rPr>
            </w:pPr>
            <w:r>
              <w:rPr>
                <w:szCs w:val="24"/>
              </w:rPr>
              <w:t>…</w:t>
            </w:r>
            <w:proofErr w:type="gramStart"/>
            <w:r>
              <w:rPr>
                <w:szCs w:val="24"/>
              </w:rPr>
              <w:t>…………….</w:t>
            </w:r>
            <w:proofErr w:type="gramEnd"/>
            <w:r>
              <w:rPr>
                <w:szCs w:val="24"/>
              </w:rPr>
              <w:t xml:space="preserve"> </w:t>
            </w:r>
            <w:r w:rsidR="008E4F95">
              <w:rPr>
                <w:szCs w:val="24"/>
              </w:rPr>
              <w:t>naptári nap</w:t>
            </w:r>
          </w:p>
        </w:tc>
      </w:tr>
    </w:tbl>
    <w:p w:rsidR="00045EFA" w:rsidRPr="0056427F" w:rsidRDefault="00045EFA" w:rsidP="00045EFA">
      <w:pPr>
        <w:jc w:val="both"/>
        <w:rPr>
          <w:szCs w:val="24"/>
        </w:rPr>
      </w:pPr>
    </w:p>
    <w:p w:rsidR="00045EFA" w:rsidRPr="0056427F" w:rsidRDefault="00045EFA" w:rsidP="00045EFA">
      <w:pPr>
        <w:jc w:val="both"/>
        <w:rPr>
          <w:szCs w:val="24"/>
        </w:rPr>
      </w:pPr>
      <w:r w:rsidRPr="0056427F">
        <w:rPr>
          <w:szCs w:val="24"/>
        </w:rPr>
        <w:t>Kelt</w:t>
      </w:r>
      <w:proofErr w:type="gramStart"/>
      <w:r w:rsidRPr="0056427F">
        <w:rPr>
          <w:szCs w:val="24"/>
        </w:rPr>
        <w:t>: …</w:t>
      </w:r>
      <w:proofErr w:type="gramEnd"/>
      <w:r w:rsidRPr="0056427F">
        <w:rPr>
          <w:szCs w:val="24"/>
        </w:rPr>
        <w:t>…………., 201</w:t>
      </w:r>
      <w:r w:rsidR="0042336B">
        <w:rPr>
          <w:szCs w:val="24"/>
        </w:rPr>
        <w:t>8</w:t>
      </w:r>
      <w:r w:rsidRPr="0056427F">
        <w:rPr>
          <w:szCs w:val="24"/>
        </w:rPr>
        <w:t>. .............. „…”</w:t>
      </w:r>
    </w:p>
    <w:p w:rsidR="00045EFA" w:rsidRPr="0056427F" w:rsidRDefault="00045EFA" w:rsidP="00045EFA">
      <w:pPr>
        <w:jc w:val="both"/>
        <w:rPr>
          <w:szCs w:val="24"/>
        </w:rPr>
      </w:pPr>
    </w:p>
    <w:p w:rsidR="00045EFA" w:rsidRDefault="00045EFA" w:rsidP="00045EFA">
      <w:pPr>
        <w:jc w:val="both"/>
        <w:rPr>
          <w:szCs w:val="24"/>
        </w:rPr>
      </w:pPr>
    </w:p>
    <w:p w:rsidR="00045EFA" w:rsidRDefault="00045EFA" w:rsidP="00045EFA">
      <w:pPr>
        <w:jc w:val="both"/>
        <w:rPr>
          <w:szCs w:val="24"/>
        </w:rPr>
      </w:pPr>
    </w:p>
    <w:p w:rsidR="008E4F95" w:rsidRPr="0056427F" w:rsidRDefault="008E4F95" w:rsidP="00045EFA">
      <w:pPr>
        <w:jc w:val="both"/>
        <w:rPr>
          <w:szCs w:val="24"/>
        </w:rPr>
      </w:pPr>
    </w:p>
    <w:p w:rsidR="00045EFA" w:rsidRPr="0056427F" w:rsidRDefault="00045EFA" w:rsidP="00045EFA">
      <w:pPr>
        <w:jc w:val="both"/>
        <w:rPr>
          <w:szCs w:val="24"/>
        </w:rPr>
      </w:pPr>
    </w:p>
    <w:p w:rsidR="00045EFA" w:rsidRPr="0056427F" w:rsidRDefault="00045EFA" w:rsidP="00045EFA">
      <w:pPr>
        <w:jc w:val="center"/>
        <w:rPr>
          <w:szCs w:val="24"/>
        </w:rPr>
      </w:pPr>
      <w:r w:rsidRPr="0056427F">
        <w:rPr>
          <w:szCs w:val="24"/>
        </w:rPr>
        <w:t>………………………………</w:t>
      </w:r>
    </w:p>
    <w:p w:rsidR="00045EFA" w:rsidRDefault="00045EFA" w:rsidP="00045EFA">
      <w:pPr>
        <w:jc w:val="center"/>
        <w:rPr>
          <w:szCs w:val="24"/>
        </w:rPr>
      </w:pPr>
      <w:r>
        <w:rPr>
          <w:szCs w:val="24"/>
        </w:rPr>
        <w:t>C</w:t>
      </w:r>
      <w:r w:rsidRPr="0056427F">
        <w:rPr>
          <w:szCs w:val="24"/>
        </w:rPr>
        <w:t>égszerű aláírás</w:t>
      </w:r>
    </w:p>
    <w:p w:rsidR="008E4F95" w:rsidRDefault="008E4F95" w:rsidP="00045EFA">
      <w:pPr>
        <w:jc w:val="center"/>
        <w:rPr>
          <w:szCs w:val="24"/>
        </w:rPr>
      </w:pPr>
    </w:p>
    <w:p w:rsidR="008E4F95" w:rsidRPr="0056427F" w:rsidRDefault="008E4F95" w:rsidP="00045EFA">
      <w:pPr>
        <w:jc w:val="center"/>
        <w:rPr>
          <w:szCs w:val="24"/>
        </w:rPr>
      </w:pPr>
    </w:p>
    <w:p w:rsidR="00045EFA" w:rsidRPr="0056427F" w:rsidRDefault="00045EFA" w:rsidP="00045EFA">
      <w:pPr>
        <w:ind w:left="2836"/>
        <w:jc w:val="right"/>
      </w:pPr>
      <w:bookmarkStart w:id="3" w:name="_Ref226787586"/>
      <w:r>
        <w:lastRenderedPageBreak/>
        <w:t xml:space="preserve">2. </w:t>
      </w:r>
      <w:r w:rsidRPr="0056427F">
        <w:t>SZ. FORMANYOMTATVÁNY</w:t>
      </w:r>
      <w:bookmarkEnd w:id="3"/>
    </w:p>
    <w:p w:rsidR="00045EFA" w:rsidRPr="0056427F" w:rsidRDefault="00045EFA" w:rsidP="00045EFA">
      <w:pPr>
        <w:keepNext/>
        <w:spacing w:before="60" w:after="60" w:line="280" w:lineRule="exact"/>
        <w:jc w:val="both"/>
        <w:outlineLvl w:val="0"/>
        <w:rPr>
          <w:kern w:val="28"/>
          <w:szCs w:val="24"/>
        </w:rPr>
      </w:pPr>
    </w:p>
    <w:p w:rsidR="00045EFA" w:rsidRPr="0056427F" w:rsidRDefault="00045EFA" w:rsidP="00045EFA">
      <w:pPr>
        <w:keepNext/>
        <w:spacing w:before="60" w:after="60" w:line="280" w:lineRule="exact"/>
        <w:jc w:val="center"/>
        <w:outlineLvl w:val="1"/>
        <w:rPr>
          <w:b/>
          <w:caps/>
          <w:kern w:val="28"/>
          <w:sz w:val="28"/>
        </w:rPr>
      </w:pPr>
      <w:bookmarkStart w:id="4" w:name="_Toc272926239"/>
      <w:r w:rsidRPr="0056427F">
        <w:rPr>
          <w:b/>
          <w:caps/>
          <w:kern w:val="28"/>
          <w:sz w:val="28"/>
        </w:rPr>
        <w:t>Ajánlati nyilatkozat</w:t>
      </w:r>
      <w:bookmarkEnd w:id="4"/>
      <w:r w:rsidRPr="0056427F">
        <w:rPr>
          <w:rStyle w:val="Lbjegyzet-hivatkozs"/>
          <w:b/>
          <w:caps/>
          <w:kern w:val="28"/>
          <w:sz w:val="28"/>
        </w:rPr>
        <w:footnoteReference w:id="5"/>
      </w:r>
    </w:p>
    <w:p w:rsidR="00045EFA" w:rsidRPr="0056427F" w:rsidRDefault="00045EFA" w:rsidP="00045EFA">
      <w:pPr>
        <w:jc w:val="both"/>
        <w:rPr>
          <w:szCs w:val="24"/>
        </w:rPr>
      </w:pPr>
    </w:p>
    <w:p w:rsidR="00045EFA" w:rsidRPr="0056427F" w:rsidRDefault="00045EFA" w:rsidP="00045EFA">
      <w:pPr>
        <w:jc w:val="center"/>
        <w:rPr>
          <w:b/>
          <w:bCs/>
          <w:szCs w:val="24"/>
        </w:rPr>
      </w:pPr>
      <w:r w:rsidRPr="0056427F">
        <w:rPr>
          <w:i/>
        </w:rPr>
        <w:t>„</w:t>
      </w:r>
      <w:r w:rsidR="002E4887" w:rsidRPr="00752D2C">
        <w:t>Vállalkozási szerződés a</w:t>
      </w:r>
      <w:r w:rsidR="002E4887">
        <w:rPr>
          <w:i/>
        </w:rPr>
        <w:t xml:space="preserve"> </w:t>
      </w:r>
      <w:r w:rsidR="002E4887" w:rsidRPr="00E83E7B">
        <w:t>VP-6-7.4.1.1-16</w:t>
      </w:r>
      <w:r w:rsidR="002E4887">
        <w:t xml:space="preserve"> </w:t>
      </w:r>
      <w:r w:rsidR="002E4887" w:rsidRPr="0062755F">
        <w:t>pályázati forrásból támogatott</w:t>
      </w:r>
      <w:r w:rsidR="002E4887">
        <w:rPr>
          <w:i/>
        </w:rPr>
        <w:t xml:space="preserve"> „</w:t>
      </w:r>
      <w:r w:rsidR="002E4887" w:rsidRPr="0067699A">
        <w:rPr>
          <w:i/>
        </w:rPr>
        <w:t>Bugyi Nagyközség Önkormányzat településképet meghatározó hivatali épületének energetikai rekonstrukciója</w:t>
      </w:r>
      <w:r w:rsidR="002E4887" w:rsidRPr="0062755F">
        <w:rPr>
          <w:i/>
        </w:rPr>
        <w:t>”</w:t>
      </w:r>
      <w:r w:rsidR="002E4887">
        <w:rPr>
          <w:i/>
        </w:rPr>
        <w:t xml:space="preserve"> </w:t>
      </w:r>
      <w:r w:rsidR="002E4887" w:rsidRPr="00752D2C">
        <w:t xml:space="preserve">tárgyú építési beruházás </w:t>
      </w:r>
      <w:r w:rsidR="002E4887">
        <w:t>megvalósítása tárgyában</w:t>
      </w:r>
      <w:r w:rsidR="0037494D">
        <w:t>.</w:t>
      </w:r>
    </w:p>
    <w:p w:rsidR="00045EFA" w:rsidRPr="0056427F" w:rsidRDefault="00045EFA" w:rsidP="00045EFA">
      <w:pPr>
        <w:jc w:val="center"/>
        <w:rPr>
          <w:szCs w:val="24"/>
        </w:rPr>
      </w:pPr>
    </w:p>
    <w:p w:rsidR="00045EFA" w:rsidRPr="0056427F" w:rsidRDefault="00045EFA" w:rsidP="00045EFA">
      <w:pPr>
        <w:jc w:val="center"/>
        <w:rPr>
          <w:szCs w:val="24"/>
        </w:rPr>
      </w:pPr>
    </w:p>
    <w:p w:rsidR="00045EFA" w:rsidRPr="0056427F" w:rsidRDefault="00045EFA" w:rsidP="00045EFA">
      <w:pPr>
        <w:jc w:val="center"/>
        <w:rPr>
          <w:szCs w:val="24"/>
        </w:rPr>
      </w:pPr>
      <w:proofErr w:type="gramStart"/>
      <w:r w:rsidRPr="0056427F">
        <w:rPr>
          <w:szCs w:val="24"/>
        </w:rPr>
        <w:t xml:space="preserve">Alulírott </w:t>
      </w:r>
      <w:r w:rsidRPr="0056427F">
        <w:rPr>
          <w:snapToGrid w:val="0"/>
          <w:szCs w:val="24"/>
        </w:rPr>
        <w:t>…</w:t>
      </w:r>
      <w:proofErr w:type="gramEnd"/>
      <w:r w:rsidRPr="0056427F">
        <w:rPr>
          <w:snapToGrid w:val="0"/>
          <w:szCs w:val="24"/>
        </w:rPr>
        <w:t>…………</w:t>
      </w:r>
      <w:r w:rsidRPr="0056427F">
        <w:rPr>
          <w:szCs w:val="24"/>
        </w:rPr>
        <w:t xml:space="preserve"> (ajánlattevő), melyet képvisel: </w:t>
      </w:r>
      <w:r w:rsidRPr="0056427F">
        <w:rPr>
          <w:snapToGrid w:val="0"/>
          <w:szCs w:val="24"/>
        </w:rPr>
        <w:t>……………</w:t>
      </w:r>
    </w:p>
    <w:p w:rsidR="00045EFA" w:rsidRPr="0056427F" w:rsidRDefault="00045EFA" w:rsidP="00045EFA">
      <w:pPr>
        <w:jc w:val="center"/>
        <w:rPr>
          <w:szCs w:val="24"/>
        </w:rPr>
      </w:pPr>
    </w:p>
    <w:p w:rsidR="00045EFA" w:rsidRPr="0056427F" w:rsidRDefault="00045EFA" w:rsidP="00045EFA">
      <w:pPr>
        <w:jc w:val="center"/>
        <w:rPr>
          <w:b/>
          <w:szCs w:val="24"/>
        </w:rPr>
      </w:pPr>
      <w:proofErr w:type="gramStart"/>
      <w:r w:rsidRPr="0056427F">
        <w:rPr>
          <w:b/>
          <w:spacing w:val="40"/>
          <w:szCs w:val="24"/>
        </w:rPr>
        <w:t>az</w:t>
      </w:r>
      <w:proofErr w:type="gramEnd"/>
      <w:r w:rsidRPr="0056427F">
        <w:rPr>
          <w:b/>
          <w:spacing w:val="40"/>
          <w:szCs w:val="24"/>
        </w:rPr>
        <w:t xml:space="preserve"> alábbi nyilatkozatot tesszük</w:t>
      </w:r>
      <w:r w:rsidRPr="0056427F">
        <w:rPr>
          <w:b/>
          <w:szCs w:val="24"/>
        </w:rPr>
        <w:t>:</w:t>
      </w:r>
    </w:p>
    <w:p w:rsidR="00045EFA" w:rsidRPr="0056427F" w:rsidRDefault="00045EFA" w:rsidP="00045EFA">
      <w:pPr>
        <w:jc w:val="both"/>
        <w:rPr>
          <w:szCs w:val="24"/>
        </w:rPr>
      </w:pPr>
    </w:p>
    <w:p w:rsidR="00045EFA" w:rsidRDefault="00045EFA" w:rsidP="00045EFA">
      <w:pPr>
        <w:numPr>
          <w:ilvl w:val="0"/>
          <w:numId w:val="1"/>
        </w:numPr>
        <w:jc w:val="both"/>
        <w:rPr>
          <w:szCs w:val="24"/>
        </w:rPr>
      </w:pPr>
      <w:r w:rsidRPr="0056427F">
        <w:rPr>
          <w:b/>
        </w:rPr>
        <w:t xml:space="preserve">A Kbt. </w:t>
      </w:r>
      <w:r w:rsidRPr="002E6A4F">
        <w:rPr>
          <w:b/>
        </w:rPr>
        <w:t>66. § (2)</w:t>
      </w:r>
      <w:r w:rsidRPr="0056427F">
        <w:rPr>
          <w:b/>
        </w:rPr>
        <w:t xml:space="preserve"> bekezdés</w:t>
      </w:r>
      <w:r w:rsidRPr="0056427F">
        <w:t>e alapján</w:t>
      </w:r>
      <w:r w:rsidRPr="0056427F">
        <w:rPr>
          <w:szCs w:val="24"/>
        </w:rPr>
        <w:t xml:space="preserve"> megvizsgáltuk és fenntartás vagy korlátozás nélkül elfogadjuk a fent hivatkozott közbeszerzési eljárás közbeszerzési dokumentációjának feltételeit.</w:t>
      </w:r>
    </w:p>
    <w:p w:rsidR="00045EFA" w:rsidRDefault="00045EFA" w:rsidP="00045EFA">
      <w:pPr>
        <w:ind w:left="360"/>
        <w:jc w:val="both"/>
        <w:rPr>
          <w:szCs w:val="24"/>
        </w:rPr>
      </w:pPr>
    </w:p>
    <w:p w:rsidR="00045EFA" w:rsidRPr="0056427F" w:rsidRDefault="00045EFA" w:rsidP="00045EFA">
      <w:pPr>
        <w:numPr>
          <w:ilvl w:val="0"/>
          <w:numId w:val="1"/>
        </w:numPr>
        <w:jc w:val="both"/>
        <w:rPr>
          <w:szCs w:val="24"/>
        </w:rPr>
      </w:pPr>
      <w:r w:rsidRPr="0056427F">
        <w:t>Az ajánlat benyújtásával kijelentjük, hogy amennyiben nyertes ajánlattevőnek nyilvánítanak bennünket, akkor a szerződést megkötjük, és a szerződést teljesítjük az ajánlati dokumentációban és az aján</w:t>
      </w:r>
      <w:r>
        <w:t>latunkban lefektetettek szerint az alábbi átalányáron:</w:t>
      </w:r>
    </w:p>
    <w:p w:rsidR="00045EFA" w:rsidRPr="0056427F" w:rsidRDefault="00045EFA" w:rsidP="00045EFA">
      <w:pPr>
        <w:tabs>
          <w:tab w:val="left" w:pos="3544"/>
        </w:tabs>
        <w:ind w:left="720"/>
        <w:jc w:val="both"/>
        <w:rPr>
          <w:b/>
          <w:bCs/>
          <w:szCs w:val="24"/>
        </w:rPr>
      </w:pP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2"/>
        <w:gridCol w:w="4961"/>
      </w:tblGrid>
      <w:tr w:rsidR="00045EFA" w:rsidRPr="0056427F" w:rsidTr="004A0A6C">
        <w:trPr>
          <w:trHeight w:val="789"/>
        </w:trPr>
        <w:tc>
          <w:tcPr>
            <w:tcW w:w="4252" w:type="dxa"/>
            <w:shd w:val="clear" w:color="auto" w:fill="CCCCCC"/>
            <w:vAlign w:val="center"/>
          </w:tcPr>
          <w:p w:rsidR="00045EFA" w:rsidRPr="0056427F" w:rsidRDefault="00045EFA" w:rsidP="004A0A6C">
            <w:pPr>
              <w:tabs>
                <w:tab w:val="left" w:pos="3544"/>
              </w:tabs>
              <w:jc w:val="center"/>
              <w:rPr>
                <w:b/>
                <w:szCs w:val="24"/>
              </w:rPr>
            </w:pPr>
            <w:r w:rsidRPr="0056427F">
              <w:rPr>
                <w:b/>
                <w:szCs w:val="24"/>
              </w:rPr>
              <w:t>Ajánlati Ár</w:t>
            </w:r>
            <w:r>
              <w:rPr>
                <w:b/>
                <w:szCs w:val="24"/>
              </w:rPr>
              <w:t xml:space="preserve"> </w:t>
            </w:r>
            <w:r w:rsidRPr="00A924DE">
              <w:t>(nettó összeg HUF-ban)</w:t>
            </w:r>
          </w:p>
        </w:tc>
        <w:tc>
          <w:tcPr>
            <w:tcW w:w="4961" w:type="dxa"/>
            <w:vAlign w:val="center"/>
          </w:tcPr>
          <w:p w:rsidR="00045EFA" w:rsidRPr="0056427F" w:rsidRDefault="00045EFA" w:rsidP="004A0A6C">
            <w:pPr>
              <w:tabs>
                <w:tab w:val="left" w:pos="3544"/>
              </w:tabs>
              <w:jc w:val="center"/>
              <w:rPr>
                <w:szCs w:val="24"/>
              </w:rPr>
            </w:pPr>
            <w:r w:rsidRPr="0056427F">
              <w:rPr>
                <w:snapToGrid w:val="0"/>
                <w:szCs w:val="24"/>
              </w:rPr>
              <w:t>………,-</w:t>
            </w:r>
            <w:r w:rsidRPr="0056427F">
              <w:rPr>
                <w:szCs w:val="24"/>
              </w:rPr>
              <w:t xml:space="preserve"> Ft + ÁFA, </w:t>
            </w:r>
            <w:proofErr w:type="gramStart"/>
            <w:r w:rsidRPr="0056427F">
              <w:rPr>
                <w:szCs w:val="24"/>
              </w:rPr>
              <w:t xml:space="preserve">azaz </w:t>
            </w:r>
            <w:r w:rsidRPr="0056427F">
              <w:rPr>
                <w:snapToGrid w:val="0"/>
                <w:szCs w:val="24"/>
              </w:rPr>
              <w:t>…</w:t>
            </w:r>
            <w:proofErr w:type="gramEnd"/>
            <w:r w:rsidRPr="0056427F">
              <w:rPr>
                <w:snapToGrid w:val="0"/>
                <w:szCs w:val="24"/>
              </w:rPr>
              <w:t>…</w:t>
            </w:r>
            <w:r w:rsidRPr="0056427F">
              <w:rPr>
                <w:szCs w:val="24"/>
              </w:rPr>
              <w:t xml:space="preserve"> forint + általános forgalmi adó</w:t>
            </w:r>
          </w:p>
        </w:tc>
      </w:tr>
    </w:tbl>
    <w:p w:rsidR="00045EFA" w:rsidRPr="0056427F" w:rsidRDefault="00045EFA" w:rsidP="00045EFA">
      <w:pPr>
        <w:jc w:val="both"/>
        <w:rPr>
          <w:szCs w:val="24"/>
        </w:rPr>
      </w:pPr>
    </w:p>
    <w:p w:rsidR="00045EFA" w:rsidRPr="0056427F" w:rsidRDefault="00045EFA" w:rsidP="00045EFA">
      <w:pPr>
        <w:numPr>
          <w:ilvl w:val="0"/>
          <w:numId w:val="1"/>
        </w:numPr>
        <w:tabs>
          <w:tab w:val="clear" w:pos="360"/>
          <w:tab w:val="num" w:pos="426"/>
        </w:tabs>
        <w:ind w:left="426" w:hanging="426"/>
        <w:jc w:val="both"/>
      </w:pPr>
      <w:r w:rsidRPr="0056427F">
        <w:t>Elfogadjuk, hogy amennyiben olyan kitételt tettünk ajánlatunkban, ami ellentétben van az ajánlati dokumentációval vagy azok bármely feltételével, akkor az ajánlatunk érvénytelen.</w:t>
      </w:r>
    </w:p>
    <w:p w:rsidR="00045EFA" w:rsidRPr="0056427F" w:rsidRDefault="00045EFA" w:rsidP="00045EFA">
      <w:pPr>
        <w:jc w:val="both"/>
      </w:pPr>
    </w:p>
    <w:p w:rsidR="00045EFA" w:rsidRPr="0056427F" w:rsidRDefault="00045EFA" w:rsidP="00045EFA">
      <w:pPr>
        <w:numPr>
          <w:ilvl w:val="0"/>
          <w:numId w:val="1"/>
        </w:numPr>
        <w:tabs>
          <w:tab w:val="clear" w:pos="360"/>
          <w:tab w:val="num" w:pos="426"/>
        </w:tabs>
        <w:ind w:left="426" w:hanging="426"/>
        <w:jc w:val="both"/>
      </w:pPr>
      <w:r w:rsidRPr="0056427F">
        <w:t>Eltekintünk saját szerződéses feltételeink alkalmazásától, és elfogadjuk az ajánlati dokumentációban lévő szerződés-tervezetet és szerződéses feltételeket a szerződéskötés alapjául.</w:t>
      </w:r>
    </w:p>
    <w:p w:rsidR="00045EFA" w:rsidRPr="0056427F" w:rsidRDefault="00045EFA" w:rsidP="00045EFA">
      <w:pPr>
        <w:jc w:val="both"/>
        <w:rPr>
          <w:szCs w:val="24"/>
        </w:rPr>
      </w:pPr>
    </w:p>
    <w:p w:rsidR="00045EFA" w:rsidRPr="0056427F" w:rsidRDefault="00045EFA" w:rsidP="00045EFA">
      <w:pPr>
        <w:numPr>
          <w:ilvl w:val="0"/>
          <w:numId w:val="1"/>
        </w:numPr>
        <w:tabs>
          <w:tab w:val="clear" w:pos="360"/>
          <w:tab w:val="num" w:pos="426"/>
        </w:tabs>
        <w:ind w:left="426" w:hanging="426"/>
        <w:jc w:val="both"/>
      </w:pPr>
      <w:r w:rsidRPr="0056427F">
        <w:t>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rsidR="00045EFA" w:rsidRPr="0056427F" w:rsidRDefault="00045EFA" w:rsidP="00045EFA">
      <w:pPr>
        <w:jc w:val="both"/>
        <w:rPr>
          <w:szCs w:val="24"/>
        </w:rPr>
      </w:pPr>
    </w:p>
    <w:p w:rsidR="00045EFA" w:rsidRPr="0056427F" w:rsidRDefault="00045EFA" w:rsidP="00045EFA">
      <w:pPr>
        <w:numPr>
          <w:ilvl w:val="0"/>
          <w:numId w:val="1"/>
        </w:numPr>
        <w:tabs>
          <w:tab w:val="clear" w:pos="360"/>
          <w:tab w:val="num" w:pos="426"/>
        </w:tabs>
        <w:ind w:left="426" w:hanging="426"/>
        <w:jc w:val="both"/>
        <w:rPr>
          <w:szCs w:val="24"/>
        </w:rPr>
      </w:pPr>
      <w:r w:rsidRPr="0056427F">
        <w:rPr>
          <w:szCs w:val="24"/>
        </w:rPr>
        <w:t>Tudomásul vesszük, hogy amennyiben, mint nyertes ajánlattevők szerződést kötünk, kötelesek vagyunk azokat a szakértőket a szerződés teljesítése során rendelkezésre bocsátani, akiket jelen ajánlatunkban megneveztünk, tekintettel arra, hogy ez a kötelezettségünk szerződéskötési feltételnek minősül.</w:t>
      </w:r>
    </w:p>
    <w:p w:rsidR="00045EFA" w:rsidRDefault="00045EFA" w:rsidP="00045EFA">
      <w:pPr>
        <w:jc w:val="both"/>
        <w:rPr>
          <w:szCs w:val="24"/>
        </w:rPr>
      </w:pPr>
    </w:p>
    <w:p w:rsidR="00045EFA" w:rsidRDefault="00045EFA" w:rsidP="00045EFA">
      <w:pPr>
        <w:jc w:val="both"/>
        <w:rPr>
          <w:szCs w:val="24"/>
        </w:rPr>
      </w:pPr>
      <w:r w:rsidRPr="0056427F">
        <w:rPr>
          <w:szCs w:val="24"/>
        </w:rPr>
        <w:t>Kelt</w:t>
      </w:r>
      <w:proofErr w:type="gramStart"/>
      <w:r w:rsidRPr="0056427F">
        <w:rPr>
          <w:szCs w:val="24"/>
        </w:rPr>
        <w:t>: …</w:t>
      </w:r>
      <w:proofErr w:type="gramEnd"/>
      <w:r w:rsidRPr="0056427F">
        <w:rPr>
          <w:szCs w:val="24"/>
        </w:rPr>
        <w:t>…………., 201</w:t>
      </w:r>
      <w:r w:rsidR="0042336B">
        <w:rPr>
          <w:szCs w:val="24"/>
        </w:rPr>
        <w:t>8</w:t>
      </w:r>
      <w:r w:rsidRPr="0056427F">
        <w:rPr>
          <w:szCs w:val="24"/>
        </w:rPr>
        <w:t>. .............. „…”</w:t>
      </w:r>
    </w:p>
    <w:p w:rsidR="0042336B" w:rsidRPr="0056427F" w:rsidRDefault="0042336B" w:rsidP="00045EFA">
      <w:pPr>
        <w:jc w:val="both"/>
        <w:rPr>
          <w:szCs w:val="24"/>
        </w:rPr>
      </w:pPr>
    </w:p>
    <w:p w:rsidR="00045EFA" w:rsidRPr="0056427F" w:rsidRDefault="00045EFA" w:rsidP="00045EFA">
      <w:pPr>
        <w:jc w:val="both"/>
        <w:rPr>
          <w:szCs w:val="24"/>
        </w:rPr>
      </w:pPr>
    </w:p>
    <w:p w:rsidR="00045EFA" w:rsidRPr="0056427F" w:rsidRDefault="00045EFA" w:rsidP="0037494D">
      <w:pPr>
        <w:jc w:val="right"/>
        <w:rPr>
          <w:szCs w:val="24"/>
        </w:rPr>
      </w:pPr>
      <w:r w:rsidRPr="0056427F">
        <w:rPr>
          <w:szCs w:val="24"/>
        </w:rPr>
        <w:t>………………………………</w:t>
      </w:r>
    </w:p>
    <w:p w:rsidR="00045EFA" w:rsidRPr="0056427F" w:rsidRDefault="0037494D" w:rsidP="0037494D">
      <w:pPr>
        <w:tabs>
          <w:tab w:val="left" w:pos="6804"/>
        </w:tabs>
        <w:rPr>
          <w:szCs w:val="24"/>
        </w:rPr>
      </w:pPr>
      <w:r>
        <w:rPr>
          <w:szCs w:val="24"/>
        </w:rPr>
        <w:tab/>
      </w:r>
      <w:r w:rsidR="00045EFA">
        <w:rPr>
          <w:szCs w:val="24"/>
        </w:rPr>
        <w:t>C</w:t>
      </w:r>
      <w:r w:rsidR="00045EFA" w:rsidRPr="0056427F">
        <w:rPr>
          <w:szCs w:val="24"/>
        </w:rPr>
        <w:t>égszerű aláírás</w:t>
      </w:r>
    </w:p>
    <w:p w:rsidR="00045EFA" w:rsidRDefault="00045EFA" w:rsidP="00045EFA">
      <w:pPr>
        <w:jc w:val="right"/>
        <w:rPr>
          <w:szCs w:val="24"/>
        </w:rPr>
      </w:pPr>
      <w:bookmarkStart w:id="5" w:name="_Ref226787837"/>
      <w:r>
        <w:lastRenderedPageBreak/>
        <w:t xml:space="preserve">3. </w:t>
      </w:r>
      <w:r w:rsidRPr="0056427F">
        <w:t>SZ. FORMANYOMTATVÁNY</w:t>
      </w:r>
      <w:bookmarkEnd w:id="5"/>
    </w:p>
    <w:p w:rsidR="00045EFA" w:rsidRDefault="00045EFA" w:rsidP="00045EFA">
      <w:pPr>
        <w:jc w:val="both"/>
        <w:rPr>
          <w:szCs w:val="24"/>
        </w:rPr>
      </w:pPr>
    </w:p>
    <w:p w:rsidR="00045EFA" w:rsidRPr="002F5106" w:rsidRDefault="00045EFA" w:rsidP="00045EFA">
      <w:pPr>
        <w:jc w:val="center"/>
        <w:rPr>
          <w:b/>
          <w:sz w:val="28"/>
          <w:szCs w:val="24"/>
        </w:rPr>
      </w:pPr>
      <w:r w:rsidRPr="002F5106">
        <w:rPr>
          <w:b/>
          <w:sz w:val="28"/>
          <w:szCs w:val="24"/>
        </w:rPr>
        <w:t xml:space="preserve">NYILATKOZAT A </w:t>
      </w:r>
      <w:r w:rsidRPr="002F5106">
        <w:rPr>
          <w:b/>
          <w:sz w:val="28"/>
        </w:rPr>
        <w:t>KBT. 66. § (4) BEKEZDÉS SZERINT</w:t>
      </w:r>
    </w:p>
    <w:p w:rsidR="00045EFA" w:rsidRDefault="00045EFA" w:rsidP="00045EFA">
      <w:pPr>
        <w:jc w:val="both"/>
        <w:rPr>
          <w:szCs w:val="24"/>
        </w:rPr>
      </w:pPr>
    </w:p>
    <w:p w:rsidR="00045EFA" w:rsidRPr="0056427F" w:rsidRDefault="00045EFA" w:rsidP="00045EFA">
      <w:pPr>
        <w:jc w:val="center"/>
        <w:rPr>
          <w:b/>
          <w:bCs/>
          <w:szCs w:val="24"/>
        </w:rPr>
      </w:pPr>
      <w:r w:rsidRPr="0056427F">
        <w:rPr>
          <w:i/>
        </w:rPr>
        <w:t>„</w:t>
      </w:r>
      <w:r w:rsidR="002E4887" w:rsidRPr="00752D2C">
        <w:t>Vállalkozási szerződés a</w:t>
      </w:r>
      <w:r w:rsidR="002E4887">
        <w:rPr>
          <w:i/>
        </w:rPr>
        <w:t xml:space="preserve"> </w:t>
      </w:r>
      <w:r w:rsidR="002E4887" w:rsidRPr="00E83E7B">
        <w:t>VP-6-7.4.1.1-16</w:t>
      </w:r>
      <w:r w:rsidR="002E4887">
        <w:t xml:space="preserve"> </w:t>
      </w:r>
      <w:r w:rsidR="002E4887" w:rsidRPr="0062755F">
        <w:t>pályázati forrásból támogatott</w:t>
      </w:r>
      <w:r w:rsidR="002E4887">
        <w:rPr>
          <w:i/>
        </w:rPr>
        <w:t xml:space="preserve"> „</w:t>
      </w:r>
      <w:r w:rsidR="002E4887" w:rsidRPr="0067699A">
        <w:rPr>
          <w:i/>
        </w:rPr>
        <w:t>Bugyi Nagyközség Önkormányzat településképet meghatározó hivatali épületének energetikai rekonstrukciója</w:t>
      </w:r>
      <w:r w:rsidR="002E4887" w:rsidRPr="0062755F">
        <w:rPr>
          <w:i/>
        </w:rPr>
        <w:t>”</w:t>
      </w:r>
      <w:r w:rsidR="002E4887">
        <w:rPr>
          <w:i/>
        </w:rPr>
        <w:t xml:space="preserve"> </w:t>
      </w:r>
      <w:r w:rsidR="002E4887" w:rsidRPr="00752D2C">
        <w:t xml:space="preserve">tárgyú építési beruházás </w:t>
      </w:r>
      <w:r w:rsidR="002E4887">
        <w:t>megvalósítása tárgyában</w:t>
      </w:r>
      <w:r w:rsidR="0037494D">
        <w:t>.</w:t>
      </w:r>
    </w:p>
    <w:p w:rsidR="00045EFA" w:rsidRPr="0056427F" w:rsidRDefault="00045EFA" w:rsidP="00045EFA">
      <w:pPr>
        <w:jc w:val="center"/>
        <w:rPr>
          <w:szCs w:val="24"/>
        </w:rPr>
      </w:pPr>
    </w:p>
    <w:p w:rsidR="00045EFA" w:rsidRPr="0056427F" w:rsidRDefault="00045EFA" w:rsidP="00045EFA">
      <w:pPr>
        <w:jc w:val="center"/>
        <w:rPr>
          <w:szCs w:val="24"/>
        </w:rPr>
      </w:pPr>
    </w:p>
    <w:p w:rsidR="00045EFA" w:rsidRPr="0056427F" w:rsidRDefault="00045EFA" w:rsidP="00045EFA">
      <w:pPr>
        <w:jc w:val="center"/>
        <w:rPr>
          <w:szCs w:val="24"/>
        </w:rPr>
      </w:pPr>
      <w:proofErr w:type="gramStart"/>
      <w:r w:rsidRPr="0056427F">
        <w:rPr>
          <w:szCs w:val="24"/>
        </w:rPr>
        <w:t xml:space="preserve">Alulírott </w:t>
      </w:r>
      <w:r w:rsidRPr="0056427F">
        <w:rPr>
          <w:snapToGrid w:val="0"/>
          <w:szCs w:val="24"/>
        </w:rPr>
        <w:t>…</w:t>
      </w:r>
      <w:proofErr w:type="gramEnd"/>
      <w:r w:rsidRPr="0056427F">
        <w:rPr>
          <w:snapToGrid w:val="0"/>
          <w:szCs w:val="24"/>
        </w:rPr>
        <w:t>…………</w:t>
      </w:r>
      <w:r w:rsidRPr="0056427F">
        <w:rPr>
          <w:szCs w:val="24"/>
        </w:rPr>
        <w:t xml:space="preserve"> (ajánlattevő), melyet képvisel: </w:t>
      </w:r>
      <w:r w:rsidRPr="0056427F">
        <w:rPr>
          <w:snapToGrid w:val="0"/>
          <w:szCs w:val="24"/>
        </w:rPr>
        <w:t>……………</w:t>
      </w:r>
    </w:p>
    <w:p w:rsidR="00045EFA" w:rsidRPr="0056427F" w:rsidRDefault="00045EFA" w:rsidP="00045EFA">
      <w:pPr>
        <w:jc w:val="center"/>
        <w:rPr>
          <w:szCs w:val="24"/>
        </w:rPr>
      </w:pPr>
    </w:p>
    <w:p w:rsidR="00045EFA" w:rsidRDefault="00045EFA" w:rsidP="00045EFA">
      <w:pPr>
        <w:jc w:val="center"/>
        <w:rPr>
          <w:szCs w:val="24"/>
        </w:rPr>
      </w:pPr>
      <w:proofErr w:type="gramStart"/>
      <w:r w:rsidRPr="0056427F">
        <w:rPr>
          <w:b/>
          <w:spacing w:val="40"/>
          <w:szCs w:val="24"/>
        </w:rPr>
        <w:t>az</w:t>
      </w:r>
      <w:proofErr w:type="gramEnd"/>
      <w:r w:rsidRPr="0056427F">
        <w:rPr>
          <w:b/>
          <w:spacing w:val="40"/>
          <w:szCs w:val="24"/>
        </w:rPr>
        <w:t xml:space="preserve"> alábbi nyilatkozatot tesszük</w:t>
      </w:r>
      <w:r w:rsidRPr="0056427F">
        <w:rPr>
          <w:b/>
          <w:szCs w:val="24"/>
        </w:rPr>
        <w:t>:</w:t>
      </w:r>
    </w:p>
    <w:p w:rsidR="00045EFA" w:rsidRDefault="00045EFA" w:rsidP="00045EFA">
      <w:pPr>
        <w:jc w:val="both"/>
        <w:rPr>
          <w:szCs w:val="24"/>
        </w:rPr>
      </w:pPr>
    </w:p>
    <w:p w:rsidR="00045EFA" w:rsidRDefault="00045EFA" w:rsidP="00045EFA">
      <w:pPr>
        <w:jc w:val="both"/>
        <w:rPr>
          <w:szCs w:val="24"/>
        </w:rPr>
      </w:pPr>
    </w:p>
    <w:p w:rsidR="00045EFA" w:rsidRDefault="00045EFA" w:rsidP="00045EFA">
      <w:pPr>
        <w:jc w:val="both"/>
        <w:rPr>
          <w:szCs w:val="24"/>
        </w:rPr>
      </w:pPr>
      <w:r w:rsidRPr="0056427F">
        <w:rPr>
          <w:szCs w:val="24"/>
        </w:rPr>
        <w:t>Nyilatkozunk a Kbt. 6</w:t>
      </w:r>
      <w:r>
        <w:rPr>
          <w:szCs w:val="24"/>
        </w:rPr>
        <w:t>6</w:t>
      </w:r>
      <w:r w:rsidRPr="0056427F">
        <w:rPr>
          <w:szCs w:val="24"/>
        </w:rPr>
        <w:t>. § (</w:t>
      </w:r>
      <w:r>
        <w:rPr>
          <w:szCs w:val="24"/>
        </w:rPr>
        <w:t>4</w:t>
      </w:r>
      <w:r w:rsidRPr="0056427F">
        <w:rPr>
          <w:szCs w:val="24"/>
        </w:rPr>
        <w:t>) bekezdése alapján, hogy az ajánlattevő kis- és középvállalkozásokról, fejlődésük támogatásáról szóló törvény szerint</w:t>
      </w:r>
      <w:r>
        <w:rPr>
          <w:szCs w:val="24"/>
        </w:rPr>
        <w:t>:</w:t>
      </w:r>
    </w:p>
    <w:p w:rsidR="00045EFA" w:rsidRDefault="00045EFA" w:rsidP="00045EFA">
      <w:pPr>
        <w:jc w:val="both"/>
        <w:rPr>
          <w:szCs w:val="24"/>
        </w:rPr>
      </w:pPr>
    </w:p>
    <w:p w:rsidR="00045EFA" w:rsidRDefault="00045EFA" w:rsidP="00045EFA">
      <w:pPr>
        <w:tabs>
          <w:tab w:val="left" w:pos="709"/>
        </w:tabs>
        <w:jc w:val="both"/>
        <w:rPr>
          <w:szCs w:val="24"/>
        </w:rPr>
      </w:pPr>
      <w:r>
        <w:rPr>
          <w:noProof/>
          <w:szCs w:val="24"/>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12700</wp:posOffset>
                </wp:positionV>
                <wp:extent cx="123825" cy="180975"/>
                <wp:effectExtent l="9525" t="9525" r="9525" b="9525"/>
                <wp:wrapNone/>
                <wp:docPr id="3"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69D7F" id="Téglalap 3" o:spid="_x0000_s1026" style="position:absolute;margin-left:13.05pt;margin-top:1pt;width:9.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"/>
            </w:pict>
          </mc:Fallback>
        </mc:AlternateContent>
      </w:r>
      <w:r>
        <w:rPr>
          <w:szCs w:val="24"/>
        </w:rPr>
        <w:tab/>
        <w:t>Mikro-vállalkozásnak;</w:t>
      </w:r>
    </w:p>
    <w:p w:rsidR="00045EFA" w:rsidRDefault="00045EFA" w:rsidP="00045EFA">
      <w:pPr>
        <w:jc w:val="both"/>
        <w:rPr>
          <w:szCs w:val="24"/>
        </w:rPr>
      </w:pPr>
      <w:r>
        <w:rPr>
          <w:noProof/>
          <w:szCs w:val="24"/>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170815</wp:posOffset>
                </wp:positionV>
                <wp:extent cx="123825" cy="180975"/>
                <wp:effectExtent l="9525" t="9525" r="9525" b="9525"/>
                <wp:wrapNone/>
                <wp:docPr id="2"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BC6C3" id="Téglalap 2" o:spid="_x0000_s1026" style="position:absolute;margin-left:13.05pt;margin-top:13.45pt;width:9.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"/>
            </w:pict>
          </mc:Fallback>
        </mc:AlternateContent>
      </w:r>
    </w:p>
    <w:p w:rsidR="00045EFA" w:rsidRDefault="00045EFA" w:rsidP="00045EFA">
      <w:pPr>
        <w:tabs>
          <w:tab w:val="left" w:pos="709"/>
        </w:tabs>
        <w:jc w:val="both"/>
        <w:rPr>
          <w:szCs w:val="24"/>
        </w:rPr>
      </w:pPr>
      <w:r>
        <w:rPr>
          <w:szCs w:val="24"/>
        </w:rPr>
        <w:tab/>
        <w:t>Kisvállalkozásnak;</w:t>
      </w:r>
    </w:p>
    <w:p w:rsidR="00045EFA" w:rsidRDefault="00045EFA" w:rsidP="00045EFA">
      <w:pPr>
        <w:jc w:val="both"/>
        <w:rPr>
          <w:szCs w:val="24"/>
        </w:rPr>
      </w:pPr>
      <w:r>
        <w:rPr>
          <w:noProof/>
          <w:szCs w:val="24"/>
        </w:rPr>
        <mc:AlternateContent>
          <mc:Choice Requires="wps">
            <w:drawing>
              <wp:anchor distT="0" distB="0" distL="114300" distR="114300" simplePos="0" relativeHeight="251661312" behindDoc="0" locked="0" layoutInCell="1" allowOverlap="1">
                <wp:simplePos x="0" y="0"/>
                <wp:positionH relativeFrom="column">
                  <wp:posOffset>165735</wp:posOffset>
                </wp:positionH>
                <wp:positionV relativeFrom="paragraph">
                  <wp:posOffset>172720</wp:posOffset>
                </wp:positionV>
                <wp:extent cx="123825" cy="180975"/>
                <wp:effectExtent l="9525" t="9525" r="9525" b="9525"/>
                <wp:wrapNone/>
                <wp:docPr id="1"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C71A8" id="Téglalap 1" o:spid="_x0000_s1026" style="position:absolute;margin-left:13.05pt;margin-top:13.6pt;width:9.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"/>
            </w:pict>
          </mc:Fallback>
        </mc:AlternateContent>
      </w:r>
    </w:p>
    <w:p w:rsidR="00045EFA" w:rsidRDefault="00045EFA" w:rsidP="00045EFA">
      <w:pPr>
        <w:jc w:val="both"/>
        <w:rPr>
          <w:szCs w:val="24"/>
        </w:rPr>
      </w:pPr>
      <w:r>
        <w:rPr>
          <w:szCs w:val="24"/>
        </w:rPr>
        <w:tab/>
        <w:t>Középvállalkozásnak;</w:t>
      </w:r>
      <w:r w:rsidRPr="0056427F">
        <w:rPr>
          <w:szCs w:val="24"/>
          <w:vertAlign w:val="superscript"/>
        </w:rPr>
        <w:footnoteReference w:id="6"/>
      </w:r>
      <w:r w:rsidRPr="0056427F">
        <w:rPr>
          <w:szCs w:val="24"/>
        </w:rPr>
        <w:t xml:space="preserve"> </w:t>
      </w:r>
    </w:p>
    <w:p w:rsidR="00045EFA" w:rsidRDefault="00045EFA" w:rsidP="00045EFA">
      <w:pPr>
        <w:jc w:val="both"/>
        <w:rPr>
          <w:szCs w:val="24"/>
        </w:rPr>
      </w:pPr>
    </w:p>
    <w:p w:rsidR="00045EFA" w:rsidRDefault="00045EFA" w:rsidP="00045EFA">
      <w:pPr>
        <w:jc w:val="both"/>
        <w:rPr>
          <w:szCs w:val="24"/>
        </w:rPr>
      </w:pPr>
    </w:p>
    <w:p w:rsidR="00045EFA" w:rsidRDefault="00045EFA" w:rsidP="00045EFA">
      <w:pPr>
        <w:jc w:val="both"/>
        <w:rPr>
          <w:szCs w:val="24"/>
        </w:rPr>
      </w:pPr>
      <w:proofErr w:type="gramStart"/>
      <w:r w:rsidRPr="0056427F">
        <w:rPr>
          <w:szCs w:val="24"/>
        </w:rPr>
        <w:t>minősül</w:t>
      </w:r>
      <w:proofErr w:type="gramEnd"/>
      <w:r w:rsidRPr="0056427F">
        <w:rPr>
          <w:szCs w:val="24"/>
        </w:rPr>
        <w:t>.</w:t>
      </w:r>
    </w:p>
    <w:p w:rsidR="00045EFA" w:rsidRDefault="00045EFA" w:rsidP="00045EFA">
      <w:pPr>
        <w:jc w:val="both"/>
        <w:rPr>
          <w:szCs w:val="24"/>
        </w:rPr>
      </w:pPr>
    </w:p>
    <w:p w:rsidR="00045EFA" w:rsidRDefault="00045EFA" w:rsidP="00045EFA">
      <w:pPr>
        <w:jc w:val="both"/>
        <w:rPr>
          <w:szCs w:val="24"/>
        </w:rPr>
      </w:pPr>
      <w:r>
        <w:rPr>
          <w:szCs w:val="24"/>
        </w:rPr>
        <w:t>VAGY</w:t>
      </w:r>
    </w:p>
    <w:p w:rsidR="00045EFA" w:rsidRDefault="00045EFA" w:rsidP="00045EFA">
      <w:pPr>
        <w:jc w:val="both"/>
        <w:rPr>
          <w:szCs w:val="24"/>
        </w:rPr>
      </w:pPr>
    </w:p>
    <w:p w:rsidR="00045EFA" w:rsidRDefault="00045EFA" w:rsidP="00045EFA">
      <w:pPr>
        <w:tabs>
          <w:tab w:val="left" w:pos="709"/>
        </w:tabs>
        <w:jc w:val="both"/>
        <w:rPr>
          <w:szCs w:val="24"/>
        </w:rPr>
      </w:pPr>
      <w:r w:rsidRPr="0056427F">
        <w:rPr>
          <w:szCs w:val="24"/>
        </w:rPr>
        <w:t>Nyilatkozunk</w:t>
      </w:r>
      <w:r>
        <w:rPr>
          <w:szCs w:val="24"/>
        </w:rPr>
        <w:t>, hogy nem tartozunk e törvény hatálya alá!</w:t>
      </w:r>
      <w:r>
        <w:rPr>
          <w:rStyle w:val="Lbjegyzet-hivatkozs"/>
          <w:szCs w:val="24"/>
        </w:rPr>
        <w:footnoteReference w:id="7"/>
      </w:r>
    </w:p>
    <w:p w:rsidR="00045EFA" w:rsidRDefault="00045EFA" w:rsidP="00045EFA">
      <w:pPr>
        <w:tabs>
          <w:tab w:val="left" w:pos="709"/>
        </w:tabs>
        <w:jc w:val="both"/>
        <w:rPr>
          <w:szCs w:val="24"/>
        </w:rPr>
      </w:pPr>
    </w:p>
    <w:p w:rsidR="00045EFA" w:rsidRPr="0056427F" w:rsidRDefault="00045EFA" w:rsidP="00045EFA">
      <w:pPr>
        <w:jc w:val="both"/>
        <w:rPr>
          <w:szCs w:val="24"/>
        </w:rPr>
      </w:pPr>
      <w:r w:rsidRPr="0056427F">
        <w:rPr>
          <w:szCs w:val="24"/>
        </w:rPr>
        <w:t>Kelt</w:t>
      </w:r>
      <w:proofErr w:type="gramStart"/>
      <w:r w:rsidRPr="0056427F">
        <w:rPr>
          <w:szCs w:val="24"/>
        </w:rPr>
        <w:t>: …</w:t>
      </w:r>
      <w:proofErr w:type="gramEnd"/>
      <w:r w:rsidRPr="0056427F">
        <w:rPr>
          <w:szCs w:val="24"/>
        </w:rPr>
        <w:t>…………., 201</w:t>
      </w:r>
      <w:r w:rsidR="0042336B">
        <w:rPr>
          <w:szCs w:val="24"/>
        </w:rPr>
        <w:t>8</w:t>
      </w:r>
      <w:r w:rsidRPr="0056427F">
        <w:rPr>
          <w:szCs w:val="24"/>
        </w:rPr>
        <w:t>. .............. „…”</w:t>
      </w:r>
    </w:p>
    <w:p w:rsidR="00045EFA" w:rsidRPr="0056427F" w:rsidRDefault="00045EFA" w:rsidP="00045EFA">
      <w:pPr>
        <w:jc w:val="both"/>
        <w:rPr>
          <w:szCs w:val="24"/>
        </w:rPr>
      </w:pPr>
    </w:p>
    <w:p w:rsidR="00045EFA" w:rsidRPr="0056427F" w:rsidRDefault="00045EFA" w:rsidP="00045EFA">
      <w:pPr>
        <w:jc w:val="both"/>
        <w:rPr>
          <w:szCs w:val="24"/>
        </w:rPr>
      </w:pPr>
    </w:p>
    <w:p w:rsidR="00045EFA" w:rsidRPr="0056427F" w:rsidRDefault="00045EFA" w:rsidP="00045EFA">
      <w:pPr>
        <w:jc w:val="both"/>
        <w:rPr>
          <w:szCs w:val="24"/>
        </w:rPr>
      </w:pPr>
    </w:p>
    <w:p w:rsidR="00045EFA" w:rsidRPr="0056427F" w:rsidRDefault="00045EFA" w:rsidP="00045EFA">
      <w:pPr>
        <w:jc w:val="both"/>
        <w:rPr>
          <w:szCs w:val="24"/>
        </w:rPr>
      </w:pPr>
    </w:p>
    <w:p w:rsidR="00045EFA" w:rsidRPr="0056427F" w:rsidRDefault="00045EFA" w:rsidP="00045EFA">
      <w:pPr>
        <w:jc w:val="center"/>
        <w:rPr>
          <w:szCs w:val="24"/>
        </w:rPr>
      </w:pPr>
      <w:r w:rsidRPr="0056427F">
        <w:rPr>
          <w:szCs w:val="24"/>
        </w:rPr>
        <w:t>………………………………</w:t>
      </w:r>
    </w:p>
    <w:p w:rsidR="00045EFA" w:rsidRDefault="00045EFA" w:rsidP="00045EFA">
      <w:pPr>
        <w:tabs>
          <w:tab w:val="left" w:pos="709"/>
        </w:tabs>
        <w:jc w:val="center"/>
        <w:rPr>
          <w:szCs w:val="24"/>
        </w:rPr>
      </w:pPr>
      <w:r>
        <w:rPr>
          <w:szCs w:val="24"/>
        </w:rPr>
        <w:t>C</w:t>
      </w:r>
      <w:r w:rsidRPr="0056427F">
        <w:rPr>
          <w:szCs w:val="24"/>
        </w:rPr>
        <w:t>égszerű aláírás</w:t>
      </w:r>
    </w:p>
    <w:p w:rsidR="00045EFA" w:rsidRDefault="00045EFA" w:rsidP="00045EFA">
      <w:pPr>
        <w:tabs>
          <w:tab w:val="left" w:pos="709"/>
        </w:tabs>
        <w:jc w:val="center"/>
        <w:rPr>
          <w:szCs w:val="24"/>
        </w:rPr>
      </w:pPr>
    </w:p>
    <w:p w:rsidR="00045EFA" w:rsidRDefault="00045EFA" w:rsidP="00045EFA">
      <w:pPr>
        <w:tabs>
          <w:tab w:val="left" w:pos="709"/>
        </w:tabs>
        <w:jc w:val="center"/>
        <w:rPr>
          <w:szCs w:val="24"/>
        </w:rPr>
      </w:pPr>
    </w:p>
    <w:p w:rsidR="00045EFA" w:rsidRDefault="00045EFA" w:rsidP="00045EFA">
      <w:pPr>
        <w:tabs>
          <w:tab w:val="left" w:pos="709"/>
        </w:tabs>
        <w:jc w:val="center"/>
        <w:rPr>
          <w:szCs w:val="24"/>
        </w:rPr>
      </w:pPr>
    </w:p>
    <w:p w:rsidR="00045EFA" w:rsidRDefault="00045EFA" w:rsidP="00045EFA">
      <w:pPr>
        <w:tabs>
          <w:tab w:val="left" w:pos="709"/>
        </w:tabs>
        <w:jc w:val="center"/>
        <w:rPr>
          <w:szCs w:val="24"/>
        </w:rPr>
      </w:pPr>
    </w:p>
    <w:p w:rsidR="00045EFA" w:rsidRDefault="00045EFA" w:rsidP="00045EFA">
      <w:pPr>
        <w:tabs>
          <w:tab w:val="left" w:pos="709"/>
        </w:tabs>
        <w:jc w:val="center"/>
        <w:rPr>
          <w:szCs w:val="24"/>
        </w:rPr>
      </w:pPr>
    </w:p>
    <w:p w:rsidR="00045EFA" w:rsidRDefault="00045EFA" w:rsidP="00045EFA">
      <w:pPr>
        <w:tabs>
          <w:tab w:val="left" w:pos="709"/>
        </w:tabs>
        <w:jc w:val="center"/>
        <w:rPr>
          <w:szCs w:val="24"/>
        </w:rPr>
      </w:pPr>
    </w:p>
    <w:p w:rsidR="00045EFA" w:rsidRDefault="00045EFA" w:rsidP="00045EFA">
      <w:pPr>
        <w:tabs>
          <w:tab w:val="left" w:pos="709"/>
        </w:tabs>
        <w:jc w:val="center"/>
        <w:rPr>
          <w:szCs w:val="24"/>
        </w:rPr>
      </w:pPr>
    </w:p>
    <w:p w:rsidR="00045EFA" w:rsidRDefault="00045EFA" w:rsidP="00045EFA">
      <w:pPr>
        <w:tabs>
          <w:tab w:val="left" w:pos="709"/>
        </w:tabs>
        <w:jc w:val="center"/>
        <w:rPr>
          <w:szCs w:val="24"/>
        </w:rPr>
      </w:pPr>
    </w:p>
    <w:p w:rsidR="00045EFA" w:rsidRDefault="00045EFA" w:rsidP="00045EFA">
      <w:pPr>
        <w:tabs>
          <w:tab w:val="left" w:pos="709"/>
        </w:tabs>
        <w:jc w:val="center"/>
        <w:rPr>
          <w:szCs w:val="24"/>
        </w:rPr>
      </w:pPr>
    </w:p>
    <w:p w:rsidR="00045EFA" w:rsidRDefault="00045EFA" w:rsidP="00045EFA">
      <w:pPr>
        <w:tabs>
          <w:tab w:val="left" w:pos="709"/>
        </w:tabs>
        <w:jc w:val="center"/>
        <w:rPr>
          <w:szCs w:val="24"/>
        </w:rPr>
      </w:pPr>
    </w:p>
    <w:p w:rsidR="00045EFA" w:rsidRDefault="00045EFA" w:rsidP="00045EFA">
      <w:pPr>
        <w:tabs>
          <w:tab w:val="left" w:pos="709"/>
        </w:tabs>
        <w:jc w:val="center"/>
        <w:rPr>
          <w:szCs w:val="24"/>
        </w:rPr>
      </w:pPr>
    </w:p>
    <w:p w:rsidR="00045EFA" w:rsidRDefault="00045EFA" w:rsidP="00045EFA">
      <w:pPr>
        <w:jc w:val="right"/>
      </w:pPr>
      <w:r>
        <w:t xml:space="preserve">4. </w:t>
      </w:r>
      <w:r w:rsidRPr="0056427F">
        <w:t>SZ. FORMANYOMTATVÁNY</w:t>
      </w:r>
    </w:p>
    <w:p w:rsidR="00045EFA" w:rsidRDefault="00045EFA" w:rsidP="00045EFA">
      <w:pPr>
        <w:jc w:val="right"/>
        <w:rPr>
          <w:b/>
          <w:sz w:val="28"/>
          <w:szCs w:val="24"/>
        </w:rPr>
      </w:pPr>
    </w:p>
    <w:p w:rsidR="00045EFA" w:rsidRPr="002F5106" w:rsidRDefault="00045EFA" w:rsidP="00045EFA">
      <w:pPr>
        <w:jc w:val="center"/>
        <w:rPr>
          <w:b/>
          <w:sz w:val="28"/>
          <w:szCs w:val="24"/>
        </w:rPr>
      </w:pPr>
      <w:r w:rsidRPr="002F5106">
        <w:rPr>
          <w:b/>
          <w:sz w:val="28"/>
          <w:szCs w:val="24"/>
        </w:rPr>
        <w:t xml:space="preserve">NYILATKOZAT A </w:t>
      </w:r>
      <w:r w:rsidRPr="002F5106">
        <w:rPr>
          <w:b/>
          <w:sz w:val="28"/>
        </w:rPr>
        <w:t>KBT. 66. § (</w:t>
      </w:r>
      <w:r>
        <w:rPr>
          <w:b/>
          <w:sz w:val="28"/>
        </w:rPr>
        <w:t>6</w:t>
      </w:r>
      <w:r w:rsidRPr="002F5106">
        <w:rPr>
          <w:b/>
          <w:sz w:val="28"/>
        </w:rPr>
        <w:t>) BEKEZDÉS SZERINT</w:t>
      </w:r>
    </w:p>
    <w:p w:rsidR="00045EFA" w:rsidRDefault="00045EFA" w:rsidP="00045EFA">
      <w:pPr>
        <w:jc w:val="both"/>
        <w:rPr>
          <w:szCs w:val="24"/>
        </w:rPr>
      </w:pPr>
    </w:p>
    <w:p w:rsidR="00045EFA" w:rsidRPr="0056427F" w:rsidRDefault="00045EFA" w:rsidP="00045EFA">
      <w:pPr>
        <w:jc w:val="center"/>
        <w:rPr>
          <w:b/>
          <w:bCs/>
          <w:szCs w:val="24"/>
        </w:rPr>
      </w:pPr>
      <w:r w:rsidRPr="0056427F">
        <w:rPr>
          <w:i/>
        </w:rPr>
        <w:t>„</w:t>
      </w:r>
      <w:r w:rsidR="002E4887" w:rsidRPr="00752D2C">
        <w:t>Vállalkozási szerződés a</w:t>
      </w:r>
      <w:r w:rsidR="002E4887">
        <w:rPr>
          <w:i/>
        </w:rPr>
        <w:t xml:space="preserve"> </w:t>
      </w:r>
      <w:r w:rsidR="002E4887" w:rsidRPr="00E83E7B">
        <w:t>VP-6-7.4.1.1-16</w:t>
      </w:r>
      <w:r w:rsidR="002E4887">
        <w:t xml:space="preserve"> </w:t>
      </w:r>
      <w:r w:rsidR="002E4887" w:rsidRPr="0062755F">
        <w:t>pályázati forrásból támogatott</w:t>
      </w:r>
      <w:r w:rsidR="002E4887">
        <w:rPr>
          <w:i/>
        </w:rPr>
        <w:t xml:space="preserve"> „</w:t>
      </w:r>
      <w:r w:rsidR="002E4887" w:rsidRPr="0067699A">
        <w:rPr>
          <w:i/>
        </w:rPr>
        <w:t>Bugyi Nagyközség Önkormányzat településképet meghatározó hivatali épületének energetikai rekonstrukciója</w:t>
      </w:r>
      <w:r w:rsidR="002E4887" w:rsidRPr="0062755F">
        <w:rPr>
          <w:i/>
        </w:rPr>
        <w:t>”</w:t>
      </w:r>
      <w:r w:rsidR="002E4887">
        <w:rPr>
          <w:i/>
        </w:rPr>
        <w:t xml:space="preserve"> </w:t>
      </w:r>
      <w:r w:rsidR="002E4887" w:rsidRPr="00752D2C">
        <w:t xml:space="preserve">tárgyú építési beruházás </w:t>
      </w:r>
      <w:r w:rsidR="002E4887">
        <w:t>megvalósítása tárgyában</w:t>
      </w:r>
      <w:r w:rsidR="0037494D">
        <w:t>.</w:t>
      </w:r>
    </w:p>
    <w:p w:rsidR="00045EFA" w:rsidRPr="0056427F" w:rsidRDefault="00045EFA" w:rsidP="00045EFA">
      <w:pPr>
        <w:jc w:val="center"/>
        <w:rPr>
          <w:szCs w:val="24"/>
        </w:rPr>
      </w:pPr>
    </w:p>
    <w:p w:rsidR="00045EFA" w:rsidRPr="0056427F" w:rsidRDefault="00045EFA" w:rsidP="00045EFA">
      <w:pPr>
        <w:jc w:val="center"/>
        <w:rPr>
          <w:szCs w:val="24"/>
        </w:rPr>
      </w:pPr>
    </w:p>
    <w:p w:rsidR="00045EFA" w:rsidRPr="0056427F" w:rsidRDefault="00045EFA" w:rsidP="00045EFA">
      <w:pPr>
        <w:jc w:val="center"/>
        <w:rPr>
          <w:szCs w:val="24"/>
        </w:rPr>
      </w:pPr>
      <w:proofErr w:type="gramStart"/>
      <w:r w:rsidRPr="0056427F">
        <w:rPr>
          <w:szCs w:val="24"/>
        </w:rPr>
        <w:t xml:space="preserve">Alulírott </w:t>
      </w:r>
      <w:r w:rsidRPr="0056427F">
        <w:rPr>
          <w:snapToGrid w:val="0"/>
          <w:szCs w:val="24"/>
        </w:rPr>
        <w:t>…</w:t>
      </w:r>
      <w:proofErr w:type="gramEnd"/>
      <w:r w:rsidRPr="0056427F">
        <w:rPr>
          <w:snapToGrid w:val="0"/>
          <w:szCs w:val="24"/>
        </w:rPr>
        <w:t>…………</w:t>
      </w:r>
      <w:r w:rsidRPr="0056427F">
        <w:rPr>
          <w:szCs w:val="24"/>
        </w:rPr>
        <w:t xml:space="preserve"> (ajánlattevő), melyet képvisel: </w:t>
      </w:r>
      <w:r w:rsidRPr="0056427F">
        <w:rPr>
          <w:snapToGrid w:val="0"/>
          <w:szCs w:val="24"/>
        </w:rPr>
        <w:t>……………</w:t>
      </w:r>
    </w:p>
    <w:p w:rsidR="00045EFA" w:rsidRPr="0056427F" w:rsidRDefault="00045EFA" w:rsidP="00045EFA">
      <w:pPr>
        <w:jc w:val="center"/>
        <w:rPr>
          <w:szCs w:val="24"/>
        </w:rPr>
      </w:pPr>
    </w:p>
    <w:p w:rsidR="00045EFA" w:rsidRDefault="00045EFA" w:rsidP="00045EFA">
      <w:pPr>
        <w:tabs>
          <w:tab w:val="left" w:pos="709"/>
        </w:tabs>
        <w:jc w:val="center"/>
        <w:rPr>
          <w:szCs w:val="24"/>
        </w:rPr>
      </w:pPr>
      <w:proofErr w:type="gramStart"/>
      <w:r w:rsidRPr="0056427F">
        <w:rPr>
          <w:b/>
          <w:spacing w:val="40"/>
          <w:szCs w:val="24"/>
        </w:rPr>
        <w:t>az</w:t>
      </w:r>
      <w:proofErr w:type="gramEnd"/>
      <w:r w:rsidRPr="0056427F">
        <w:rPr>
          <w:b/>
          <w:spacing w:val="40"/>
          <w:szCs w:val="24"/>
        </w:rPr>
        <w:t xml:space="preserve"> alábbi nyilatkozatot tesszük</w:t>
      </w:r>
      <w:r w:rsidRPr="0056427F">
        <w:rPr>
          <w:b/>
          <w:szCs w:val="24"/>
        </w:rPr>
        <w:t>:</w:t>
      </w:r>
    </w:p>
    <w:p w:rsidR="00045EFA" w:rsidRDefault="00045EFA" w:rsidP="00045EFA">
      <w:pPr>
        <w:tabs>
          <w:tab w:val="left" w:pos="709"/>
        </w:tabs>
        <w:jc w:val="center"/>
        <w:rPr>
          <w:szCs w:val="24"/>
        </w:rPr>
      </w:pPr>
    </w:p>
    <w:p w:rsidR="00045EFA" w:rsidRDefault="00045EFA" w:rsidP="00045EFA">
      <w:pPr>
        <w:tabs>
          <w:tab w:val="left" w:pos="709"/>
        </w:tabs>
        <w:jc w:val="center"/>
        <w:rPr>
          <w:szCs w:val="24"/>
        </w:rPr>
      </w:pPr>
    </w:p>
    <w:p w:rsidR="00045EFA" w:rsidRPr="0056427F" w:rsidRDefault="00045EFA" w:rsidP="00045EFA">
      <w:pPr>
        <w:jc w:val="both"/>
        <w:rPr>
          <w:szCs w:val="24"/>
        </w:rPr>
      </w:pPr>
      <w:r w:rsidRPr="0056427F">
        <w:rPr>
          <w:szCs w:val="24"/>
        </w:rPr>
        <w:t xml:space="preserve">Nyilatkozunk a </w:t>
      </w:r>
      <w:r w:rsidRPr="0037494D">
        <w:rPr>
          <w:b/>
          <w:szCs w:val="24"/>
        </w:rPr>
        <w:t>Kbt. 66. § (6) bekezdés a)</w:t>
      </w:r>
      <w:r w:rsidRPr="0056427F">
        <w:rPr>
          <w:szCs w:val="24"/>
        </w:rPr>
        <w:t xml:space="preserve"> pontja alapján, hogy a közbeszerzés tárgyának alábbiakban meghatározott részeivel összefüggésben </w:t>
      </w:r>
      <w:r w:rsidRPr="002E6A4F">
        <w:rPr>
          <w:szCs w:val="24"/>
          <w:u w:val="single"/>
        </w:rPr>
        <w:t>alvállalkozóval szerződést kötünk</w:t>
      </w:r>
      <w:r w:rsidRPr="0056427F">
        <w:rPr>
          <w:szCs w:val="24"/>
        </w:rPr>
        <w:t>:</w:t>
      </w:r>
    </w:p>
    <w:p w:rsidR="00045EFA" w:rsidRPr="0056427F" w:rsidRDefault="00045EFA" w:rsidP="00045EFA">
      <w:pPr>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045EFA" w:rsidRPr="0056427F" w:rsidTr="004A0A6C">
        <w:tc>
          <w:tcPr>
            <w:tcW w:w="9639" w:type="dxa"/>
            <w:shd w:val="clear" w:color="auto" w:fill="CCCCCC"/>
          </w:tcPr>
          <w:p w:rsidR="00045EFA" w:rsidRPr="0056427F" w:rsidRDefault="00045EFA" w:rsidP="004A0A6C">
            <w:pPr>
              <w:keepNext/>
              <w:jc w:val="center"/>
              <w:rPr>
                <w:b/>
                <w:bCs/>
                <w:szCs w:val="24"/>
              </w:rPr>
            </w:pPr>
            <w:r w:rsidRPr="0056427F">
              <w:rPr>
                <w:b/>
                <w:bCs/>
                <w:szCs w:val="24"/>
              </w:rPr>
              <w:t xml:space="preserve">A közbeszerzés azon része, amellyel összefüggésben </w:t>
            </w:r>
            <w:r w:rsidRPr="0056427F">
              <w:rPr>
                <w:b/>
                <w:szCs w:val="24"/>
              </w:rPr>
              <w:t>a</w:t>
            </w:r>
            <w:r>
              <w:rPr>
                <w:b/>
                <w:szCs w:val="24"/>
              </w:rPr>
              <w:t>jánlattevő alvállalkozóval</w:t>
            </w:r>
            <w:r w:rsidRPr="0056427F">
              <w:rPr>
                <w:b/>
                <w:szCs w:val="24"/>
              </w:rPr>
              <w:t xml:space="preserve"> </w:t>
            </w:r>
            <w:r w:rsidRPr="0056427F">
              <w:rPr>
                <w:b/>
                <w:bCs/>
                <w:szCs w:val="24"/>
              </w:rPr>
              <w:t xml:space="preserve">szerződést fog kötni </w:t>
            </w:r>
          </w:p>
        </w:tc>
      </w:tr>
      <w:tr w:rsidR="00045EFA" w:rsidRPr="0056427F" w:rsidTr="004A0A6C">
        <w:tc>
          <w:tcPr>
            <w:tcW w:w="9639" w:type="dxa"/>
          </w:tcPr>
          <w:p w:rsidR="00045EFA" w:rsidRPr="0056427F" w:rsidRDefault="00045EFA" w:rsidP="004A0A6C">
            <w:pPr>
              <w:jc w:val="both"/>
              <w:rPr>
                <w:bCs/>
                <w:szCs w:val="24"/>
              </w:rPr>
            </w:pPr>
          </w:p>
        </w:tc>
      </w:tr>
      <w:tr w:rsidR="00045EFA" w:rsidRPr="0056427F" w:rsidTr="004A0A6C">
        <w:tc>
          <w:tcPr>
            <w:tcW w:w="9639" w:type="dxa"/>
          </w:tcPr>
          <w:p w:rsidR="00045EFA" w:rsidRPr="0056427F" w:rsidRDefault="00045EFA" w:rsidP="004A0A6C">
            <w:pPr>
              <w:jc w:val="both"/>
              <w:rPr>
                <w:bCs/>
                <w:szCs w:val="24"/>
              </w:rPr>
            </w:pPr>
          </w:p>
        </w:tc>
      </w:tr>
    </w:tbl>
    <w:p w:rsidR="00045EFA" w:rsidRPr="0056427F" w:rsidRDefault="00045EFA" w:rsidP="00045EFA">
      <w:pPr>
        <w:ind w:firstLine="426"/>
        <w:jc w:val="both"/>
        <w:rPr>
          <w:szCs w:val="24"/>
        </w:rPr>
      </w:pPr>
    </w:p>
    <w:p w:rsidR="00045EFA" w:rsidRPr="0056427F" w:rsidRDefault="00045EFA" w:rsidP="00045EFA">
      <w:pPr>
        <w:jc w:val="both"/>
        <w:rPr>
          <w:szCs w:val="24"/>
        </w:rPr>
      </w:pPr>
      <w:r w:rsidRPr="0056427F">
        <w:rPr>
          <w:szCs w:val="24"/>
        </w:rPr>
        <w:t xml:space="preserve">Nyilatkozunk a </w:t>
      </w:r>
      <w:r w:rsidRPr="0037494D">
        <w:rPr>
          <w:b/>
          <w:szCs w:val="24"/>
        </w:rPr>
        <w:t>Kbt. 66. § (6) bekezdés b)</w:t>
      </w:r>
      <w:r w:rsidRPr="0056427F">
        <w:rPr>
          <w:szCs w:val="24"/>
        </w:rPr>
        <w:t xml:space="preserve"> pontja alapján, hogy a szerződés teljesítéséhez </w:t>
      </w:r>
      <w:r w:rsidRPr="00290EDB">
        <w:rPr>
          <w:szCs w:val="24"/>
        </w:rPr>
        <w:t xml:space="preserve">az ajánlat benyújtásakor már ismert </w:t>
      </w:r>
      <w:r>
        <w:rPr>
          <w:szCs w:val="24"/>
        </w:rPr>
        <w:t>alábbi</w:t>
      </w:r>
      <w:r w:rsidRPr="002E6A4F">
        <w:rPr>
          <w:szCs w:val="24"/>
        </w:rPr>
        <w:t xml:space="preserve"> alvállalkozókat</w:t>
      </w:r>
      <w:r>
        <w:rPr>
          <w:szCs w:val="24"/>
        </w:rPr>
        <w:t xml:space="preserve"> kívánjuk igénybe venni</w:t>
      </w:r>
      <w:r w:rsidRPr="0056427F">
        <w:rPr>
          <w:szCs w:val="24"/>
        </w:rPr>
        <w:t>:</w:t>
      </w:r>
    </w:p>
    <w:p w:rsidR="00045EFA" w:rsidRPr="0056427F" w:rsidRDefault="00045EFA" w:rsidP="00045EFA">
      <w:pPr>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4162"/>
        <w:gridCol w:w="1619"/>
      </w:tblGrid>
      <w:tr w:rsidR="00045EFA" w:rsidRPr="0056427F" w:rsidTr="004A0A6C">
        <w:tc>
          <w:tcPr>
            <w:tcW w:w="3402" w:type="dxa"/>
            <w:shd w:val="clear" w:color="auto" w:fill="CCCCCC"/>
          </w:tcPr>
          <w:p w:rsidR="00045EFA" w:rsidRPr="0056427F" w:rsidRDefault="00045EFA" w:rsidP="004A0A6C">
            <w:pPr>
              <w:jc w:val="center"/>
              <w:rPr>
                <w:b/>
                <w:bCs/>
                <w:szCs w:val="24"/>
              </w:rPr>
            </w:pPr>
            <w:r w:rsidRPr="0056427F">
              <w:rPr>
                <w:b/>
                <w:bCs/>
                <w:szCs w:val="24"/>
              </w:rPr>
              <w:t>A</w:t>
            </w:r>
            <w:r>
              <w:rPr>
                <w:b/>
                <w:bCs/>
                <w:szCs w:val="24"/>
              </w:rPr>
              <w:t>z</w:t>
            </w:r>
            <w:r w:rsidRPr="0056427F">
              <w:rPr>
                <w:b/>
                <w:bCs/>
                <w:szCs w:val="24"/>
              </w:rPr>
              <w:t xml:space="preserve"> igénybe venni kívánt alvállalkozó</w:t>
            </w:r>
            <w:r>
              <w:rPr>
                <w:b/>
                <w:bCs/>
                <w:szCs w:val="24"/>
              </w:rPr>
              <w:t xml:space="preserve"> (amennyiben az ajánlat benyújtásakor ismert)</w:t>
            </w:r>
          </w:p>
        </w:tc>
        <w:tc>
          <w:tcPr>
            <w:tcW w:w="4536" w:type="dxa"/>
            <w:shd w:val="clear" w:color="auto" w:fill="CCCCCC"/>
          </w:tcPr>
          <w:p w:rsidR="00045EFA" w:rsidRPr="0056427F" w:rsidRDefault="00045EFA" w:rsidP="004A0A6C">
            <w:pPr>
              <w:jc w:val="center"/>
              <w:rPr>
                <w:b/>
                <w:bCs/>
                <w:szCs w:val="24"/>
              </w:rPr>
            </w:pPr>
            <w:r w:rsidRPr="0056427F">
              <w:rPr>
                <w:b/>
                <w:bCs/>
                <w:szCs w:val="24"/>
              </w:rPr>
              <w:t xml:space="preserve">A közbeszerzés azon része, amellyel összefüggésben </w:t>
            </w:r>
            <w:r>
              <w:rPr>
                <w:b/>
                <w:szCs w:val="24"/>
              </w:rPr>
              <w:t>az alvállalkozó</w:t>
            </w:r>
            <w:r w:rsidRPr="0056427F">
              <w:rPr>
                <w:b/>
                <w:bCs/>
                <w:szCs w:val="24"/>
              </w:rPr>
              <w:t xml:space="preserve"> szerződést fog kötni</w:t>
            </w:r>
          </w:p>
        </w:tc>
        <w:tc>
          <w:tcPr>
            <w:tcW w:w="1701" w:type="dxa"/>
            <w:shd w:val="clear" w:color="auto" w:fill="CCCCCC"/>
          </w:tcPr>
          <w:p w:rsidR="00045EFA" w:rsidRPr="0056427F" w:rsidRDefault="00045EFA" w:rsidP="004A0A6C">
            <w:pPr>
              <w:jc w:val="center"/>
              <w:rPr>
                <w:b/>
                <w:bCs/>
                <w:szCs w:val="24"/>
              </w:rPr>
            </w:pPr>
            <w:r w:rsidRPr="0056427F">
              <w:rPr>
                <w:b/>
                <w:bCs/>
                <w:szCs w:val="24"/>
              </w:rPr>
              <w:t>A teljesítés aránya (%)</w:t>
            </w:r>
          </w:p>
        </w:tc>
      </w:tr>
      <w:tr w:rsidR="00045EFA" w:rsidRPr="0056427F" w:rsidTr="004A0A6C">
        <w:tc>
          <w:tcPr>
            <w:tcW w:w="3402" w:type="dxa"/>
          </w:tcPr>
          <w:p w:rsidR="00045EFA" w:rsidRPr="0056427F" w:rsidRDefault="00045EFA" w:rsidP="004A0A6C">
            <w:pPr>
              <w:jc w:val="both"/>
              <w:rPr>
                <w:bCs/>
                <w:szCs w:val="24"/>
              </w:rPr>
            </w:pPr>
          </w:p>
        </w:tc>
        <w:tc>
          <w:tcPr>
            <w:tcW w:w="4536" w:type="dxa"/>
          </w:tcPr>
          <w:p w:rsidR="00045EFA" w:rsidRPr="0056427F" w:rsidRDefault="00045EFA" w:rsidP="004A0A6C">
            <w:pPr>
              <w:jc w:val="both"/>
              <w:rPr>
                <w:bCs/>
                <w:szCs w:val="24"/>
              </w:rPr>
            </w:pPr>
          </w:p>
        </w:tc>
        <w:tc>
          <w:tcPr>
            <w:tcW w:w="1701" w:type="dxa"/>
          </w:tcPr>
          <w:p w:rsidR="00045EFA" w:rsidRPr="0056427F" w:rsidRDefault="00045EFA" w:rsidP="004A0A6C">
            <w:pPr>
              <w:jc w:val="both"/>
              <w:rPr>
                <w:bCs/>
                <w:szCs w:val="24"/>
              </w:rPr>
            </w:pPr>
          </w:p>
        </w:tc>
      </w:tr>
      <w:tr w:rsidR="00045EFA" w:rsidRPr="0056427F" w:rsidTr="004A0A6C">
        <w:tc>
          <w:tcPr>
            <w:tcW w:w="3402" w:type="dxa"/>
          </w:tcPr>
          <w:p w:rsidR="00045EFA" w:rsidRPr="0056427F" w:rsidRDefault="00045EFA" w:rsidP="004A0A6C">
            <w:pPr>
              <w:jc w:val="both"/>
              <w:rPr>
                <w:bCs/>
                <w:szCs w:val="24"/>
              </w:rPr>
            </w:pPr>
          </w:p>
        </w:tc>
        <w:tc>
          <w:tcPr>
            <w:tcW w:w="4536" w:type="dxa"/>
          </w:tcPr>
          <w:p w:rsidR="00045EFA" w:rsidRPr="0056427F" w:rsidRDefault="00045EFA" w:rsidP="004A0A6C">
            <w:pPr>
              <w:jc w:val="both"/>
              <w:rPr>
                <w:bCs/>
                <w:szCs w:val="24"/>
              </w:rPr>
            </w:pPr>
          </w:p>
        </w:tc>
        <w:tc>
          <w:tcPr>
            <w:tcW w:w="1701" w:type="dxa"/>
          </w:tcPr>
          <w:p w:rsidR="00045EFA" w:rsidRPr="0056427F" w:rsidRDefault="00045EFA" w:rsidP="004A0A6C">
            <w:pPr>
              <w:jc w:val="both"/>
              <w:rPr>
                <w:bCs/>
                <w:szCs w:val="24"/>
              </w:rPr>
            </w:pPr>
          </w:p>
        </w:tc>
      </w:tr>
    </w:tbl>
    <w:p w:rsidR="00045EFA" w:rsidRDefault="00045EFA" w:rsidP="00045EFA">
      <w:pPr>
        <w:jc w:val="both"/>
        <w:rPr>
          <w:szCs w:val="24"/>
        </w:rPr>
      </w:pPr>
    </w:p>
    <w:p w:rsidR="00045EFA" w:rsidRDefault="00045EFA" w:rsidP="00045EFA">
      <w:pPr>
        <w:jc w:val="center"/>
        <w:rPr>
          <w:szCs w:val="24"/>
        </w:rPr>
      </w:pPr>
      <w:r>
        <w:rPr>
          <w:szCs w:val="24"/>
        </w:rPr>
        <w:t>VAGY</w:t>
      </w:r>
    </w:p>
    <w:p w:rsidR="00045EFA" w:rsidRDefault="00045EFA" w:rsidP="00045EFA">
      <w:pPr>
        <w:jc w:val="center"/>
        <w:rPr>
          <w:szCs w:val="24"/>
        </w:rPr>
      </w:pPr>
    </w:p>
    <w:p w:rsidR="00045EFA" w:rsidRDefault="00045EFA" w:rsidP="00045EFA">
      <w:pPr>
        <w:jc w:val="both"/>
        <w:rPr>
          <w:szCs w:val="24"/>
        </w:rPr>
      </w:pPr>
      <w:r>
        <w:rPr>
          <w:szCs w:val="24"/>
        </w:rPr>
        <w:t xml:space="preserve">Nyilatkozunk a </w:t>
      </w:r>
      <w:r w:rsidRPr="0037494D">
        <w:rPr>
          <w:b/>
          <w:szCs w:val="24"/>
        </w:rPr>
        <w:t>Kbt. 66. § (6) bekezdés</w:t>
      </w:r>
      <w:r>
        <w:rPr>
          <w:szCs w:val="24"/>
        </w:rPr>
        <w:t xml:space="preserve"> alapján, hogy a közbeszerzési eljárással </w:t>
      </w:r>
      <w:r w:rsidRPr="0056427F">
        <w:rPr>
          <w:szCs w:val="24"/>
        </w:rPr>
        <w:t xml:space="preserve">összefüggésben </w:t>
      </w:r>
      <w:r>
        <w:rPr>
          <w:szCs w:val="24"/>
          <w:u w:val="single"/>
        </w:rPr>
        <w:t>alvállalkozóval</w:t>
      </w:r>
      <w:r w:rsidRPr="002E6A4F">
        <w:rPr>
          <w:szCs w:val="24"/>
          <w:u w:val="single"/>
        </w:rPr>
        <w:t xml:space="preserve"> </w:t>
      </w:r>
      <w:r>
        <w:rPr>
          <w:szCs w:val="24"/>
          <w:u w:val="single"/>
        </w:rPr>
        <w:t xml:space="preserve">nem </w:t>
      </w:r>
      <w:r w:rsidRPr="002E6A4F">
        <w:rPr>
          <w:szCs w:val="24"/>
          <w:u w:val="single"/>
        </w:rPr>
        <w:t>kötünk</w:t>
      </w:r>
      <w:r>
        <w:rPr>
          <w:szCs w:val="24"/>
          <w:u w:val="single"/>
        </w:rPr>
        <w:t xml:space="preserve"> szerződést.</w:t>
      </w:r>
      <w:r>
        <w:rPr>
          <w:rStyle w:val="Lbjegyzet-hivatkozs"/>
          <w:szCs w:val="24"/>
          <w:u w:val="single"/>
        </w:rPr>
        <w:footnoteReference w:id="8"/>
      </w:r>
    </w:p>
    <w:p w:rsidR="00045EFA" w:rsidRDefault="00045EFA" w:rsidP="00045EFA">
      <w:pPr>
        <w:jc w:val="both"/>
        <w:rPr>
          <w:szCs w:val="24"/>
        </w:rPr>
      </w:pPr>
    </w:p>
    <w:p w:rsidR="00045EFA" w:rsidRPr="0056427F" w:rsidRDefault="00045EFA" w:rsidP="00045EFA">
      <w:pPr>
        <w:jc w:val="both"/>
        <w:rPr>
          <w:szCs w:val="24"/>
        </w:rPr>
      </w:pPr>
      <w:r w:rsidRPr="0056427F">
        <w:rPr>
          <w:szCs w:val="24"/>
        </w:rPr>
        <w:t>Kelt</w:t>
      </w:r>
      <w:proofErr w:type="gramStart"/>
      <w:r w:rsidRPr="0056427F">
        <w:rPr>
          <w:szCs w:val="24"/>
        </w:rPr>
        <w:t>: …</w:t>
      </w:r>
      <w:proofErr w:type="gramEnd"/>
      <w:r w:rsidRPr="0056427F">
        <w:rPr>
          <w:szCs w:val="24"/>
        </w:rPr>
        <w:t>…………., 201</w:t>
      </w:r>
      <w:r w:rsidR="0042336B">
        <w:rPr>
          <w:szCs w:val="24"/>
        </w:rPr>
        <w:t>8</w:t>
      </w:r>
      <w:r w:rsidRPr="0056427F">
        <w:rPr>
          <w:szCs w:val="24"/>
        </w:rPr>
        <w:t>. .............. „…”</w:t>
      </w:r>
    </w:p>
    <w:p w:rsidR="00045EFA" w:rsidRPr="0056427F" w:rsidRDefault="00045EFA" w:rsidP="00045EFA">
      <w:pPr>
        <w:jc w:val="both"/>
        <w:rPr>
          <w:szCs w:val="24"/>
        </w:rPr>
      </w:pPr>
    </w:p>
    <w:p w:rsidR="00045EFA" w:rsidRPr="0056427F" w:rsidRDefault="00045EFA" w:rsidP="00045EFA">
      <w:pPr>
        <w:jc w:val="both"/>
        <w:rPr>
          <w:szCs w:val="24"/>
        </w:rPr>
      </w:pPr>
    </w:p>
    <w:p w:rsidR="00045EFA" w:rsidRPr="0056427F" w:rsidRDefault="00045EFA" w:rsidP="00045EFA">
      <w:pPr>
        <w:jc w:val="both"/>
        <w:rPr>
          <w:szCs w:val="24"/>
        </w:rPr>
      </w:pPr>
    </w:p>
    <w:p w:rsidR="00045EFA" w:rsidRPr="0056427F" w:rsidRDefault="00045EFA" w:rsidP="00045EFA">
      <w:pPr>
        <w:jc w:val="both"/>
        <w:rPr>
          <w:szCs w:val="24"/>
        </w:rPr>
      </w:pPr>
    </w:p>
    <w:p w:rsidR="00045EFA" w:rsidRPr="0056427F" w:rsidRDefault="00045EFA" w:rsidP="00045EFA">
      <w:pPr>
        <w:jc w:val="center"/>
        <w:rPr>
          <w:szCs w:val="24"/>
        </w:rPr>
      </w:pPr>
      <w:r w:rsidRPr="0056427F">
        <w:rPr>
          <w:szCs w:val="24"/>
        </w:rPr>
        <w:t>………………………………</w:t>
      </w:r>
    </w:p>
    <w:p w:rsidR="00045EFA" w:rsidRDefault="00045EFA" w:rsidP="00045EFA">
      <w:pPr>
        <w:jc w:val="center"/>
        <w:rPr>
          <w:szCs w:val="24"/>
        </w:rPr>
      </w:pPr>
      <w:r>
        <w:rPr>
          <w:szCs w:val="24"/>
        </w:rPr>
        <w:t>C</w:t>
      </w:r>
      <w:r w:rsidRPr="0056427F">
        <w:rPr>
          <w:szCs w:val="24"/>
        </w:rPr>
        <w:t>égszerű aláírás</w:t>
      </w:r>
    </w:p>
    <w:p w:rsidR="00045EFA" w:rsidRDefault="00045EFA" w:rsidP="00045EFA">
      <w:pPr>
        <w:jc w:val="center"/>
        <w:rPr>
          <w:szCs w:val="24"/>
        </w:rPr>
      </w:pPr>
    </w:p>
    <w:p w:rsidR="00045EFA" w:rsidRDefault="00045EFA" w:rsidP="00045EFA">
      <w:pPr>
        <w:jc w:val="center"/>
        <w:rPr>
          <w:szCs w:val="24"/>
        </w:rPr>
      </w:pPr>
    </w:p>
    <w:p w:rsidR="00045EFA" w:rsidRDefault="00045EFA" w:rsidP="00045EFA">
      <w:pPr>
        <w:jc w:val="center"/>
        <w:rPr>
          <w:szCs w:val="24"/>
        </w:rPr>
      </w:pPr>
    </w:p>
    <w:p w:rsidR="00045EFA" w:rsidRDefault="0037494D" w:rsidP="00045EFA">
      <w:pPr>
        <w:jc w:val="right"/>
      </w:pPr>
      <w:bookmarkStart w:id="6" w:name="_Toc272926243"/>
      <w:r>
        <w:lastRenderedPageBreak/>
        <w:t>5</w:t>
      </w:r>
      <w:r w:rsidR="00045EFA">
        <w:t xml:space="preserve">. </w:t>
      </w:r>
      <w:r w:rsidR="00045EFA" w:rsidRPr="0056427F">
        <w:t>SZ. FORMANYOMTATVÁNY</w:t>
      </w:r>
    </w:p>
    <w:p w:rsidR="00045EFA" w:rsidRPr="007C06AD" w:rsidRDefault="00045EFA" w:rsidP="00045EFA">
      <w:pPr>
        <w:jc w:val="right"/>
        <w:rPr>
          <w:szCs w:val="24"/>
        </w:rPr>
      </w:pPr>
    </w:p>
    <w:p w:rsidR="00045EFA" w:rsidRDefault="00045EFA" w:rsidP="00045EFA">
      <w:pPr>
        <w:jc w:val="center"/>
        <w:rPr>
          <w:b/>
          <w:sz w:val="28"/>
        </w:rPr>
      </w:pPr>
      <w:r w:rsidRPr="002F5106">
        <w:rPr>
          <w:b/>
          <w:sz w:val="28"/>
          <w:szCs w:val="24"/>
        </w:rPr>
        <w:t xml:space="preserve">NYILATKOZAT A </w:t>
      </w:r>
      <w:r w:rsidRPr="002F5106">
        <w:rPr>
          <w:b/>
          <w:sz w:val="28"/>
        </w:rPr>
        <w:t>KBT. 6</w:t>
      </w:r>
      <w:r>
        <w:rPr>
          <w:b/>
          <w:sz w:val="28"/>
        </w:rPr>
        <w:t>7</w:t>
      </w:r>
      <w:r w:rsidRPr="002F5106">
        <w:rPr>
          <w:b/>
          <w:sz w:val="28"/>
        </w:rPr>
        <w:t>. § (</w:t>
      </w:r>
      <w:r>
        <w:rPr>
          <w:b/>
          <w:sz w:val="28"/>
        </w:rPr>
        <w:t>1</w:t>
      </w:r>
      <w:r w:rsidRPr="002F5106">
        <w:rPr>
          <w:b/>
          <w:sz w:val="28"/>
        </w:rPr>
        <w:t>) BEKEZDÉS SZERINT</w:t>
      </w:r>
    </w:p>
    <w:p w:rsidR="00045EFA" w:rsidRPr="002F5106" w:rsidRDefault="00045EFA" w:rsidP="00045EFA">
      <w:pPr>
        <w:jc w:val="center"/>
        <w:rPr>
          <w:b/>
          <w:sz w:val="28"/>
          <w:szCs w:val="24"/>
        </w:rPr>
      </w:pPr>
      <w:r>
        <w:rPr>
          <w:b/>
          <w:sz w:val="28"/>
        </w:rPr>
        <w:t>(</w:t>
      </w:r>
      <w:r w:rsidRPr="0049426F">
        <w:rPr>
          <w:b/>
          <w:caps/>
          <w:kern w:val="28"/>
        </w:rPr>
        <w:t>kizáró okokról</w:t>
      </w:r>
      <w:r w:rsidRPr="0056427F">
        <w:rPr>
          <w:rStyle w:val="Lbjegyzet-hivatkozs"/>
          <w:b/>
          <w:caps/>
          <w:kern w:val="28"/>
          <w:sz w:val="28"/>
        </w:rPr>
        <w:footnoteReference w:id="9"/>
      </w:r>
      <w:r>
        <w:rPr>
          <w:b/>
          <w:sz w:val="28"/>
        </w:rPr>
        <w:t>)</w:t>
      </w:r>
    </w:p>
    <w:p w:rsidR="00045EFA" w:rsidRDefault="00045EFA" w:rsidP="00045EFA">
      <w:pPr>
        <w:jc w:val="both"/>
        <w:rPr>
          <w:szCs w:val="24"/>
        </w:rPr>
      </w:pPr>
    </w:p>
    <w:p w:rsidR="00045EFA" w:rsidRPr="0056427F" w:rsidRDefault="00A353EB" w:rsidP="00045EFA">
      <w:pPr>
        <w:jc w:val="center"/>
        <w:rPr>
          <w:b/>
          <w:bCs/>
          <w:szCs w:val="24"/>
        </w:rPr>
      </w:pPr>
      <w:r w:rsidRPr="0056427F">
        <w:rPr>
          <w:i/>
        </w:rPr>
        <w:t>„</w:t>
      </w:r>
      <w:r w:rsidR="002E4887" w:rsidRPr="00752D2C">
        <w:t>Vállalkozási szerződés a</w:t>
      </w:r>
      <w:r w:rsidR="002E4887">
        <w:rPr>
          <w:i/>
        </w:rPr>
        <w:t xml:space="preserve"> </w:t>
      </w:r>
      <w:r w:rsidR="002E4887" w:rsidRPr="00E83E7B">
        <w:t>VP-6-7.4.1.1-16</w:t>
      </w:r>
      <w:r w:rsidR="002E4887">
        <w:t xml:space="preserve"> </w:t>
      </w:r>
      <w:r w:rsidR="002E4887" w:rsidRPr="0062755F">
        <w:t>pályázati forrásból támogatott</w:t>
      </w:r>
      <w:r w:rsidR="002E4887">
        <w:rPr>
          <w:i/>
        </w:rPr>
        <w:t xml:space="preserve"> „</w:t>
      </w:r>
      <w:r w:rsidR="002E4887" w:rsidRPr="0067699A">
        <w:rPr>
          <w:i/>
        </w:rPr>
        <w:t>Bugyi Nagyközség Önkormányzat településképet meghatározó hivatali épületének energetikai rekonstrukciója</w:t>
      </w:r>
      <w:r w:rsidR="002E4887" w:rsidRPr="0062755F">
        <w:rPr>
          <w:i/>
        </w:rPr>
        <w:t>”</w:t>
      </w:r>
      <w:r w:rsidR="002E4887">
        <w:rPr>
          <w:i/>
        </w:rPr>
        <w:t xml:space="preserve"> </w:t>
      </w:r>
      <w:r w:rsidR="002E4887" w:rsidRPr="00752D2C">
        <w:t xml:space="preserve">tárgyú építési beruházás </w:t>
      </w:r>
      <w:r w:rsidR="002E4887">
        <w:t>megvalósítása tárgyában</w:t>
      </w:r>
      <w:r>
        <w:t>.</w:t>
      </w:r>
    </w:p>
    <w:p w:rsidR="00045EFA" w:rsidRPr="0056427F" w:rsidRDefault="00045EFA" w:rsidP="00045EFA">
      <w:pPr>
        <w:jc w:val="center"/>
        <w:rPr>
          <w:szCs w:val="24"/>
        </w:rPr>
      </w:pPr>
    </w:p>
    <w:p w:rsidR="00045EFA" w:rsidRPr="0056427F" w:rsidRDefault="00045EFA" w:rsidP="00045EFA">
      <w:pPr>
        <w:jc w:val="center"/>
        <w:rPr>
          <w:szCs w:val="24"/>
        </w:rPr>
      </w:pPr>
    </w:p>
    <w:p w:rsidR="00045EFA" w:rsidRDefault="00045EFA" w:rsidP="00045EFA">
      <w:pPr>
        <w:jc w:val="center"/>
        <w:rPr>
          <w:szCs w:val="24"/>
        </w:rPr>
      </w:pPr>
      <w:proofErr w:type="gramStart"/>
      <w:r w:rsidRPr="0056427F">
        <w:rPr>
          <w:szCs w:val="24"/>
        </w:rPr>
        <w:t xml:space="preserve">Alulírott </w:t>
      </w:r>
      <w:r w:rsidRPr="0056427F">
        <w:rPr>
          <w:snapToGrid w:val="0"/>
          <w:szCs w:val="24"/>
        </w:rPr>
        <w:t>…</w:t>
      </w:r>
      <w:proofErr w:type="gramEnd"/>
      <w:r w:rsidRPr="0056427F">
        <w:rPr>
          <w:snapToGrid w:val="0"/>
          <w:szCs w:val="24"/>
        </w:rPr>
        <w:t>…………</w:t>
      </w:r>
      <w:r w:rsidRPr="0056427F">
        <w:rPr>
          <w:szCs w:val="24"/>
        </w:rPr>
        <w:t xml:space="preserve"> (ajánlattevő), melyet képvisel: </w:t>
      </w:r>
      <w:r w:rsidRPr="0056427F">
        <w:rPr>
          <w:snapToGrid w:val="0"/>
          <w:szCs w:val="24"/>
        </w:rPr>
        <w:t>……………</w:t>
      </w:r>
    </w:p>
    <w:p w:rsidR="00045EFA" w:rsidRDefault="00045EFA" w:rsidP="00045EFA">
      <w:pPr>
        <w:jc w:val="center"/>
        <w:rPr>
          <w:szCs w:val="24"/>
        </w:rPr>
      </w:pPr>
    </w:p>
    <w:p w:rsidR="00045EFA" w:rsidRDefault="00045EFA" w:rsidP="00045EFA">
      <w:pPr>
        <w:jc w:val="center"/>
        <w:rPr>
          <w:szCs w:val="24"/>
        </w:rPr>
      </w:pPr>
      <w:proofErr w:type="gramStart"/>
      <w:r w:rsidRPr="0056427F">
        <w:rPr>
          <w:b/>
          <w:spacing w:val="40"/>
          <w:szCs w:val="24"/>
        </w:rPr>
        <w:t>az</w:t>
      </w:r>
      <w:proofErr w:type="gramEnd"/>
      <w:r w:rsidRPr="0056427F">
        <w:rPr>
          <w:b/>
          <w:spacing w:val="40"/>
          <w:szCs w:val="24"/>
        </w:rPr>
        <w:t xml:space="preserve"> alábbi nyilatkozatot tesszük</w:t>
      </w:r>
      <w:r w:rsidRPr="0056427F">
        <w:rPr>
          <w:b/>
          <w:szCs w:val="24"/>
        </w:rPr>
        <w:t>:</w:t>
      </w:r>
    </w:p>
    <w:bookmarkEnd w:id="6"/>
    <w:p w:rsidR="00045EFA" w:rsidRPr="0049426F" w:rsidRDefault="00045EFA" w:rsidP="00045EFA">
      <w:pPr>
        <w:jc w:val="center"/>
        <w:rPr>
          <w:szCs w:val="24"/>
        </w:rPr>
      </w:pPr>
    </w:p>
    <w:p w:rsidR="00045EFA" w:rsidRPr="0056427F" w:rsidRDefault="00045EFA" w:rsidP="00045EFA">
      <w:pPr>
        <w:spacing w:before="60" w:after="60" w:line="280" w:lineRule="exact"/>
        <w:rPr>
          <w:b/>
          <w:bCs/>
          <w:szCs w:val="24"/>
        </w:rPr>
      </w:pPr>
    </w:p>
    <w:p w:rsidR="00045EFA" w:rsidRPr="0056427F" w:rsidRDefault="00045EFA" w:rsidP="00045EFA">
      <w:pPr>
        <w:spacing w:before="60" w:after="60" w:line="280" w:lineRule="exact"/>
        <w:jc w:val="both"/>
        <w:rPr>
          <w:szCs w:val="24"/>
        </w:rPr>
      </w:pPr>
      <w:r w:rsidRPr="00D41EA7">
        <w:rPr>
          <w:b/>
          <w:szCs w:val="24"/>
        </w:rPr>
        <w:t>Nem állnak fenn velünk szemben</w:t>
      </w:r>
      <w:r w:rsidRPr="0056427F">
        <w:rPr>
          <w:szCs w:val="24"/>
        </w:rPr>
        <w:t xml:space="preserve"> </w:t>
      </w:r>
      <w:r w:rsidRPr="0056427F">
        <w:rPr>
          <w:bCs/>
          <w:szCs w:val="24"/>
        </w:rPr>
        <w:t>a közbeszerzésekről szóló</w:t>
      </w:r>
      <w:bookmarkStart w:id="7" w:name="pr1"/>
      <w:bookmarkEnd w:id="7"/>
      <w:r w:rsidRPr="0056427F">
        <w:rPr>
          <w:bCs/>
          <w:szCs w:val="24"/>
        </w:rPr>
        <w:t xml:space="preserve"> 201</w:t>
      </w:r>
      <w:r>
        <w:rPr>
          <w:bCs/>
          <w:szCs w:val="24"/>
        </w:rPr>
        <w:t>5</w:t>
      </w:r>
      <w:r w:rsidRPr="0056427F">
        <w:rPr>
          <w:bCs/>
          <w:szCs w:val="24"/>
        </w:rPr>
        <w:t>. évi C</w:t>
      </w:r>
      <w:r>
        <w:rPr>
          <w:bCs/>
          <w:szCs w:val="24"/>
        </w:rPr>
        <w:t>XL</w:t>
      </w:r>
      <w:r w:rsidRPr="0056427F">
        <w:rPr>
          <w:bCs/>
          <w:szCs w:val="24"/>
        </w:rPr>
        <w:t>III. törvény (Kbt.)</w:t>
      </w:r>
      <w:r w:rsidRPr="0056427F">
        <w:rPr>
          <w:szCs w:val="24"/>
        </w:rPr>
        <w:t xml:space="preserve"> </w:t>
      </w:r>
      <w:r w:rsidRPr="00D41EA7">
        <w:rPr>
          <w:szCs w:val="24"/>
        </w:rPr>
        <w:t>62. § (1) bekezdés</w:t>
      </w:r>
      <w:r>
        <w:rPr>
          <w:szCs w:val="24"/>
        </w:rPr>
        <w:t xml:space="preserve"> g)–k), </w:t>
      </w:r>
      <w:r w:rsidRPr="00D41EA7">
        <w:rPr>
          <w:szCs w:val="24"/>
        </w:rPr>
        <w:t>m)</w:t>
      </w:r>
      <w:r>
        <w:rPr>
          <w:szCs w:val="24"/>
        </w:rPr>
        <w:t xml:space="preserve"> és q)</w:t>
      </w:r>
      <w:r w:rsidRPr="00D41EA7">
        <w:rPr>
          <w:szCs w:val="24"/>
        </w:rPr>
        <w:t xml:space="preserve"> pontjai</w:t>
      </w:r>
      <w:r>
        <w:rPr>
          <w:szCs w:val="24"/>
        </w:rPr>
        <w:t>ban foglalt, alábbi kizáró okok:</w:t>
      </w:r>
    </w:p>
    <w:p w:rsidR="00045EFA" w:rsidRPr="00D41EA7" w:rsidRDefault="00045EFA" w:rsidP="00045EFA">
      <w:pPr>
        <w:spacing w:before="100" w:beforeAutospacing="1" w:after="100" w:afterAutospacing="1"/>
        <w:jc w:val="both"/>
        <w:rPr>
          <w:i/>
          <w:szCs w:val="24"/>
        </w:rPr>
      </w:pPr>
      <w:proofErr w:type="gramStart"/>
      <w:r w:rsidRPr="00D41EA7">
        <w:rPr>
          <w:i/>
          <w:iCs/>
          <w:szCs w:val="24"/>
        </w:rPr>
        <w:t>g</w:t>
      </w:r>
      <w:proofErr w:type="gramEnd"/>
      <w:r w:rsidRPr="00D41EA7">
        <w:rPr>
          <w:i/>
          <w:iCs/>
          <w:szCs w:val="24"/>
        </w:rPr>
        <w:t>)</w:t>
      </w:r>
      <w:r w:rsidRPr="00D41EA7">
        <w:rPr>
          <w:i/>
          <w:szCs w:val="24"/>
        </w:rPr>
        <w:t xml:space="preserve"> </w:t>
      </w:r>
      <w:r w:rsidRPr="0049426F">
        <w:rPr>
          <w:i/>
          <w:szCs w:val="24"/>
        </w:rPr>
        <w:t>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w:t>
      </w:r>
      <w:r w:rsidRPr="00D41EA7">
        <w:rPr>
          <w:i/>
          <w:szCs w:val="24"/>
        </w:rPr>
        <w:t>;</w:t>
      </w:r>
    </w:p>
    <w:p w:rsidR="00045EFA" w:rsidRPr="00D41EA7" w:rsidRDefault="00045EFA" w:rsidP="00045EFA">
      <w:pPr>
        <w:spacing w:before="100" w:beforeAutospacing="1" w:after="100" w:afterAutospacing="1"/>
        <w:jc w:val="both"/>
        <w:rPr>
          <w:i/>
          <w:szCs w:val="24"/>
        </w:rPr>
      </w:pPr>
      <w:proofErr w:type="gramStart"/>
      <w:r w:rsidRPr="00D41EA7">
        <w:rPr>
          <w:i/>
          <w:iCs/>
          <w:szCs w:val="24"/>
        </w:rPr>
        <w:t>h)</w:t>
      </w:r>
      <w:r w:rsidRPr="00D41EA7">
        <w:rPr>
          <w:i/>
          <w:szCs w:val="24"/>
        </w:rPr>
        <w:t xml:space="preserve"> </w:t>
      </w:r>
      <w:r w:rsidRPr="0049426F">
        <w:rPr>
          <w:i/>
          <w:szCs w:val="24"/>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w:t>
      </w:r>
      <w:proofErr w:type="gramEnd"/>
      <w:r w:rsidRPr="0049426F">
        <w:rPr>
          <w:i/>
          <w:szCs w:val="24"/>
        </w:rPr>
        <w:t xml:space="preserve"> </w:t>
      </w:r>
      <w:proofErr w:type="gramStart"/>
      <w:r w:rsidRPr="0049426F">
        <w:rPr>
          <w:i/>
          <w:szCs w:val="24"/>
        </w:rPr>
        <w:t>jogszerűnek</w:t>
      </w:r>
      <w:proofErr w:type="gramEnd"/>
      <w:r w:rsidRPr="0049426F">
        <w:rPr>
          <w:i/>
          <w:szCs w:val="24"/>
        </w:rPr>
        <w:t xml:space="preserve"> mondta ki</w:t>
      </w:r>
      <w:r w:rsidRPr="00D41EA7">
        <w:rPr>
          <w:i/>
          <w:szCs w:val="24"/>
        </w:rPr>
        <w:t>;</w:t>
      </w:r>
    </w:p>
    <w:p w:rsidR="00045EFA" w:rsidRPr="0049426F" w:rsidRDefault="00045EFA" w:rsidP="00045EFA">
      <w:pPr>
        <w:spacing w:before="100" w:beforeAutospacing="1" w:after="100" w:afterAutospacing="1"/>
        <w:jc w:val="both"/>
        <w:rPr>
          <w:i/>
          <w:szCs w:val="24"/>
        </w:rPr>
      </w:pPr>
      <w:r w:rsidRPr="00D41EA7">
        <w:rPr>
          <w:i/>
          <w:iCs/>
          <w:szCs w:val="24"/>
        </w:rPr>
        <w:t>i)</w:t>
      </w:r>
      <w:r w:rsidRPr="00D41EA7">
        <w:rPr>
          <w:i/>
          <w:szCs w:val="24"/>
        </w:rPr>
        <w:t xml:space="preserve"> </w:t>
      </w:r>
      <w:r w:rsidRPr="0049426F">
        <w:rPr>
          <w:i/>
          <w:szCs w:val="24"/>
        </w:rPr>
        <w:t xml:space="preserve">az adott eljárásban előírt adatszolgáltatási kötelezettség teljesítése során a valóságnak nem megfelelő adatot szolgáltat (a továbbiakban: </w:t>
      </w:r>
      <w:proofErr w:type="gramStart"/>
      <w:r w:rsidRPr="0049426F">
        <w:rPr>
          <w:i/>
          <w:szCs w:val="24"/>
        </w:rPr>
        <w:t>hamis adat</w:t>
      </w:r>
      <w:proofErr w:type="gramEnd"/>
      <w:r w:rsidRPr="0049426F">
        <w:rPr>
          <w:i/>
          <w:szCs w:val="24"/>
        </w:rPr>
        <w: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045EFA" w:rsidRPr="0049426F" w:rsidRDefault="00045EFA" w:rsidP="00045EFA">
      <w:pPr>
        <w:spacing w:before="100" w:beforeAutospacing="1" w:after="100" w:afterAutospacing="1"/>
        <w:rPr>
          <w:i/>
          <w:szCs w:val="24"/>
        </w:rPr>
      </w:pPr>
      <w:proofErr w:type="spellStart"/>
      <w:r w:rsidRPr="0049426F">
        <w:rPr>
          <w:i/>
          <w:szCs w:val="24"/>
        </w:rPr>
        <w:t>ia</w:t>
      </w:r>
      <w:proofErr w:type="spellEnd"/>
      <w:r w:rsidRPr="0049426F">
        <w:rPr>
          <w:i/>
          <w:szCs w:val="24"/>
        </w:rPr>
        <w:t xml:space="preserve">) a </w:t>
      </w:r>
      <w:proofErr w:type="gramStart"/>
      <w:r w:rsidRPr="0049426F">
        <w:rPr>
          <w:i/>
          <w:szCs w:val="24"/>
        </w:rPr>
        <w:t>hamis adat</w:t>
      </w:r>
      <w:proofErr w:type="gramEnd"/>
      <w:r w:rsidRPr="0049426F">
        <w:rPr>
          <w:i/>
          <w:szCs w:val="24"/>
        </w:rPr>
        <w:t xml:space="preserve"> vagy nyilatkozat érdemben befolyásolja az ajánlatkérőnek a kizárásra, az alkalmasság fennállására, az ajánlat műszaki leírásnak való megfelelőségére vagy az ajánlatok értékelésére vonatkozó döntését, és</w:t>
      </w:r>
    </w:p>
    <w:p w:rsidR="00045EFA" w:rsidRPr="00D41EA7" w:rsidRDefault="00045EFA" w:rsidP="00045EFA">
      <w:pPr>
        <w:spacing w:before="100" w:beforeAutospacing="1" w:after="100" w:afterAutospacing="1"/>
        <w:rPr>
          <w:i/>
          <w:szCs w:val="24"/>
        </w:rPr>
      </w:pPr>
      <w:proofErr w:type="spellStart"/>
      <w:r w:rsidRPr="0049426F">
        <w:rPr>
          <w:i/>
          <w:szCs w:val="24"/>
        </w:rPr>
        <w:t>ib</w:t>
      </w:r>
      <w:proofErr w:type="spellEnd"/>
      <w:r w:rsidRPr="0049426F">
        <w:rPr>
          <w:i/>
          <w:szCs w:val="24"/>
        </w:rPr>
        <w:t>)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r w:rsidRPr="00D41EA7">
        <w:rPr>
          <w:i/>
          <w:szCs w:val="24"/>
        </w:rPr>
        <w:t>;</w:t>
      </w:r>
    </w:p>
    <w:p w:rsidR="00045EFA" w:rsidRPr="00D41EA7" w:rsidRDefault="00045EFA" w:rsidP="00045EFA">
      <w:pPr>
        <w:spacing w:before="100" w:beforeAutospacing="1" w:after="100" w:afterAutospacing="1"/>
        <w:jc w:val="both"/>
        <w:rPr>
          <w:i/>
          <w:szCs w:val="24"/>
        </w:rPr>
      </w:pPr>
      <w:r w:rsidRPr="00D41EA7">
        <w:rPr>
          <w:i/>
          <w:iCs/>
          <w:szCs w:val="24"/>
        </w:rPr>
        <w:lastRenderedPageBreak/>
        <w:t>j)</w:t>
      </w:r>
      <w:r w:rsidRPr="00D41EA7">
        <w:rPr>
          <w:i/>
          <w:szCs w:val="24"/>
        </w:rPr>
        <w:t xml:space="preserve"> </w:t>
      </w:r>
      <w:r w:rsidRPr="0049426F">
        <w:rPr>
          <w:i/>
          <w:szCs w:val="24"/>
        </w:rPr>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49426F">
        <w:rPr>
          <w:i/>
          <w:szCs w:val="24"/>
        </w:rPr>
        <w:t>eljárásból</w:t>
      </w:r>
      <w:proofErr w:type="gramEnd"/>
      <w:r w:rsidRPr="0049426F">
        <w:rPr>
          <w:i/>
          <w:szCs w:val="24"/>
        </w:rPr>
        <w:t xml:space="preserve"> ebből az okból kizárták, és a kizárás tekintetében jogorvoslatra nem került sor az érintett közbeszerzési eljárás lezárulásától számított három évig</w:t>
      </w:r>
      <w:r w:rsidRPr="00D41EA7">
        <w:rPr>
          <w:i/>
          <w:szCs w:val="24"/>
        </w:rPr>
        <w:t>;</w:t>
      </w:r>
    </w:p>
    <w:p w:rsidR="00045EFA" w:rsidRPr="00D41EA7" w:rsidRDefault="00045EFA" w:rsidP="00045EFA">
      <w:pPr>
        <w:spacing w:before="100" w:beforeAutospacing="1" w:after="100" w:afterAutospacing="1"/>
        <w:jc w:val="both"/>
        <w:rPr>
          <w:i/>
          <w:szCs w:val="24"/>
        </w:rPr>
      </w:pPr>
      <w:r w:rsidRPr="00D41EA7">
        <w:rPr>
          <w:i/>
          <w:iCs/>
          <w:szCs w:val="24"/>
        </w:rPr>
        <w:t>k)</w:t>
      </w:r>
      <w:r w:rsidRPr="00D41EA7">
        <w:rPr>
          <w:i/>
          <w:szCs w:val="24"/>
        </w:rPr>
        <w:t xml:space="preserve"> tekintetében a következő feltételek valamelyike megvalósul:</w:t>
      </w:r>
    </w:p>
    <w:p w:rsidR="00045EFA" w:rsidRPr="00D41EA7" w:rsidRDefault="00045EFA" w:rsidP="00045EFA">
      <w:pPr>
        <w:spacing w:before="100" w:beforeAutospacing="1" w:after="100" w:afterAutospacing="1"/>
        <w:jc w:val="both"/>
        <w:rPr>
          <w:i/>
          <w:szCs w:val="24"/>
        </w:rPr>
      </w:pPr>
      <w:proofErr w:type="spellStart"/>
      <w:r w:rsidRPr="00D41EA7">
        <w:rPr>
          <w:i/>
          <w:iCs/>
          <w:szCs w:val="24"/>
        </w:rPr>
        <w:t>ka</w:t>
      </w:r>
      <w:proofErr w:type="spellEnd"/>
      <w:r w:rsidRPr="00D41EA7">
        <w:rPr>
          <w:i/>
          <w:iCs/>
          <w:szCs w:val="24"/>
        </w:rPr>
        <w:t>)</w:t>
      </w:r>
      <w:r w:rsidRPr="00D41EA7">
        <w:rPr>
          <w:i/>
          <w:szCs w:val="24"/>
        </w:rPr>
        <w:t xml:space="preserve"> </w:t>
      </w:r>
      <w:r w:rsidRPr="0049426F">
        <w:rPr>
          <w:i/>
          <w:szCs w:val="24"/>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r w:rsidRPr="00D41EA7">
        <w:rPr>
          <w:i/>
          <w:szCs w:val="24"/>
        </w:rPr>
        <w:t>,</w:t>
      </w:r>
    </w:p>
    <w:p w:rsidR="00045EFA" w:rsidRPr="00D41EA7" w:rsidRDefault="00045EFA" w:rsidP="00045EFA">
      <w:pPr>
        <w:spacing w:before="100" w:beforeAutospacing="1" w:after="100" w:afterAutospacing="1"/>
        <w:jc w:val="both"/>
        <w:rPr>
          <w:i/>
          <w:szCs w:val="24"/>
        </w:rPr>
      </w:pPr>
      <w:proofErr w:type="spellStart"/>
      <w:r w:rsidRPr="00D41EA7">
        <w:rPr>
          <w:i/>
          <w:iCs/>
          <w:szCs w:val="24"/>
        </w:rPr>
        <w:t>kb</w:t>
      </w:r>
      <w:proofErr w:type="spellEnd"/>
      <w:r w:rsidRPr="00D41EA7">
        <w:rPr>
          <w:i/>
          <w:iCs/>
          <w:szCs w:val="24"/>
        </w:rPr>
        <w:t>)</w:t>
      </w:r>
      <w:r w:rsidRPr="00D41EA7">
        <w:rPr>
          <w:i/>
          <w:szCs w:val="24"/>
        </w:rPr>
        <w:t xml:space="preserve"> </w:t>
      </w:r>
      <w:r w:rsidRPr="0049426F">
        <w:rPr>
          <w:i/>
          <w:szCs w:val="24"/>
        </w:rPr>
        <w:t xml:space="preserve">olyan szabályozott tőzsdén nem jegyzett társaság, amely a pénzmosás és a terrorizmus finanszírozása megelőzéséről és megakadályozásáról szóló 2007. évi CXXXVI. törvény 3. § r) pont </w:t>
      </w:r>
      <w:proofErr w:type="spellStart"/>
      <w:r w:rsidRPr="0049426F">
        <w:rPr>
          <w:i/>
          <w:szCs w:val="24"/>
        </w:rPr>
        <w:t>ra</w:t>
      </w:r>
      <w:proofErr w:type="spellEnd"/>
      <w:r w:rsidRPr="0049426F">
        <w:rPr>
          <w:i/>
          <w:szCs w:val="24"/>
        </w:rPr>
        <w:t>)–</w:t>
      </w:r>
      <w:proofErr w:type="spellStart"/>
      <w:r w:rsidRPr="0049426F">
        <w:rPr>
          <w:i/>
          <w:szCs w:val="24"/>
        </w:rPr>
        <w:t>rb</w:t>
      </w:r>
      <w:proofErr w:type="spellEnd"/>
      <w:r w:rsidRPr="0049426F">
        <w:rPr>
          <w:i/>
          <w:szCs w:val="24"/>
        </w:rPr>
        <w:t xml:space="preserve">) vagy </w:t>
      </w:r>
      <w:proofErr w:type="spellStart"/>
      <w:r w:rsidRPr="0049426F">
        <w:rPr>
          <w:i/>
          <w:szCs w:val="24"/>
        </w:rPr>
        <w:t>rc</w:t>
      </w:r>
      <w:proofErr w:type="spellEnd"/>
      <w:r w:rsidRPr="0049426F">
        <w:rPr>
          <w:i/>
          <w:szCs w:val="24"/>
        </w:rPr>
        <w:t>)–</w:t>
      </w:r>
      <w:proofErr w:type="spellStart"/>
      <w:r w:rsidRPr="0049426F">
        <w:rPr>
          <w:i/>
          <w:szCs w:val="24"/>
        </w:rPr>
        <w:t>rd</w:t>
      </w:r>
      <w:proofErr w:type="spellEnd"/>
      <w:r w:rsidRPr="0049426F">
        <w:rPr>
          <w:i/>
          <w:szCs w:val="24"/>
        </w:rPr>
        <w:t>) alpontja szerinti tényleges tulajdonosát nem képes megnevezni</w:t>
      </w:r>
      <w:r w:rsidRPr="00D41EA7">
        <w:rPr>
          <w:i/>
          <w:szCs w:val="24"/>
        </w:rPr>
        <w:t>, vagy</w:t>
      </w:r>
    </w:p>
    <w:p w:rsidR="00045EFA" w:rsidRDefault="00045EFA" w:rsidP="00045EFA">
      <w:pPr>
        <w:spacing w:before="100" w:beforeAutospacing="1" w:after="100" w:afterAutospacing="1"/>
        <w:jc w:val="both"/>
        <w:rPr>
          <w:i/>
          <w:szCs w:val="24"/>
        </w:rPr>
      </w:pPr>
      <w:proofErr w:type="spellStart"/>
      <w:r w:rsidRPr="00D41EA7">
        <w:rPr>
          <w:i/>
          <w:iCs/>
          <w:szCs w:val="24"/>
        </w:rPr>
        <w:t>kc</w:t>
      </w:r>
      <w:proofErr w:type="spellEnd"/>
      <w:r w:rsidRPr="00D41EA7">
        <w:rPr>
          <w:i/>
          <w:iCs/>
          <w:szCs w:val="24"/>
        </w:rPr>
        <w:t>)</w:t>
      </w:r>
      <w:r w:rsidRPr="00D41EA7">
        <w:rPr>
          <w:i/>
          <w:szCs w:val="24"/>
        </w:rPr>
        <w:t xml:space="preserve"> </w:t>
      </w:r>
      <w:r w:rsidRPr="0049426F">
        <w:rPr>
          <w:i/>
          <w:szCs w:val="24"/>
        </w:rPr>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49426F">
        <w:rPr>
          <w:i/>
          <w:szCs w:val="24"/>
        </w:rPr>
        <w:t>kb</w:t>
      </w:r>
      <w:proofErr w:type="spellEnd"/>
      <w:r w:rsidRPr="0049426F">
        <w:rPr>
          <w:i/>
          <w:szCs w:val="24"/>
        </w:rPr>
        <w:t>) alpont szerinti feltétel fennáll</w:t>
      </w:r>
      <w:r w:rsidRPr="00D41EA7">
        <w:rPr>
          <w:i/>
          <w:szCs w:val="24"/>
        </w:rPr>
        <w:t>;</w:t>
      </w:r>
    </w:p>
    <w:p w:rsidR="00045EFA" w:rsidRDefault="00045EFA" w:rsidP="00045EFA">
      <w:pPr>
        <w:spacing w:before="100" w:beforeAutospacing="1" w:after="100" w:afterAutospacing="1"/>
        <w:jc w:val="both"/>
        <w:rPr>
          <w:i/>
        </w:rPr>
      </w:pPr>
      <w:proofErr w:type="gramStart"/>
      <w:r w:rsidRPr="00E55729">
        <w:rPr>
          <w:i/>
          <w:iCs/>
        </w:rPr>
        <w:t>m</w:t>
      </w:r>
      <w:proofErr w:type="gramEnd"/>
      <w:r w:rsidRPr="00E55729">
        <w:rPr>
          <w:i/>
          <w:iCs/>
        </w:rPr>
        <w:t>)</w:t>
      </w:r>
      <w:r w:rsidRPr="00E55729">
        <w:rPr>
          <w:i/>
        </w:rPr>
        <w:t xml:space="preserve"> </w:t>
      </w:r>
      <w:r w:rsidRPr="0049426F">
        <w:rPr>
          <w:i/>
        </w:rPr>
        <w:t>esetében a 25. § szerinti összeférhetetlenségből, illetve a közbeszerzési eljárás előkészítésében való előzetes bevonásból eredő versenytorzulást a gazdasági szereplő kizárásán kívül nem lehet más módon orvosolni</w:t>
      </w:r>
      <w:r w:rsidRPr="00E55729">
        <w:rPr>
          <w:i/>
        </w:rPr>
        <w:t>;</w:t>
      </w:r>
    </w:p>
    <w:p w:rsidR="00045EFA" w:rsidRPr="00E55729" w:rsidRDefault="00045EFA" w:rsidP="00045EFA">
      <w:pPr>
        <w:spacing w:before="100" w:beforeAutospacing="1" w:after="100" w:afterAutospacing="1"/>
        <w:jc w:val="both"/>
        <w:rPr>
          <w:i/>
          <w:szCs w:val="24"/>
        </w:rPr>
      </w:pPr>
      <w:r>
        <w:rPr>
          <w:i/>
          <w:szCs w:val="24"/>
        </w:rPr>
        <w:t>q) s</w:t>
      </w:r>
      <w:r w:rsidRPr="0049426F">
        <w:rPr>
          <w:i/>
          <w:szCs w:val="24"/>
        </w:rPr>
        <w:t>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045EFA" w:rsidRPr="00D41EA7" w:rsidRDefault="00045EFA" w:rsidP="00045EFA">
      <w:pPr>
        <w:jc w:val="both"/>
        <w:rPr>
          <w:szCs w:val="24"/>
          <w:u w:val="single"/>
        </w:rPr>
      </w:pPr>
      <w:r w:rsidRPr="00D41EA7">
        <w:rPr>
          <w:szCs w:val="24"/>
          <w:u w:val="single"/>
        </w:rPr>
        <w:t xml:space="preserve">A Kbt. 62. § (1) bekezdésének </w:t>
      </w:r>
      <w:proofErr w:type="spellStart"/>
      <w:r w:rsidRPr="00D41EA7">
        <w:rPr>
          <w:iCs/>
          <w:szCs w:val="24"/>
          <w:u w:val="single"/>
        </w:rPr>
        <w:t>kb</w:t>
      </w:r>
      <w:proofErr w:type="spellEnd"/>
      <w:r w:rsidRPr="00D41EA7">
        <w:rPr>
          <w:iCs/>
          <w:szCs w:val="24"/>
          <w:u w:val="single"/>
        </w:rPr>
        <w:t xml:space="preserve">) </w:t>
      </w:r>
      <w:r w:rsidRPr="00D41EA7">
        <w:rPr>
          <w:szCs w:val="24"/>
          <w:u w:val="single"/>
        </w:rPr>
        <w:t>pontjára vonatkozóan a következő nyilatkozatot tesszük:</w:t>
      </w:r>
    </w:p>
    <w:p w:rsidR="00045EFA" w:rsidRPr="0056427F" w:rsidRDefault="00045EFA" w:rsidP="00045EFA">
      <w:pPr>
        <w:spacing w:before="60" w:after="60" w:line="280" w:lineRule="exact"/>
        <w:jc w:val="both"/>
        <w:rPr>
          <w:szCs w:val="24"/>
        </w:rPr>
      </w:pPr>
      <w:r w:rsidRPr="00D41EA7">
        <w:rPr>
          <w:b/>
          <w:szCs w:val="24"/>
        </w:rPr>
        <w:t>Nem állnak fenn velünk szemben</w:t>
      </w:r>
      <w:r w:rsidRPr="0056427F">
        <w:rPr>
          <w:szCs w:val="24"/>
        </w:rPr>
        <w:t xml:space="preserve"> a Kbt. Kbt. </w:t>
      </w:r>
      <w:r>
        <w:rPr>
          <w:szCs w:val="24"/>
        </w:rPr>
        <w:t>62</w:t>
      </w:r>
      <w:r w:rsidRPr="0056427F">
        <w:rPr>
          <w:szCs w:val="24"/>
        </w:rPr>
        <w:t>.</w:t>
      </w:r>
      <w:r>
        <w:rPr>
          <w:szCs w:val="24"/>
        </w:rPr>
        <w:t xml:space="preserve"> </w:t>
      </w:r>
      <w:r w:rsidRPr="0056427F">
        <w:rPr>
          <w:szCs w:val="24"/>
        </w:rPr>
        <w:t xml:space="preserve">§ (1) bekezdés k) pont </w:t>
      </w:r>
      <w:proofErr w:type="spellStart"/>
      <w:r w:rsidRPr="0056427F">
        <w:rPr>
          <w:szCs w:val="24"/>
        </w:rPr>
        <w:t>k</w:t>
      </w:r>
      <w:r>
        <w:rPr>
          <w:szCs w:val="24"/>
        </w:rPr>
        <w:t>b</w:t>
      </w:r>
      <w:proofErr w:type="spellEnd"/>
      <w:r w:rsidRPr="0056427F">
        <w:rPr>
          <w:szCs w:val="24"/>
        </w:rPr>
        <w:t xml:space="preserve">) pontjában foglalt kizáró okok, mely szerint nem lehet ajánlattevő aki: </w:t>
      </w:r>
    </w:p>
    <w:p w:rsidR="00045EFA" w:rsidRPr="0056427F" w:rsidRDefault="00045EFA" w:rsidP="00045EFA">
      <w:pPr>
        <w:autoSpaceDE w:val="0"/>
        <w:autoSpaceDN w:val="0"/>
        <w:adjustRightInd w:val="0"/>
        <w:spacing w:after="20"/>
        <w:jc w:val="both"/>
        <w:rPr>
          <w:szCs w:val="24"/>
        </w:rPr>
      </w:pPr>
      <w:r w:rsidRPr="0056427F">
        <w:rPr>
          <w:i/>
          <w:szCs w:val="24"/>
        </w:rPr>
        <w:t>„</w:t>
      </w:r>
      <w:r w:rsidRPr="00D41EA7">
        <w:rPr>
          <w:i/>
          <w:szCs w:val="24"/>
        </w:rPr>
        <w:t xml:space="preserve">olyan szabályozott tőzsdén nem jegyzett társaság, amely a pénzmosás és a terrorizmus finanszírozása megelőzéséről és megakadályozásáról szóló 2007. évi CXXXVI. törvény 3. § r) pont </w:t>
      </w:r>
      <w:proofErr w:type="spellStart"/>
      <w:r w:rsidRPr="00D41EA7">
        <w:rPr>
          <w:i/>
          <w:szCs w:val="24"/>
        </w:rPr>
        <w:t>ra</w:t>
      </w:r>
      <w:proofErr w:type="spellEnd"/>
      <w:r w:rsidRPr="00D41EA7">
        <w:rPr>
          <w:i/>
          <w:szCs w:val="24"/>
        </w:rPr>
        <w:t>)–</w:t>
      </w:r>
      <w:proofErr w:type="spellStart"/>
      <w:r w:rsidRPr="00D41EA7">
        <w:rPr>
          <w:i/>
          <w:szCs w:val="24"/>
        </w:rPr>
        <w:t>rb</w:t>
      </w:r>
      <w:proofErr w:type="spellEnd"/>
      <w:r w:rsidRPr="00D41EA7">
        <w:rPr>
          <w:i/>
          <w:szCs w:val="24"/>
        </w:rPr>
        <w:t xml:space="preserve">) vagy </w:t>
      </w:r>
      <w:proofErr w:type="spellStart"/>
      <w:r w:rsidRPr="00D41EA7">
        <w:rPr>
          <w:i/>
          <w:szCs w:val="24"/>
        </w:rPr>
        <w:t>rc</w:t>
      </w:r>
      <w:proofErr w:type="spellEnd"/>
      <w:r w:rsidRPr="00D41EA7">
        <w:rPr>
          <w:i/>
          <w:szCs w:val="24"/>
        </w:rPr>
        <w:t>)–</w:t>
      </w:r>
      <w:proofErr w:type="spellStart"/>
      <w:r w:rsidRPr="00D41EA7">
        <w:rPr>
          <w:i/>
          <w:szCs w:val="24"/>
        </w:rPr>
        <w:t>rd</w:t>
      </w:r>
      <w:proofErr w:type="spellEnd"/>
      <w:r w:rsidRPr="00D41EA7">
        <w:rPr>
          <w:i/>
          <w:szCs w:val="24"/>
        </w:rPr>
        <w:t>) alpontja szerinti tényleges tulajdonosát nem képes megnevezni</w:t>
      </w:r>
      <w:r w:rsidRPr="0056427F">
        <w:rPr>
          <w:i/>
          <w:szCs w:val="24"/>
        </w:rPr>
        <w:t>”</w:t>
      </w:r>
      <w:r w:rsidRPr="0056427F">
        <w:rPr>
          <w:szCs w:val="24"/>
        </w:rPr>
        <w:t>.</w:t>
      </w:r>
    </w:p>
    <w:p w:rsidR="00045EFA" w:rsidRDefault="00045EFA" w:rsidP="00045EFA">
      <w:pPr>
        <w:spacing w:line="280" w:lineRule="exact"/>
        <w:jc w:val="both"/>
        <w:rPr>
          <w:szCs w:val="24"/>
        </w:rPr>
      </w:pPr>
    </w:p>
    <w:p w:rsidR="00045EFA" w:rsidRDefault="00045EFA" w:rsidP="00045EFA">
      <w:pPr>
        <w:spacing w:line="280" w:lineRule="exact"/>
        <w:jc w:val="both"/>
        <w:rPr>
          <w:bCs/>
          <w:szCs w:val="24"/>
        </w:rPr>
      </w:pPr>
      <w:r w:rsidRPr="0056427F">
        <w:rPr>
          <w:szCs w:val="24"/>
        </w:rPr>
        <w:t xml:space="preserve">A </w:t>
      </w:r>
      <w:r w:rsidRPr="00D41EA7">
        <w:rPr>
          <w:szCs w:val="24"/>
        </w:rPr>
        <w:t xml:space="preserve">közbeszerzési eljárásokban </w:t>
      </w:r>
      <w:r w:rsidRPr="00D41EA7">
        <w:rPr>
          <w:i/>
          <w:szCs w:val="24"/>
        </w:rPr>
        <w:t xml:space="preserve">az alkalmasság és a kizáró okok igazolásának, valamint a közbeszerzési műszaki leírás meghatározásának módjáról szóló </w:t>
      </w:r>
      <w:r>
        <w:rPr>
          <w:bCs/>
          <w:i/>
          <w:szCs w:val="24"/>
        </w:rPr>
        <w:t>321</w:t>
      </w:r>
      <w:r w:rsidRPr="00D41EA7">
        <w:rPr>
          <w:bCs/>
          <w:i/>
          <w:szCs w:val="24"/>
        </w:rPr>
        <w:t>/201</w:t>
      </w:r>
      <w:r>
        <w:rPr>
          <w:bCs/>
          <w:i/>
          <w:szCs w:val="24"/>
        </w:rPr>
        <w:t>5</w:t>
      </w:r>
      <w:r w:rsidRPr="00D41EA7">
        <w:rPr>
          <w:bCs/>
          <w:i/>
          <w:szCs w:val="24"/>
        </w:rPr>
        <w:t>. (X.</w:t>
      </w:r>
      <w:r>
        <w:rPr>
          <w:bCs/>
          <w:i/>
          <w:szCs w:val="24"/>
        </w:rPr>
        <w:t>30</w:t>
      </w:r>
      <w:r w:rsidRPr="00D41EA7">
        <w:rPr>
          <w:bCs/>
          <w:i/>
          <w:szCs w:val="24"/>
        </w:rPr>
        <w:t>.) Korm. rendelet</w:t>
      </w:r>
      <w:r w:rsidRPr="0056427F">
        <w:rPr>
          <w:bCs/>
          <w:szCs w:val="24"/>
        </w:rPr>
        <w:t xml:space="preserve"> </w:t>
      </w:r>
      <w:r>
        <w:rPr>
          <w:bCs/>
          <w:szCs w:val="24"/>
        </w:rPr>
        <w:br/>
        <w:t>8</w:t>
      </w:r>
      <w:r w:rsidRPr="0056427F">
        <w:rPr>
          <w:bCs/>
          <w:szCs w:val="24"/>
        </w:rPr>
        <w:t xml:space="preserve">. § </w:t>
      </w:r>
      <w:proofErr w:type="spellStart"/>
      <w:r w:rsidRPr="0056427F">
        <w:rPr>
          <w:bCs/>
          <w:szCs w:val="24"/>
        </w:rPr>
        <w:t>ib</w:t>
      </w:r>
      <w:proofErr w:type="spellEnd"/>
      <w:r w:rsidRPr="0056427F">
        <w:rPr>
          <w:bCs/>
          <w:szCs w:val="24"/>
        </w:rPr>
        <w:t>) pontja alapján nyilatkozunk, hogy az Ajánlattevő:</w:t>
      </w:r>
    </w:p>
    <w:p w:rsidR="00045EFA" w:rsidRPr="0056427F" w:rsidRDefault="00045EFA" w:rsidP="00045EFA">
      <w:pPr>
        <w:spacing w:line="280" w:lineRule="exact"/>
        <w:jc w:val="both"/>
        <w:rPr>
          <w:bCs/>
          <w:szCs w:val="24"/>
        </w:rPr>
      </w:pPr>
    </w:p>
    <w:p w:rsidR="00045EFA" w:rsidRPr="0056427F" w:rsidRDefault="00045EFA" w:rsidP="00045EFA">
      <w:pPr>
        <w:numPr>
          <w:ilvl w:val="0"/>
          <w:numId w:val="2"/>
        </w:numPr>
        <w:spacing w:line="280" w:lineRule="exact"/>
        <w:jc w:val="both"/>
        <w:rPr>
          <w:bCs/>
          <w:szCs w:val="24"/>
        </w:rPr>
      </w:pPr>
      <w:r w:rsidRPr="0056427F">
        <w:rPr>
          <w:bCs/>
          <w:szCs w:val="24"/>
        </w:rPr>
        <w:t>szabályozott tőzsdén jegyzett társaság;</w:t>
      </w:r>
    </w:p>
    <w:p w:rsidR="00045EFA" w:rsidRPr="0056427F" w:rsidRDefault="00045EFA" w:rsidP="00045EFA">
      <w:pPr>
        <w:numPr>
          <w:ilvl w:val="0"/>
          <w:numId w:val="2"/>
        </w:numPr>
        <w:spacing w:line="280" w:lineRule="exact"/>
        <w:jc w:val="both"/>
        <w:rPr>
          <w:bCs/>
          <w:szCs w:val="24"/>
        </w:rPr>
      </w:pPr>
      <w:r w:rsidRPr="0056427F">
        <w:rPr>
          <w:bCs/>
          <w:szCs w:val="24"/>
        </w:rPr>
        <w:t>szabályozott tőzsdén nem jegyzett társaság.</w:t>
      </w:r>
      <w:r w:rsidRPr="0056427F">
        <w:rPr>
          <w:rStyle w:val="Lbjegyzet-hivatkozs"/>
          <w:bCs/>
          <w:szCs w:val="24"/>
        </w:rPr>
        <w:footnoteReference w:id="10"/>
      </w:r>
    </w:p>
    <w:p w:rsidR="00045EFA" w:rsidRDefault="00045EFA" w:rsidP="00045EFA">
      <w:pPr>
        <w:spacing w:line="280" w:lineRule="exact"/>
        <w:jc w:val="both"/>
        <w:rPr>
          <w:bCs/>
          <w:szCs w:val="24"/>
        </w:rPr>
      </w:pPr>
    </w:p>
    <w:p w:rsidR="00045EFA" w:rsidRDefault="00045EFA" w:rsidP="00045EFA">
      <w:pPr>
        <w:spacing w:line="280" w:lineRule="exact"/>
        <w:jc w:val="both"/>
        <w:rPr>
          <w:bCs/>
          <w:szCs w:val="24"/>
        </w:rPr>
      </w:pPr>
      <w:r w:rsidRPr="0056427F">
        <w:rPr>
          <w:rStyle w:val="Lbjegyzet-hivatkozs"/>
          <w:bCs/>
          <w:szCs w:val="24"/>
        </w:rPr>
        <w:lastRenderedPageBreak/>
        <w:footnoteReference w:id="11"/>
      </w:r>
      <w:r w:rsidRPr="0056427F">
        <w:rPr>
          <w:bCs/>
          <w:szCs w:val="24"/>
        </w:rPr>
        <w:t xml:space="preserve">Nyilatkozunk továbbá, hogy Ajánlattevő a pénzmosás és a terrorizmus finanszírozása megelőzéséről és megakadályozásáról szóló </w:t>
      </w:r>
      <w:hyperlink r:id="rId7" w:anchor="sid256" w:tgtFrame="_blank" w:history="1">
        <w:r w:rsidRPr="0056427F">
          <w:rPr>
            <w:rStyle w:val="Hiperhivatkozs"/>
            <w:bCs/>
            <w:color w:val="auto"/>
            <w:szCs w:val="24"/>
            <w:u w:val="none"/>
          </w:rPr>
          <w:t>2007. évi CXXXVI. törvény</w:t>
        </w:r>
      </w:hyperlink>
      <w:r w:rsidRPr="0056427F">
        <w:rPr>
          <w:bCs/>
          <w:szCs w:val="24"/>
        </w:rPr>
        <w:t xml:space="preserve"> (a továbbiakban: </w:t>
      </w:r>
      <w:hyperlink r:id="rId8" w:anchor="sid256" w:tgtFrame="_blank" w:history="1">
        <w:r w:rsidRPr="0056427F">
          <w:rPr>
            <w:rStyle w:val="Hiperhivatkozs"/>
            <w:bCs/>
            <w:color w:val="auto"/>
            <w:szCs w:val="24"/>
            <w:u w:val="none"/>
          </w:rPr>
          <w:t>pénzmosásról szóló törvény</w:t>
        </w:r>
      </w:hyperlink>
      <w:r w:rsidRPr="0056427F">
        <w:rPr>
          <w:bCs/>
          <w:szCs w:val="24"/>
        </w:rPr>
        <w:t xml:space="preserve">) </w:t>
      </w:r>
      <w:hyperlink r:id="rId9" w:anchor="sid26624" w:tgtFrame="_blank" w:history="1">
        <w:r w:rsidRPr="0056427F">
          <w:rPr>
            <w:rStyle w:val="Hiperhivatkozs"/>
            <w:bCs/>
            <w:color w:val="auto"/>
            <w:szCs w:val="24"/>
            <w:u w:val="none"/>
          </w:rPr>
          <w:t>3. § r) pontja</w:t>
        </w:r>
      </w:hyperlink>
      <w:r w:rsidRPr="0056427F">
        <w:rPr>
          <w:bCs/>
          <w:szCs w:val="24"/>
        </w:rPr>
        <w:t xml:space="preserve"> szerint definiált valamennyi tényleges tulajdonosának neve és állandó lakóhelye az alábbi:</w:t>
      </w:r>
    </w:p>
    <w:p w:rsidR="00045EFA" w:rsidRPr="0056427F" w:rsidRDefault="00045EFA" w:rsidP="00045EFA">
      <w:pPr>
        <w:spacing w:line="280" w:lineRule="exact"/>
        <w:jc w:val="both"/>
        <w:rPr>
          <w:bCs/>
          <w:szCs w:val="24"/>
        </w:rPr>
      </w:pPr>
    </w:p>
    <w:p w:rsidR="00045EFA" w:rsidRPr="0056427F" w:rsidRDefault="00045EFA" w:rsidP="00045EFA">
      <w:pPr>
        <w:numPr>
          <w:ilvl w:val="0"/>
          <w:numId w:val="2"/>
        </w:numPr>
        <w:spacing w:line="280" w:lineRule="exact"/>
        <w:jc w:val="both"/>
        <w:rPr>
          <w:bCs/>
          <w:szCs w:val="24"/>
          <w:lang w:val="en"/>
        </w:rPr>
      </w:pPr>
      <w:r w:rsidRPr="0056427F">
        <w:rPr>
          <w:bCs/>
          <w:szCs w:val="24"/>
          <w:lang w:val="en"/>
        </w:rPr>
        <w:t>…</w:t>
      </w:r>
      <w:r w:rsidRPr="0056427F">
        <w:rPr>
          <w:rStyle w:val="Lbjegyzet-hivatkozs"/>
          <w:bCs/>
          <w:szCs w:val="24"/>
          <w:lang w:val="en"/>
        </w:rPr>
        <w:footnoteReference w:id="12"/>
      </w:r>
    </w:p>
    <w:p w:rsidR="00045EFA" w:rsidRPr="0056427F" w:rsidRDefault="00045EFA" w:rsidP="00045EFA">
      <w:pPr>
        <w:numPr>
          <w:ilvl w:val="0"/>
          <w:numId w:val="2"/>
        </w:numPr>
        <w:spacing w:line="280" w:lineRule="exact"/>
        <w:jc w:val="both"/>
        <w:rPr>
          <w:szCs w:val="24"/>
        </w:rPr>
      </w:pPr>
      <w:r w:rsidRPr="0056427F">
        <w:rPr>
          <w:bCs/>
          <w:szCs w:val="24"/>
          <w:lang w:val="en"/>
        </w:rPr>
        <w:t>…</w:t>
      </w:r>
    </w:p>
    <w:p w:rsidR="00045EFA" w:rsidRPr="0056427F" w:rsidRDefault="00045EFA" w:rsidP="00045EFA">
      <w:pPr>
        <w:spacing w:line="280" w:lineRule="exact"/>
        <w:ind w:left="720"/>
        <w:jc w:val="both"/>
        <w:rPr>
          <w:szCs w:val="24"/>
        </w:rPr>
      </w:pPr>
    </w:p>
    <w:p w:rsidR="00045EFA" w:rsidRPr="00587E93" w:rsidRDefault="00045EFA" w:rsidP="00045EFA">
      <w:pPr>
        <w:suppressAutoHyphens/>
        <w:ind w:right="-108"/>
        <w:jc w:val="both"/>
        <w:rPr>
          <w:szCs w:val="24"/>
          <w:u w:val="single"/>
          <w:lang w:eastAsia="ar-SA"/>
        </w:rPr>
      </w:pPr>
      <w:r w:rsidRPr="00587E93">
        <w:rPr>
          <w:szCs w:val="24"/>
          <w:u w:val="single"/>
          <w:lang w:eastAsia="ar-SA"/>
        </w:rPr>
        <w:t xml:space="preserve">A Kbt. </w:t>
      </w:r>
      <w:r w:rsidRPr="00587E93">
        <w:rPr>
          <w:szCs w:val="22"/>
          <w:u w:val="single"/>
        </w:rPr>
        <w:t>62</w:t>
      </w:r>
      <w:r w:rsidRPr="00587E93">
        <w:rPr>
          <w:szCs w:val="24"/>
          <w:u w:val="single"/>
          <w:lang w:eastAsia="ar-SA"/>
        </w:rPr>
        <w:t xml:space="preserve">. § (1) bekezdése k) pont </w:t>
      </w:r>
      <w:proofErr w:type="spellStart"/>
      <w:r w:rsidRPr="00587E93">
        <w:rPr>
          <w:szCs w:val="24"/>
          <w:u w:val="single"/>
          <w:lang w:eastAsia="ar-SA"/>
        </w:rPr>
        <w:t>kc</w:t>
      </w:r>
      <w:proofErr w:type="spellEnd"/>
      <w:r w:rsidRPr="00587E93">
        <w:rPr>
          <w:szCs w:val="24"/>
          <w:u w:val="single"/>
          <w:lang w:eastAsia="ar-SA"/>
        </w:rPr>
        <w:t>) pontjában foglalt kizáró okkal összefüggésben nyilatkozom, hogy</w:t>
      </w:r>
    </w:p>
    <w:p w:rsidR="00045EFA" w:rsidRPr="0056427F" w:rsidRDefault="00045EFA" w:rsidP="00045EFA">
      <w:pPr>
        <w:suppressAutoHyphens/>
        <w:ind w:right="-108"/>
        <w:jc w:val="both"/>
        <w:rPr>
          <w:szCs w:val="24"/>
          <w:lang w:eastAsia="ar-SA"/>
        </w:rPr>
      </w:pPr>
    </w:p>
    <w:p w:rsidR="00045EFA" w:rsidRPr="0056427F" w:rsidRDefault="00045EFA" w:rsidP="00045EFA">
      <w:pPr>
        <w:suppressAutoHyphens/>
        <w:ind w:right="-108"/>
        <w:jc w:val="both"/>
        <w:rPr>
          <w:szCs w:val="24"/>
          <w:lang w:eastAsia="ar-SA"/>
        </w:rPr>
      </w:pPr>
      <w:r w:rsidRPr="00E55729">
        <w:rPr>
          <w:b/>
          <w:szCs w:val="24"/>
          <w:lang w:eastAsia="ar-SA"/>
        </w:rPr>
        <w:t>Nincs olyan jogi személy vagy személyes joga szerint jogképes szervezet</w:t>
      </w:r>
      <w:r w:rsidRPr="0056427F">
        <w:rPr>
          <w:szCs w:val="24"/>
          <w:lang w:eastAsia="ar-SA"/>
        </w:rPr>
        <w:t>, amely az ajánlattevőben közvetetten vagy közvetlenül több mint 25%-os tulajdoni résszel vagy szavazati joggal rendelkezik</w:t>
      </w:r>
    </w:p>
    <w:p w:rsidR="00045EFA" w:rsidRPr="0056427F" w:rsidRDefault="00045EFA" w:rsidP="00045EFA">
      <w:pPr>
        <w:suppressAutoHyphens/>
        <w:ind w:right="-108"/>
        <w:jc w:val="both"/>
        <w:rPr>
          <w:szCs w:val="24"/>
          <w:lang w:eastAsia="ar-SA"/>
        </w:rPr>
      </w:pPr>
    </w:p>
    <w:p w:rsidR="00045EFA" w:rsidRPr="0056427F" w:rsidRDefault="00045EFA" w:rsidP="00045EFA">
      <w:pPr>
        <w:suppressAutoHyphens/>
        <w:ind w:right="-108"/>
        <w:jc w:val="both"/>
        <w:rPr>
          <w:szCs w:val="24"/>
          <w:u w:val="single"/>
          <w:lang w:eastAsia="ar-SA"/>
        </w:rPr>
      </w:pPr>
      <w:r w:rsidRPr="0056427F">
        <w:rPr>
          <w:szCs w:val="24"/>
          <w:u w:val="single"/>
          <w:lang w:eastAsia="ar-SA"/>
        </w:rPr>
        <w:t>Vagy</w:t>
      </w:r>
    </w:p>
    <w:p w:rsidR="00045EFA" w:rsidRPr="0056427F" w:rsidRDefault="00045EFA" w:rsidP="00045EFA">
      <w:pPr>
        <w:suppressAutoHyphens/>
        <w:ind w:right="-108"/>
        <w:jc w:val="both"/>
        <w:rPr>
          <w:szCs w:val="24"/>
          <w:u w:val="single"/>
          <w:lang w:eastAsia="ar-SA"/>
        </w:rPr>
      </w:pPr>
    </w:p>
    <w:p w:rsidR="00045EFA" w:rsidRPr="0056427F" w:rsidRDefault="00045EFA" w:rsidP="00045EFA">
      <w:pPr>
        <w:suppressAutoHyphens/>
        <w:ind w:right="-108"/>
        <w:jc w:val="both"/>
        <w:rPr>
          <w:szCs w:val="24"/>
          <w:lang w:eastAsia="ar-SA"/>
        </w:rPr>
      </w:pPr>
      <w:r w:rsidRPr="0056427F">
        <w:rPr>
          <w:szCs w:val="24"/>
          <w:lang w:eastAsia="ar-SA"/>
        </w:rPr>
        <w:t>Az alábbi jogi személy vagy személyes joga szerint jogképes szervezet, amely az ajánlattevőben közvetetten vagy közvetlenül több mint 25%-os tulajdoni résszel vagy szavazati joggal rendelkezik:</w:t>
      </w:r>
    </w:p>
    <w:p w:rsidR="00045EFA" w:rsidRPr="0056427F" w:rsidRDefault="00045EFA" w:rsidP="00045EFA">
      <w:pPr>
        <w:suppressAutoHyphens/>
        <w:ind w:right="-108"/>
        <w:jc w:val="both"/>
        <w:rPr>
          <w:szCs w:val="24"/>
          <w:lang w:eastAsia="ar-SA"/>
        </w:rPr>
      </w:pPr>
    </w:p>
    <w:p w:rsidR="00045EFA" w:rsidRPr="0056427F" w:rsidRDefault="00045EFA" w:rsidP="00045EFA">
      <w:pPr>
        <w:numPr>
          <w:ilvl w:val="0"/>
          <w:numId w:val="2"/>
        </w:numPr>
        <w:suppressAutoHyphens/>
        <w:ind w:right="-108"/>
        <w:jc w:val="both"/>
        <w:rPr>
          <w:szCs w:val="24"/>
          <w:lang w:eastAsia="ar-SA"/>
        </w:rPr>
      </w:pPr>
      <w:r w:rsidRPr="0056427F">
        <w:rPr>
          <w:szCs w:val="24"/>
          <w:lang w:eastAsia="ar-SA"/>
        </w:rPr>
        <w:t>…</w:t>
      </w:r>
      <w:proofErr w:type="gramStart"/>
      <w:r w:rsidRPr="0056427F">
        <w:rPr>
          <w:szCs w:val="24"/>
          <w:lang w:eastAsia="ar-SA"/>
        </w:rPr>
        <w:t>………………………………..</w:t>
      </w:r>
      <w:proofErr w:type="gramEnd"/>
      <w:r w:rsidRPr="0056427F">
        <w:rPr>
          <w:szCs w:val="24"/>
          <w:lang w:eastAsia="ar-SA"/>
        </w:rPr>
        <w:t>(név)</w:t>
      </w:r>
    </w:p>
    <w:p w:rsidR="00045EFA" w:rsidRPr="0056427F" w:rsidRDefault="00045EFA" w:rsidP="00045EFA">
      <w:pPr>
        <w:numPr>
          <w:ilvl w:val="0"/>
          <w:numId w:val="2"/>
        </w:numPr>
        <w:suppressAutoHyphens/>
        <w:ind w:right="-108"/>
        <w:jc w:val="both"/>
        <w:rPr>
          <w:szCs w:val="24"/>
          <w:lang w:eastAsia="ar-SA"/>
        </w:rPr>
      </w:pPr>
      <w:r w:rsidRPr="0056427F">
        <w:t>megjelölt gazdasági szereplő, vezető tisztségviselője/tisztségviselői</w:t>
      </w:r>
      <w:proofErr w:type="gramStart"/>
      <w:r w:rsidRPr="0056427F">
        <w:t>: …</w:t>
      </w:r>
      <w:proofErr w:type="gramEnd"/>
      <w:r w:rsidRPr="0056427F">
        <w:t>…………………….. (név, cím)</w:t>
      </w:r>
    </w:p>
    <w:p w:rsidR="00045EFA" w:rsidRPr="0056427F" w:rsidRDefault="00045EFA" w:rsidP="00045EFA">
      <w:pPr>
        <w:suppressAutoHyphens/>
        <w:ind w:right="-108"/>
        <w:jc w:val="both"/>
        <w:rPr>
          <w:szCs w:val="24"/>
          <w:lang w:eastAsia="ar-SA"/>
        </w:rPr>
      </w:pPr>
    </w:p>
    <w:p w:rsidR="00045EFA" w:rsidRPr="0056427F" w:rsidRDefault="00045EFA" w:rsidP="00045EFA">
      <w:pPr>
        <w:spacing w:before="60" w:after="60" w:line="280" w:lineRule="exact"/>
        <w:jc w:val="both"/>
        <w:rPr>
          <w:szCs w:val="24"/>
          <w:lang w:eastAsia="ar-SA"/>
        </w:rPr>
      </w:pPr>
      <w:r w:rsidRPr="0056427F">
        <w:rPr>
          <w:szCs w:val="24"/>
          <w:lang w:eastAsia="ar-SA"/>
        </w:rPr>
        <w:t xml:space="preserve">Nyilatkozom továbbá, hogy a megjelölt szervezet vonatkozásában a Kbt. </w:t>
      </w:r>
      <w:r>
        <w:rPr>
          <w:szCs w:val="24"/>
          <w:lang w:eastAsia="ar-SA"/>
        </w:rPr>
        <w:t>62</w:t>
      </w:r>
      <w:r w:rsidRPr="0056427F">
        <w:rPr>
          <w:szCs w:val="24"/>
          <w:lang w:eastAsia="ar-SA"/>
        </w:rPr>
        <w:t>.</w:t>
      </w:r>
      <w:r>
        <w:rPr>
          <w:szCs w:val="24"/>
          <w:lang w:eastAsia="ar-SA"/>
        </w:rPr>
        <w:t xml:space="preserve"> </w:t>
      </w:r>
      <w:r w:rsidRPr="0056427F">
        <w:rPr>
          <w:szCs w:val="24"/>
          <w:lang w:eastAsia="ar-SA"/>
        </w:rPr>
        <w:t xml:space="preserve">§ (2) bekezdése szerinti kizáró feltételek </w:t>
      </w:r>
      <w:r w:rsidRPr="00E55729">
        <w:rPr>
          <w:b/>
          <w:szCs w:val="24"/>
          <w:lang w:eastAsia="ar-SA"/>
        </w:rPr>
        <w:t>nem állnak fenn</w:t>
      </w:r>
      <w:r w:rsidRPr="0056427F">
        <w:rPr>
          <w:szCs w:val="24"/>
          <w:lang w:eastAsia="ar-SA"/>
        </w:rPr>
        <w:t>.</w:t>
      </w:r>
    </w:p>
    <w:p w:rsidR="00045EFA" w:rsidRPr="0056427F" w:rsidRDefault="00045EFA" w:rsidP="00045EFA">
      <w:pPr>
        <w:spacing w:before="60" w:after="60" w:line="280" w:lineRule="exact"/>
        <w:jc w:val="both"/>
        <w:rPr>
          <w:bCs/>
          <w:szCs w:val="24"/>
        </w:rPr>
      </w:pPr>
    </w:p>
    <w:p w:rsidR="00045EFA" w:rsidRDefault="00045EFA" w:rsidP="00045EFA">
      <w:pPr>
        <w:spacing w:before="60" w:after="60" w:line="280" w:lineRule="exact"/>
        <w:jc w:val="both"/>
        <w:rPr>
          <w:szCs w:val="24"/>
        </w:rPr>
      </w:pPr>
      <w:r w:rsidRPr="0056427F">
        <w:rPr>
          <w:szCs w:val="24"/>
        </w:rPr>
        <w:t xml:space="preserve">Nyilatkozunk továbbá, hogy a szerződés teljesítéséhez </w:t>
      </w:r>
      <w:r w:rsidRPr="00E55729">
        <w:rPr>
          <w:b/>
          <w:szCs w:val="24"/>
        </w:rPr>
        <w:t>nem veszünk igénybe</w:t>
      </w:r>
      <w:r w:rsidRPr="0056427F">
        <w:rPr>
          <w:szCs w:val="24"/>
        </w:rPr>
        <w:t xml:space="preserve"> a Kbt. </w:t>
      </w:r>
      <w:r>
        <w:rPr>
          <w:szCs w:val="24"/>
        </w:rPr>
        <w:t>62</w:t>
      </w:r>
      <w:r w:rsidRPr="0056427F">
        <w:rPr>
          <w:szCs w:val="24"/>
        </w:rPr>
        <w:t xml:space="preserve">. § </w:t>
      </w:r>
      <w:r>
        <w:rPr>
          <w:szCs w:val="22"/>
        </w:rPr>
        <w:t>(1) bekezdés g)–k)</w:t>
      </w:r>
      <w:r w:rsidRPr="00D41EA7">
        <w:rPr>
          <w:szCs w:val="22"/>
        </w:rPr>
        <w:t xml:space="preserve"> m)</w:t>
      </w:r>
      <w:r w:rsidR="00A02284">
        <w:rPr>
          <w:szCs w:val="22"/>
        </w:rPr>
        <w:t xml:space="preserve"> és q)</w:t>
      </w:r>
      <w:r>
        <w:rPr>
          <w:szCs w:val="22"/>
        </w:rPr>
        <w:t xml:space="preserve"> pontjai</w:t>
      </w:r>
      <w:r w:rsidRPr="0056427F">
        <w:rPr>
          <w:szCs w:val="22"/>
        </w:rPr>
        <w:t xml:space="preserve"> és a Kbt. </w:t>
      </w:r>
      <w:r w:rsidRPr="00D41EA7">
        <w:rPr>
          <w:szCs w:val="22"/>
        </w:rPr>
        <w:t>62. § (2)</w:t>
      </w:r>
      <w:r w:rsidRPr="0056427F">
        <w:rPr>
          <w:szCs w:val="22"/>
        </w:rPr>
        <w:t xml:space="preserve"> bekezdése </w:t>
      </w:r>
      <w:r w:rsidRPr="0056427F">
        <w:rPr>
          <w:szCs w:val="24"/>
        </w:rPr>
        <w:t>szerinti kizáró oko</w:t>
      </w:r>
      <w:r w:rsidR="00A02284">
        <w:rPr>
          <w:szCs w:val="24"/>
        </w:rPr>
        <w:t>k hatálya alá eső alvállalkozót</w:t>
      </w:r>
      <w:r>
        <w:rPr>
          <w:szCs w:val="24"/>
        </w:rPr>
        <w:t>.</w:t>
      </w:r>
    </w:p>
    <w:p w:rsidR="00045EFA" w:rsidRPr="0056427F" w:rsidRDefault="00045EFA" w:rsidP="00045EFA">
      <w:pPr>
        <w:spacing w:before="60" w:after="60" w:line="280" w:lineRule="exact"/>
        <w:jc w:val="both"/>
        <w:rPr>
          <w:szCs w:val="24"/>
        </w:rPr>
      </w:pPr>
      <w:r w:rsidRPr="0056427F">
        <w:rPr>
          <w:szCs w:val="22"/>
        </w:rPr>
        <w:t xml:space="preserve">Ezen nyilatkozatot a Kbt. </w:t>
      </w:r>
      <w:r>
        <w:rPr>
          <w:szCs w:val="24"/>
        </w:rPr>
        <w:t>67</w:t>
      </w:r>
      <w:r w:rsidRPr="0056427F">
        <w:rPr>
          <w:szCs w:val="24"/>
        </w:rPr>
        <w:t>. § (</w:t>
      </w:r>
      <w:r>
        <w:rPr>
          <w:szCs w:val="24"/>
        </w:rPr>
        <w:t>4</w:t>
      </w:r>
      <w:r w:rsidRPr="0056427F">
        <w:rPr>
          <w:szCs w:val="24"/>
        </w:rPr>
        <w:t xml:space="preserve">) bekezdése és </w:t>
      </w:r>
      <w:r w:rsidRPr="0056427F">
        <w:t>a 3</w:t>
      </w:r>
      <w:r>
        <w:t>21</w:t>
      </w:r>
      <w:r w:rsidRPr="0056427F">
        <w:t>/201</w:t>
      </w:r>
      <w:r>
        <w:t>5</w:t>
      </w:r>
      <w:r w:rsidRPr="0056427F">
        <w:t>. (X.</w:t>
      </w:r>
      <w:r>
        <w:t>30</w:t>
      </w:r>
      <w:r w:rsidRPr="0056427F">
        <w:t xml:space="preserve">.) Korm. rendelet </w:t>
      </w:r>
      <w:r w:rsidRPr="00694527">
        <w:t>1</w:t>
      </w:r>
      <w:r>
        <w:t xml:space="preserve">7. § (2) bekezdése </w:t>
      </w:r>
      <w:r w:rsidRPr="0056427F">
        <w:t>alapján tesszük meg.</w:t>
      </w:r>
    </w:p>
    <w:p w:rsidR="00045EFA" w:rsidRPr="0056427F" w:rsidRDefault="00045EFA" w:rsidP="00045EFA">
      <w:pPr>
        <w:jc w:val="both"/>
        <w:rPr>
          <w:szCs w:val="24"/>
        </w:rPr>
      </w:pPr>
    </w:p>
    <w:p w:rsidR="00045EFA" w:rsidRPr="0056427F" w:rsidRDefault="00045EFA" w:rsidP="00045EFA">
      <w:pPr>
        <w:jc w:val="both"/>
        <w:rPr>
          <w:szCs w:val="24"/>
        </w:rPr>
      </w:pPr>
      <w:r w:rsidRPr="0056427F">
        <w:rPr>
          <w:szCs w:val="24"/>
        </w:rPr>
        <w:t>Kelt</w:t>
      </w:r>
      <w:proofErr w:type="gramStart"/>
      <w:r w:rsidRPr="0056427F">
        <w:rPr>
          <w:szCs w:val="24"/>
        </w:rPr>
        <w:t>: …</w:t>
      </w:r>
      <w:proofErr w:type="gramEnd"/>
      <w:r w:rsidRPr="0056427F">
        <w:rPr>
          <w:szCs w:val="24"/>
        </w:rPr>
        <w:t>…………., 201</w:t>
      </w:r>
      <w:r w:rsidR="0042336B">
        <w:rPr>
          <w:szCs w:val="24"/>
        </w:rPr>
        <w:t>8</w:t>
      </w:r>
      <w:r w:rsidRPr="0056427F">
        <w:rPr>
          <w:szCs w:val="24"/>
        </w:rPr>
        <w:t>. .............. „…”</w:t>
      </w:r>
    </w:p>
    <w:p w:rsidR="00045EFA" w:rsidRDefault="00045EFA" w:rsidP="00045EFA">
      <w:pPr>
        <w:jc w:val="both"/>
        <w:rPr>
          <w:szCs w:val="24"/>
        </w:rPr>
      </w:pPr>
    </w:p>
    <w:p w:rsidR="0037494D" w:rsidRDefault="0037494D" w:rsidP="00045EFA">
      <w:pPr>
        <w:jc w:val="both"/>
        <w:rPr>
          <w:szCs w:val="24"/>
        </w:rPr>
      </w:pPr>
    </w:p>
    <w:p w:rsidR="0037494D" w:rsidRPr="0056427F" w:rsidRDefault="0037494D" w:rsidP="00045EFA">
      <w:pPr>
        <w:jc w:val="both"/>
        <w:rPr>
          <w:szCs w:val="24"/>
        </w:rPr>
      </w:pPr>
    </w:p>
    <w:p w:rsidR="00045EFA" w:rsidRPr="0056427F" w:rsidRDefault="00045EFA" w:rsidP="00045EFA">
      <w:pPr>
        <w:jc w:val="both"/>
        <w:rPr>
          <w:szCs w:val="24"/>
        </w:rPr>
      </w:pPr>
    </w:p>
    <w:p w:rsidR="00045EFA" w:rsidRPr="0056427F" w:rsidRDefault="00045EFA" w:rsidP="00045EFA">
      <w:pPr>
        <w:jc w:val="both"/>
        <w:rPr>
          <w:szCs w:val="24"/>
        </w:rPr>
      </w:pPr>
    </w:p>
    <w:p w:rsidR="00045EFA" w:rsidRPr="0056427F" w:rsidRDefault="00045EFA" w:rsidP="00045EFA">
      <w:pPr>
        <w:jc w:val="center"/>
        <w:rPr>
          <w:szCs w:val="24"/>
        </w:rPr>
      </w:pPr>
      <w:r w:rsidRPr="0056427F">
        <w:rPr>
          <w:szCs w:val="24"/>
        </w:rPr>
        <w:t>………………………………</w:t>
      </w:r>
    </w:p>
    <w:p w:rsidR="00045EFA" w:rsidRPr="0056427F" w:rsidRDefault="00045EFA" w:rsidP="00045EFA">
      <w:pPr>
        <w:jc w:val="center"/>
        <w:rPr>
          <w:szCs w:val="24"/>
        </w:rPr>
      </w:pPr>
      <w:r>
        <w:rPr>
          <w:szCs w:val="24"/>
        </w:rPr>
        <w:t>C</w:t>
      </w:r>
      <w:r w:rsidRPr="0056427F">
        <w:rPr>
          <w:szCs w:val="24"/>
        </w:rPr>
        <w:t>égszerű aláírás</w:t>
      </w:r>
    </w:p>
    <w:p w:rsidR="00045EFA" w:rsidRDefault="00045EFA" w:rsidP="00045EFA">
      <w:pPr>
        <w:jc w:val="right"/>
      </w:pPr>
      <w:r w:rsidRPr="0056427F">
        <w:br w:type="page"/>
      </w:r>
      <w:r w:rsidR="0037494D">
        <w:lastRenderedPageBreak/>
        <w:t>6</w:t>
      </w:r>
      <w:r>
        <w:t xml:space="preserve">. </w:t>
      </w:r>
      <w:r w:rsidRPr="0056427F">
        <w:t>SZ. FORMANYOMTATVÁNY</w:t>
      </w:r>
    </w:p>
    <w:p w:rsidR="00045EFA" w:rsidRPr="007C06AD" w:rsidRDefault="00045EFA" w:rsidP="00045EFA">
      <w:pPr>
        <w:jc w:val="right"/>
        <w:rPr>
          <w:szCs w:val="24"/>
        </w:rPr>
      </w:pPr>
    </w:p>
    <w:p w:rsidR="00045EFA" w:rsidRDefault="00045EFA" w:rsidP="00045EFA">
      <w:pPr>
        <w:jc w:val="center"/>
        <w:rPr>
          <w:b/>
          <w:sz w:val="28"/>
        </w:rPr>
      </w:pPr>
      <w:r w:rsidRPr="002F5106">
        <w:rPr>
          <w:b/>
          <w:sz w:val="28"/>
          <w:szCs w:val="24"/>
        </w:rPr>
        <w:t xml:space="preserve">NYILATKOZAT A </w:t>
      </w:r>
      <w:r w:rsidRPr="002F5106">
        <w:rPr>
          <w:b/>
          <w:sz w:val="28"/>
        </w:rPr>
        <w:t>KBT. 6</w:t>
      </w:r>
      <w:r>
        <w:rPr>
          <w:b/>
          <w:sz w:val="28"/>
        </w:rPr>
        <w:t>7</w:t>
      </w:r>
      <w:r w:rsidRPr="002F5106">
        <w:rPr>
          <w:b/>
          <w:sz w:val="28"/>
        </w:rPr>
        <w:t>. § (</w:t>
      </w:r>
      <w:r>
        <w:rPr>
          <w:b/>
          <w:sz w:val="28"/>
        </w:rPr>
        <w:t>4</w:t>
      </w:r>
      <w:r w:rsidRPr="002F5106">
        <w:rPr>
          <w:b/>
          <w:sz w:val="28"/>
        </w:rPr>
        <w:t>) BEKEZDÉS SZERINT</w:t>
      </w:r>
    </w:p>
    <w:p w:rsidR="00045EFA" w:rsidRDefault="00045EFA" w:rsidP="00045EFA">
      <w:pPr>
        <w:spacing w:before="60" w:after="60" w:line="280" w:lineRule="exact"/>
        <w:jc w:val="center"/>
      </w:pPr>
      <w:r>
        <w:rPr>
          <w:b/>
          <w:sz w:val="28"/>
        </w:rPr>
        <w:t>(</w:t>
      </w:r>
      <w:r w:rsidRPr="0049426F">
        <w:rPr>
          <w:b/>
          <w:caps/>
          <w:kern w:val="28"/>
        </w:rPr>
        <w:t>kizáró okokról</w:t>
      </w:r>
      <w:r>
        <w:rPr>
          <w:b/>
          <w:caps/>
          <w:kern w:val="28"/>
        </w:rPr>
        <w:t xml:space="preserve"> AZ ALVÁLLALKOZÓK TEKINTETÉBEN)</w:t>
      </w:r>
    </w:p>
    <w:p w:rsidR="00045EFA" w:rsidRDefault="00045EFA" w:rsidP="00045EFA">
      <w:pPr>
        <w:spacing w:before="60" w:after="60" w:line="280" w:lineRule="exact"/>
        <w:jc w:val="center"/>
      </w:pPr>
    </w:p>
    <w:p w:rsidR="00045EFA" w:rsidRDefault="00045EFA" w:rsidP="00045EFA">
      <w:pPr>
        <w:jc w:val="both"/>
        <w:rPr>
          <w:szCs w:val="24"/>
        </w:rPr>
      </w:pPr>
    </w:p>
    <w:p w:rsidR="00045EFA" w:rsidRPr="0056427F" w:rsidRDefault="00045EFA" w:rsidP="00045EFA">
      <w:pPr>
        <w:jc w:val="center"/>
        <w:rPr>
          <w:b/>
          <w:bCs/>
          <w:szCs w:val="24"/>
        </w:rPr>
      </w:pPr>
      <w:r w:rsidRPr="0056427F">
        <w:rPr>
          <w:i/>
        </w:rPr>
        <w:t>„</w:t>
      </w:r>
      <w:r w:rsidR="002E4887" w:rsidRPr="00752D2C">
        <w:t>Vállalkozási szerződés a</w:t>
      </w:r>
      <w:r w:rsidR="002E4887">
        <w:rPr>
          <w:i/>
        </w:rPr>
        <w:t xml:space="preserve"> </w:t>
      </w:r>
      <w:r w:rsidR="002E4887" w:rsidRPr="00E83E7B">
        <w:t>VP-6-7.4.1.1-16</w:t>
      </w:r>
      <w:r w:rsidR="002E4887">
        <w:t xml:space="preserve"> </w:t>
      </w:r>
      <w:r w:rsidR="002E4887" w:rsidRPr="0062755F">
        <w:t>pályázati forrásból támogatott</w:t>
      </w:r>
      <w:r w:rsidR="002E4887">
        <w:rPr>
          <w:i/>
        </w:rPr>
        <w:t xml:space="preserve"> „</w:t>
      </w:r>
      <w:r w:rsidR="002E4887" w:rsidRPr="0067699A">
        <w:rPr>
          <w:i/>
        </w:rPr>
        <w:t>Bugyi Nagyközség Önkormányzat településképet meghatározó hivatali épületének energetikai rekonstrukciója</w:t>
      </w:r>
      <w:r w:rsidR="002E4887" w:rsidRPr="0062755F">
        <w:rPr>
          <w:i/>
        </w:rPr>
        <w:t>”</w:t>
      </w:r>
      <w:r w:rsidR="002E4887">
        <w:rPr>
          <w:i/>
        </w:rPr>
        <w:t xml:space="preserve"> </w:t>
      </w:r>
      <w:r w:rsidR="002E4887" w:rsidRPr="00752D2C">
        <w:t xml:space="preserve">tárgyú építési beruházás </w:t>
      </w:r>
      <w:r w:rsidR="002E4887">
        <w:t>megvalósítása tárgyában</w:t>
      </w:r>
      <w:r w:rsidR="0037494D">
        <w:t>.</w:t>
      </w:r>
    </w:p>
    <w:p w:rsidR="00045EFA" w:rsidRPr="0056427F" w:rsidRDefault="00045EFA" w:rsidP="00045EFA">
      <w:pPr>
        <w:jc w:val="center"/>
        <w:rPr>
          <w:szCs w:val="24"/>
        </w:rPr>
      </w:pPr>
    </w:p>
    <w:p w:rsidR="00045EFA" w:rsidRPr="0056427F" w:rsidRDefault="00045EFA" w:rsidP="00045EFA">
      <w:pPr>
        <w:jc w:val="center"/>
        <w:rPr>
          <w:szCs w:val="24"/>
        </w:rPr>
      </w:pPr>
    </w:p>
    <w:p w:rsidR="00045EFA" w:rsidRDefault="00045EFA" w:rsidP="00045EFA">
      <w:pPr>
        <w:jc w:val="center"/>
        <w:rPr>
          <w:szCs w:val="24"/>
        </w:rPr>
      </w:pPr>
      <w:proofErr w:type="gramStart"/>
      <w:r w:rsidRPr="0056427F">
        <w:rPr>
          <w:szCs w:val="24"/>
        </w:rPr>
        <w:t xml:space="preserve">Alulírott </w:t>
      </w:r>
      <w:r w:rsidRPr="0056427F">
        <w:rPr>
          <w:snapToGrid w:val="0"/>
          <w:szCs w:val="24"/>
        </w:rPr>
        <w:t>…</w:t>
      </w:r>
      <w:proofErr w:type="gramEnd"/>
      <w:r w:rsidRPr="0056427F">
        <w:rPr>
          <w:snapToGrid w:val="0"/>
          <w:szCs w:val="24"/>
        </w:rPr>
        <w:t>…………</w:t>
      </w:r>
      <w:r w:rsidRPr="0056427F">
        <w:rPr>
          <w:szCs w:val="24"/>
        </w:rPr>
        <w:t xml:space="preserve"> (ajánlattevő), melyet képvisel: </w:t>
      </w:r>
      <w:r w:rsidRPr="0056427F">
        <w:rPr>
          <w:snapToGrid w:val="0"/>
          <w:szCs w:val="24"/>
        </w:rPr>
        <w:t>……………</w:t>
      </w:r>
    </w:p>
    <w:p w:rsidR="00045EFA" w:rsidRDefault="00045EFA" w:rsidP="00045EFA">
      <w:pPr>
        <w:jc w:val="center"/>
        <w:rPr>
          <w:szCs w:val="24"/>
        </w:rPr>
      </w:pPr>
    </w:p>
    <w:p w:rsidR="00045EFA" w:rsidRDefault="00045EFA" w:rsidP="00045EFA">
      <w:pPr>
        <w:spacing w:before="60" w:after="60" w:line="280" w:lineRule="exact"/>
        <w:jc w:val="center"/>
      </w:pPr>
      <w:proofErr w:type="gramStart"/>
      <w:r w:rsidRPr="0056427F">
        <w:rPr>
          <w:b/>
          <w:spacing w:val="40"/>
          <w:szCs w:val="24"/>
        </w:rPr>
        <w:t>az</w:t>
      </w:r>
      <w:proofErr w:type="gramEnd"/>
      <w:r w:rsidRPr="0056427F">
        <w:rPr>
          <w:b/>
          <w:spacing w:val="40"/>
          <w:szCs w:val="24"/>
        </w:rPr>
        <w:t xml:space="preserve"> alábbi nyilatkozatot tesszük</w:t>
      </w:r>
      <w:r w:rsidRPr="0056427F">
        <w:rPr>
          <w:b/>
          <w:szCs w:val="24"/>
        </w:rPr>
        <w:t>:</w:t>
      </w:r>
    </w:p>
    <w:p w:rsidR="00045EFA" w:rsidRDefault="00045EFA" w:rsidP="00045EFA">
      <w:pPr>
        <w:spacing w:before="60" w:after="60" w:line="280" w:lineRule="exact"/>
        <w:jc w:val="center"/>
      </w:pPr>
    </w:p>
    <w:p w:rsidR="00045EFA" w:rsidRDefault="00045EFA" w:rsidP="00045EFA">
      <w:pPr>
        <w:spacing w:before="60" w:after="60" w:line="280" w:lineRule="exact"/>
        <w:jc w:val="both"/>
        <w:rPr>
          <w:b/>
          <w:szCs w:val="24"/>
        </w:rPr>
      </w:pPr>
    </w:p>
    <w:p w:rsidR="00045EFA" w:rsidRDefault="00045EFA" w:rsidP="00045EFA">
      <w:pPr>
        <w:spacing w:before="60" w:after="60" w:line="280" w:lineRule="exact"/>
        <w:jc w:val="both"/>
        <w:rPr>
          <w:szCs w:val="24"/>
        </w:rPr>
      </w:pPr>
      <w:r w:rsidRPr="0049426F">
        <w:rPr>
          <w:b/>
          <w:szCs w:val="24"/>
        </w:rPr>
        <w:t>Nyilatkozunk</w:t>
      </w:r>
      <w:r w:rsidRPr="0056427F">
        <w:rPr>
          <w:szCs w:val="24"/>
        </w:rPr>
        <w:t xml:space="preserve">, hogy a szerződés teljesítéséhez </w:t>
      </w:r>
      <w:r w:rsidRPr="00E55729">
        <w:rPr>
          <w:b/>
          <w:szCs w:val="24"/>
        </w:rPr>
        <w:t>nem veszünk igénybe</w:t>
      </w:r>
      <w:r w:rsidRPr="0056427F">
        <w:rPr>
          <w:szCs w:val="24"/>
        </w:rPr>
        <w:t xml:space="preserve"> a Kbt. </w:t>
      </w:r>
      <w:r>
        <w:rPr>
          <w:szCs w:val="24"/>
        </w:rPr>
        <w:t>62</w:t>
      </w:r>
      <w:r w:rsidRPr="0056427F">
        <w:rPr>
          <w:szCs w:val="24"/>
        </w:rPr>
        <w:t>. § szerinti kizáró oko</w:t>
      </w:r>
      <w:r w:rsidR="00A02284">
        <w:rPr>
          <w:szCs w:val="24"/>
        </w:rPr>
        <w:t>k hatálya alá eső alvállalkozót</w:t>
      </w:r>
      <w:r>
        <w:rPr>
          <w:szCs w:val="24"/>
        </w:rPr>
        <w:t>.</w:t>
      </w:r>
    </w:p>
    <w:p w:rsidR="00045EFA" w:rsidRDefault="00045EFA" w:rsidP="00045EFA">
      <w:pPr>
        <w:spacing w:before="60" w:after="60" w:line="280" w:lineRule="exact"/>
        <w:jc w:val="both"/>
        <w:rPr>
          <w:szCs w:val="22"/>
        </w:rPr>
      </w:pPr>
    </w:p>
    <w:p w:rsidR="00045EFA" w:rsidRPr="0056427F" w:rsidRDefault="00045EFA" w:rsidP="00045EFA">
      <w:pPr>
        <w:spacing w:before="60" w:after="60" w:line="280" w:lineRule="exact"/>
        <w:jc w:val="both"/>
        <w:rPr>
          <w:szCs w:val="24"/>
        </w:rPr>
      </w:pPr>
      <w:r w:rsidRPr="0056427F">
        <w:rPr>
          <w:szCs w:val="22"/>
        </w:rPr>
        <w:t xml:space="preserve">Ezen nyilatkozatot a Kbt. </w:t>
      </w:r>
      <w:r>
        <w:rPr>
          <w:szCs w:val="24"/>
        </w:rPr>
        <w:t>67</w:t>
      </w:r>
      <w:r w:rsidRPr="0056427F">
        <w:rPr>
          <w:szCs w:val="24"/>
        </w:rPr>
        <w:t>. § (</w:t>
      </w:r>
      <w:r>
        <w:rPr>
          <w:szCs w:val="24"/>
        </w:rPr>
        <w:t>4</w:t>
      </w:r>
      <w:r w:rsidRPr="0056427F">
        <w:rPr>
          <w:szCs w:val="24"/>
        </w:rPr>
        <w:t xml:space="preserve">) bekezdése és </w:t>
      </w:r>
      <w:r w:rsidRPr="0056427F">
        <w:t>a 3</w:t>
      </w:r>
      <w:r>
        <w:t>21</w:t>
      </w:r>
      <w:r w:rsidRPr="0056427F">
        <w:t>/201</w:t>
      </w:r>
      <w:r>
        <w:t>5</w:t>
      </w:r>
      <w:r w:rsidRPr="0056427F">
        <w:t>. (X.</w:t>
      </w:r>
      <w:r>
        <w:t>30</w:t>
      </w:r>
      <w:r w:rsidRPr="0056427F">
        <w:t xml:space="preserve">.) Korm. rendelet </w:t>
      </w:r>
      <w:r w:rsidRPr="00694527">
        <w:t>1</w:t>
      </w:r>
      <w:r>
        <w:t xml:space="preserve">7. § (2) bekezdése </w:t>
      </w:r>
      <w:r w:rsidRPr="0056427F">
        <w:t>alapján tesszük meg.</w:t>
      </w:r>
    </w:p>
    <w:p w:rsidR="00045EFA" w:rsidRPr="0056427F" w:rsidRDefault="00045EFA" w:rsidP="00045EFA">
      <w:pPr>
        <w:jc w:val="both"/>
        <w:rPr>
          <w:szCs w:val="24"/>
        </w:rPr>
      </w:pPr>
    </w:p>
    <w:p w:rsidR="00045EFA" w:rsidRPr="0056427F" w:rsidRDefault="00045EFA" w:rsidP="00045EFA">
      <w:pPr>
        <w:jc w:val="both"/>
        <w:rPr>
          <w:szCs w:val="24"/>
        </w:rPr>
      </w:pPr>
      <w:r w:rsidRPr="0056427F">
        <w:rPr>
          <w:szCs w:val="24"/>
        </w:rPr>
        <w:t>Kelt</w:t>
      </w:r>
      <w:proofErr w:type="gramStart"/>
      <w:r w:rsidRPr="0056427F">
        <w:rPr>
          <w:szCs w:val="24"/>
        </w:rPr>
        <w:t>: …</w:t>
      </w:r>
      <w:proofErr w:type="gramEnd"/>
      <w:r w:rsidRPr="0056427F">
        <w:rPr>
          <w:szCs w:val="24"/>
        </w:rPr>
        <w:t>…………., 201</w:t>
      </w:r>
      <w:r w:rsidR="0042336B">
        <w:rPr>
          <w:szCs w:val="24"/>
        </w:rPr>
        <w:t>8</w:t>
      </w:r>
      <w:r w:rsidRPr="0056427F">
        <w:rPr>
          <w:szCs w:val="24"/>
        </w:rPr>
        <w:t>. .............. „…”</w:t>
      </w:r>
    </w:p>
    <w:p w:rsidR="00045EFA" w:rsidRPr="0056427F" w:rsidRDefault="00045EFA" w:rsidP="00045EFA">
      <w:pPr>
        <w:jc w:val="both"/>
        <w:rPr>
          <w:szCs w:val="24"/>
        </w:rPr>
      </w:pPr>
    </w:p>
    <w:p w:rsidR="00045EFA" w:rsidRPr="0056427F" w:rsidRDefault="00045EFA" w:rsidP="00045EFA">
      <w:pPr>
        <w:jc w:val="both"/>
        <w:rPr>
          <w:szCs w:val="24"/>
        </w:rPr>
      </w:pPr>
    </w:p>
    <w:p w:rsidR="00045EFA" w:rsidRPr="0056427F" w:rsidRDefault="00045EFA" w:rsidP="00045EFA">
      <w:pPr>
        <w:jc w:val="both"/>
        <w:rPr>
          <w:szCs w:val="24"/>
        </w:rPr>
      </w:pPr>
    </w:p>
    <w:p w:rsidR="00045EFA" w:rsidRPr="0056427F" w:rsidRDefault="00045EFA" w:rsidP="00045EFA">
      <w:pPr>
        <w:jc w:val="both"/>
        <w:rPr>
          <w:szCs w:val="24"/>
        </w:rPr>
      </w:pPr>
    </w:p>
    <w:p w:rsidR="00045EFA" w:rsidRPr="0056427F" w:rsidRDefault="00045EFA" w:rsidP="00045EFA">
      <w:pPr>
        <w:jc w:val="center"/>
        <w:rPr>
          <w:szCs w:val="24"/>
        </w:rPr>
      </w:pPr>
      <w:r w:rsidRPr="0056427F">
        <w:rPr>
          <w:szCs w:val="24"/>
        </w:rPr>
        <w:t>………………………………</w:t>
      </w:r>
    </w:p>
    <w:p w:rsidR="00045EFA" w:rsidRDefault="00045EFA" w:rsidP="00045EFA">
      <w:pPr>
        <w:spacing w:before="60" w:after="60" w:line="280" w:lineRule="exact"/>
        <w:jc w:val="center"/>
        <w:rPr>
          <w:szCs w:val="24"/>
        </w:rPr>
      </w:pPr>
      <w:r>
        <w:rPr>
          <w:szCs w:val="24"/>
        </w:rPr>
        <w:t>C</w:t>
      </w:r>
      <w:r w:rsidRPr="0056427F">
        <w:rPr>
          <w:szCs w:val="24"/>
        </w:rPr>
        <w:t>égszerű aláírás</w:t>
      </w:r>
    </w:p>
    <w:p w:rsidR="00045EFA" w:rsidRDefault="00045EFA" w:rsidP="0037494D">
      <w:pPr>
        <w:spacing w:before="60" w:after="60" w:line="280" w:lineRule="exact"/>
        <w:jc w:val="right"/>
      </w:pPr>
      <w:r>
        <w:rPr>
          <w:szCs w:val="24"/>
        </w:rPr>
        <w:br w:type="page"/>
      </w:r>
    </w:p>
    <w:p w:rsidR="00045EFA" w:rsidRDefault="0037494D" w:rsidP="00045EFA">
      <w:pPr>
        <w:spacing w:before="60" w:after="60" w:line="280" w:lineRule="exact"/>
        <w:jc w:val="right"/>
      </w:pPr>
      <w:r>
        <w:lastRenderedPageBreak/>
        <w:t>7</w:t>
      </w:r>
      <w:r w:rsidR="00045EFA">
        <w:t xml:space="preserve">. </w:t>
      </w:r>
      <w:r w:rsidR="00045EFA" w:rsidRPr="0056427F">
        <w:t>SZ. FORMANYOMTATVÁNY</w:t>
      </w:r>
    </w:p>
    <w:p w:rsidR="00045EFA" w:rsidRDefault="00045EFA" w:rsidP="00045EFA">
      <w:pPr>
        <w:spacing w:before="60" w:after="60" w:line="280" w:lineRule="exact"/>
        <w:jc w:val="center"/>
      </w:pPr>
    </w:p>
    <w:p w:rsidR="00045EFA" w:rsidRPr="00AE1349" w:rsidRDefault="00045EFA" w:rsidP="00045EFA">
      <w:pPr>
        <w:spacing w:before="240"/>
        <w:jc w:val="center"/>
        <w:rPr>
          <w:b/>
          <w:sz w:val="28"/>
          <w:szCs w:val="28"/>
        </w:rPr>
      </w:pPr>
      <w:r w:rsidRPr="00AE1349">
        <w:rPr>
          <w:b/>
          <w:sz w:val="28"/>
          <w:szCs w:val="28"/>
        </w:rPr>
        <w:t>NYILATKOZAT A CÉGKIVONAT ADATAIRÓL</w:t>
      </w:r>
    </w:p>
    <w:p w:rsidR="00045EFA" w:rsidRDefault="00045EFA" w:rsidP="00045EFA">
      <w:pPr>
        <w:jc w:val="center"/>
      </w:pPr>
    </w:p>
    <w:p w:rsidR="00045EFA" w:rsidRPr="0056427F" w:rsidRDefault="00045EFA" w:rsidP="00045EFA">
      <w:pPr>
        <w:jc w:val="center"/>
        <w:rPr>
          <w:b/>
          <w:bCs/>
          <w:szCs w:val="24"/>
        </w:rPr>
      </w:pPr>
      <w:r w:rsidRPr="0056427F">
        <w:rPr>
          <w:i/>
        </w:rPr>
        <w:t>„</w:t>
      </w:r>
      <w:r w:rsidR="002E4887" w:rsidRPr="00752D2C">
        <w:t>Vállalkozási szerződés a</w:t>
      </w:r>
      <w:r w:rsidR="002E4887">
        <w:rPr>
          <w:i/>
        </w:rPr>
        <w:t xml:space="preserve"> </w:t>
      </w:r>
      <w:r w:rsidR="002E4887" w:rsidRPr="00E83E7B">
        <w:t>VP-6-7.4.1.1-16</w:t>
      </w:r>
      <w:r w:rsidR="002E4887">
        <w:t xml:space="preserve"> </w:t>
      </w:r>
      <w:r w:rsidR="002E4887" w:rsidRPr="0062755F">
        <w:t>pályázati forrásból támogatott</w:t>
      </w:r>
      <w:r w:rsidR="002E4887">
        <w:rPr>
          <w:i/>
        </w:rPr>
        <w:t xml:space="preserve"> „</w:t>
      </w:r>
      <w:r w:rsidR="002E4887" w:rsidRPr="0067699A">
        <w:rPr>
          <w:i/>
        </w:rPr>
        <w:t>Bugyi Nagyközség Önkormányzat településképet meghatározó hivatali épületének energetikai rekonstrukciója</w:t>
      </w:r>
      <w:r w:rsidR="002E4887" w:rsidRPr="0062755F">
        <w:rPr>
          <w:i/>
        </w:rPr>
        <w:t>”</w:t>
      </w:r>
      <w:r w:rsidR="002E4887">
        <w:rPr>
          <w:i/>
        </w:rPr>
        <w:t xml:space="preserve"> </w:t>
      </w:r>
      <w:r w:rsidR="002E4887" w:rsidRPr="00752D2C">
        <w:t xml:space="preserve">tárgyú építési beruházás </w:t>
      </w:r>
      <w:r w:rsidR="002E4887">
        <w:t>megvalósítása tárgyában</w:t>
      </w:r>
      <w:r w:rsidR="0037494D">
        <w:t>.</w:t>
      </w:r>
    </w:p>
    <w:p w:rsidR="00045EFA" w:rsidRPr="0056427F" w:rsidRDefault="00045EFA" w:rsidP="00045EFA">
      <w:pPr>
        <w:jc w:val="center"/>
        <w:rPr>
          <w:szCs w:val="24"/>
        </w:rPr>
      </w:pPr>
    </w:p>
    <w:p w:rsidR="00045EFA" w:rsidRPr="0056427F" w:rsidRDefault="00045EFA" w:rsidP="00045EFA">
      <w:pPr>
        <w:jc w:val="center"/>
        <w:rPr>
          <w:szCs w:val="24"/>
        </w:rPr>
      </w:pPr>
    </w:p>
    <w:p w:rsidR="00045EFA" w:rsidRDefault="00045EFA" w:rsidP="00045EFA">
      <w:pPr>
        <w:jc w:val="center"/>
        <w:rPr>
          <w:szCs w:val="24"/>
        </w:rPr>
      </w:pPr>
      <w:proofErr w:type="gramStart"/>
      <w:r w:rsidRPr="0056427F">
        <w:rPr>
          <w:szCs w:val="24"/>
        </w:rPr>
        <w:t xml:space="preserve">Alulírott </w:t>
      </w:r>
      <w:r w:rsidRPr="0056427F">
        <w:rPr>
          <w:snapToGrid w:val="0"/>
          <w:szCs w:val="24"/>
        </w:rPr>
        <w:t>…</w:t>
      </w:r>
      <w:proofErr w:type="gramEnd"/>
      <w:r w:rsidRPr="0056427F">
        <w:rPr>
          <w:snapToGrid w:val="0"/>
          <w:szCs w:val="24"/>
        </w:rPr>
        <w:t>…………</w:t>
      </w:r>
      <w:r>
        <w:rPr>
          <w:szCs w:val="24"/>
        </w:rPr>
        <w:t xml:space="preserve"> (</w:t>
      </w:r>
      <w:r w:rsidRPr="0056427F">
        <w:rPr>
          <w:szCs w:val="24"/>
        </w:rPr>
        <w:t xml:space="preserve">ajánlattevő), melyet képvisel: </w:t>
      </w:r>
      <w:r w:rsidRPr="0056427F">
        <w:rPr>
          <w:snapToGrid w:val="0"/>
          <w:szCs w:val="24"/>
        </w:rPr>
        <w:t>……………</w:t>
      </w:r>
    </w:p>
    <w:p w:rsidR="00045EFA" w:rsidRDefault="00045EFA" w:rsidP="00045EFA">
      <w:pPr>
        <w:jc w:val="center"/>
        <w:rPr>
          <w:szCs w:val="24"/>
        </w:rPr>
      </w:pPr>
    </w:p>
    <w:p w:rsidR="00045EFA" w:rsidRPr="0056427F" w:rsidRDefault="00045EFA" w:rsidP="00045EFA">
      <w:pPr>
        <w:jc w:val="center"/>
      </w:pPr>
      <w:proofErr w:type="gramStart"/>
      <w:r w:rsidRPr="0056427F">
        <w:rPr>
          <w:b/>
          <w:spacing w:val="40"/>
          <w:szCs w:val="24"/>
        </w:rPr>
        <w:t>az</w:t>
      </w:r>
      <w:proofErr w:type="gramEnd"/>
      <w:r w:rsidRPr="0056427F">
        <w:rPr>
          <w:b/>
          <w:spacing w:val="40"/>
          <w:szCs w:val="24"/>
        </w:rPr>
        <w:t xml:space="preserve"> alábbi nyilatkozatot tesszük</w:t>
      </w:r>
      <w:r w:rsidRPr="0056427F">
        <w:rPr>
          <w:b/>
          <w:szCs w:val="24"/>
        </w:rPr>
        <w:t>:</w:t>
      </w:r>
    </w:p>
    <w:p w:rsidR="00045EFA" w:rsidRPr="0056427F" w:rsidRDefault="00045EFA" w:rsidP="00045EFA">
      <w:pPr>
        <w:jc w:val="both"/>
      </w:pPr>
      <w:r w:rsidRPr="0056427F">
        <w:t xml:space="preserve"> </w:t>
      </w:r>
    </w:p>
    <w:p w:rsidR="00045EFA" w:rsidRPr="0056427F" w:rsidRDefault="00045EFA" w:rsidP="00045EFA">
      <w:pPr>
        <w:jc w:val="both"/>
      </w:pPr>
    </w:p>
    <w:p w:rsidR="00045EFA" w:rsidRPr="0056427F" w:rsidRDefault="00045EFA" w:rsidP="00045EFA">
      <w:pPr>
        <w:jc w:val="both"/>
      </w:pPr>
      <w:r>
        <w:rPr>
          <w:szCs w:val="24"/>
        </w:rPr>
        <w:t>N</w:t>
      </w:r>
      <w:r w:rsidRPr="0056427F">
        <w:t>yilatkoz</w:t>
      </w:r>
      <w:r>
        <w:t>unk</w:t>
      </w:r>
      <w:r w:rsidRPr="0056427F">
        <w:t xml:space="preserve">, hogy az aktuális cégállapotot bemutató, az illetékes cégbíróság vagy a KIM Céginformációs és az Elektronikus Cégeljárásban Közreműködő Szolgálat által kiadott, vagy az utóbbi szervezet adatbázisából letölthető cégkivonat adatai </w:t>
      </w:r>
      <w:r w:rsidRPr="005B7E52">
        <w:rPr>
          <w:u w:val="single"/>
        </w:rPr>
        <w:t>a valóságnak megfelelőek és azok az ajánlattételi határidőben aktuális cégállapotot mutatják</w:t>
      </w:r>
      <w:r w:rsidRPr="0056427F">
        <w:t>.</w:t>
      </w:r>
    </w:p>
    <w:p w:rsidR="00045EFA" w:rsidRPr="0056427F" w:rsidRDefault="00045EFA" w:rsidP="00045EFA">
      <w:pPr>
        <w:jc w:val="both"/>
      </w:pPr>
    </w:p>
    <w:p w:rsidR="00045EFA" w:rsidRPr="0056427F" w:rsidRDefault="00045EFA" w:rsidP="00045EFA">
      <w:pPr>
        <w:jc w:val="both"/>
      </w:pPr>
      <w:r w:rsidRPr="0056427F">
        <w:t>Az illetékes cégbíróság megnevezése</w:t>
      </w:r>
      <w:proofErr w:type="gramStart"/>
      <w:r w:rsidRPr="0056427F">
        <w:t>: …</w:t>
      </w:r>
      <w:proofErr w:type="gramEnd"/>
      <w:r w:rsidRPr="0056427F">
        <w:t>……………………………………………………</w:t>
      </w:r>
    </w:p>
    <w:p w:rsidR="00045EFA" w:rsidRPr="0056427F" w:rsidRDefault="00045EFA" w:rsidP="00045EFA">
      <w:pPr>
        <w:jc w:val="both"/>
      </w:pPr>
    </w:p>
    <w:p w:rsidR="00045EFA" w:rsidRPr="0056427F" w:rsidRDefault="00045EFA" w:rsidP="00045EFA">
      <w:pPr>
        <w:jc w:val="both"/>
      </w:pPr>
      <w:r w:rsidRPr="0056427F">
        <w:t>Társaságunk cégjegyzék száma</w:t>
      </w:r>
      <w:proofErr w:type="gramStart"/>
      <w:r w:rsidRPr="0056427F">
        <w:t>: …</w:t>
      </w:r>
      <w:proofErr w:type="gramEnd"/>
      <w:r w:rsidRPr="0056427F">
        <w:t>…………………</w:t>
      </w:r>
    </w:p>
    <w:p w:rsidR="00045EFA" w:rsidRPr="005B7E52" w:rsidRDefault="00045EFA" w:rsidP="00045EFA">
      <w:pPr>
        <w:spacing w:before="240"/>
        <w:jc w:val="center"/>
        <w:rPr>
          <w:b/>
          <w:szCs w:val="32"/>
        </w:rPr>
      </w:pPr>
    </w:p>
    <w:p w:rsidR="00045EFA" w:rsidRPr="0056427F" w:rsidRDefault="00045EFA" w:rsidP="00045EFA">
      <w:pPr>
        <w:shd w:val="clear" w:color="auto" w:fill="FFFFFF"/>
        <w:jc w:val="both"/>
      </w:pPr>
      <w:r w:rsidRPr="0056427F">
        <w:t>Jelen nyilatkozatommal megerősítem, hogy társaságunknak a cégkivonat szerint cégügyben, a cégkivonatban még át nem vezetett, el nem bírált módosítás nincs folyamatban.</w:t>
      </w:r>
    </w:p>
    <w:p w:rsidR="00045EFA" w:rsidRPr="0056427F" w:rsidRDefault="00045EFA" w:rsidP="00045EFA">
      <w:pPr>
        <w:shd w:val="clear" w:color="auto" w:fill="FFFFFF"/>
        <w:jc w:val="both"/>
      </w:pPr>
    </w:p>
    <w:p w:rsidR="00045EFA" w:rsidRPr="0056427F" w:rsidRDefault="00045EFA" w:rsidP="00045EFA">
      <w:pPr>
        <w:shd w:val="clear" w:color="auto" w:fill="FFFFFF"/>
        <w:jc w:val="center"/>
        <w:rPr>
          <w:b/>
        </w:rPr>
      </w:pPr>
      <w:r w:rsidRPr="0056427F">
        <w:rPr>
          <w:b/>
        </w:rPr>
        <w:t>VAGY</w:t>
      </w:r>
    </w:p>
    <w:p w:rsidR="00045EFA" w:rsidRPr="0056427F" w:rsidRDefault="00045EFA" w:rsidP="00045EFA">
      <w:pPr>
        <w:shd w:val="clear" w:color="auto" w:fill="FFFFFF"/>
        <w:jc w:val="both"/>
      </w:pPr>
    </w:p>
    <w:p w:rsidR="00045EFA" w:rsidRPr="0056427F" w:rsidRDefault="00045EFA" w:rsidP="00045EFA">
      <w:pPr>
        <w:shd w:val="clear" w:color="auto" w:fill="FFFFFF"/>
        <w:jc w:val="both"/>
      </w:pPr>
      <w:r w:rsidRPr="0056427F">
        <w:t>Társaságunknak a cégkivonat szerint cégügyben, a cégkivonatban még át nem vezetett, el nem bírált módosítás van folyamatban.</w:t>
      </w:r>
    </w:p>
    <w:p w:rsidR="00045EFA" w:rsidRDefault="00045EFA" w:rsidP="00045EFA">
      <w:pPr>
        <w:spacing w:before="60" w:after="60" w:line="280" w:lineRule="exact"/>
      </w:pPr>
      <w:r w:rsidRPr="0056427F">
        <w:t>Ezért csatoljuk a cégbírósághoz érkeztetett változásbejegyzési kérelem másolatát.</w:t>
      </w:r>
      <w:r>
        <w:rPr>
          <w:rStyle w:val="Lbjegyzet-hivatkozs"/>
        </w:rPr>
        <w:footnoteReference w:id="13"/>
      </w:r>
    </w:p>
    <w:p w:rsidR="00045EFA" w:rsidRDefault="00045EFA" w:rsidP="00045EFA">
      <w:pPr>
        <w:spacing w:before="60" w:after="60" w:line="280" w:lineRule="exact"/>
        <w:jc w:val="center"/>
      </w:pPr>
    </w:p>
    <w:p w:rsidR="00045EFA" w:rsidRPr="0056427F" w:rsidRDefault="00045EFA" w:rsidP="00045EFA">
      <w:pPr>
        <w:jc w:val="both"/>
        <w:rPr>
          <w:szCs w:val="24"/>
        </w:rPr>
      </w:pPr>
      <w:r w:rsidRPr="0056427F">
        <w:rPr>
          <w:szCs w:val="24"/>
        </w:rPr>
        <w:t>Kelt</w:t>
      </w:r>
      <w:proofErr w:type="gramStart"/>
      <w:r w:rsidRPr="0056427F">
        <w:rPr>
          <w:szCs w:val="24"/>
        </w:rPr>
        <w:t>: …</w:t>
      </w:r>
      <w:proofErr w:type="gramEnd"/>
      <w:r w:rsidRPr="0056427F">
        <w:rPr>
          <w:szCs w:val="24"/>
        </w:rPr>
        <w:t>…………., 201</w:t>
      </w:r>
      <w:r w:rsidR="0042336B">
        <w:rPr>
          <w:szCs w:val="24"/>
        </w:rPr>
        <w:t>8</w:t>
      </w:r>
      <w:bookmarkStart w:id="8" w:name="_GoBack"/>
      <w:bookmarkEnd w:id="8"/>
      <w:r w:rsidRPr="0056427F">
        <w:rPr>
          <w:szCs w:val="24"/>
        </w:rPr>
        <w:t>. .............. „…”</w:t>
      </w:r>
    </w:p>
    <w:p w:rsidR="00045EFA" w:rsidRPr="0056427F" w:rsidRDefault="00045EFA" w:rsidP="00045EFA">
      <w:pPr>
        <w:jc w:val="both"/>
        <w:rPr>
          <w:szCs w:val="24"/>
        </w:rPr>
      </w:pPr>
    </w:p>
    <w:p w:rsidR="00045EFA" w:rsidRPr="0056427F" w:rsidRDefault="00045EFA" w:rsidP="00045EFA">
      <w:pPr>
        <w:jc w:val="both"/>
        <w:rPr>
          <w:szCs w:val="24"/>
        </w:rPr>
      </w:pPr>
    </w:p>
    <w:p w:rsidR="00045EFA" w:rsidRPr="0056427F" w:rsidRDefault="00045EFA" w:rsidP="00045EFA">
      <w:pPr>
        <w:jc w:val="both"/>
        <w:rPr>
          <w:szCs w:val="24"/>
        </w:rPr>
      </w:pPr>
    </w:p>
    <w:p w:rsidR="00045EFA" w:rsidRPr="0056427F" w:rsidRDefault="00045EFA" w:rsidP="00045EFA">
      <w:pPr>
        <w:jc w:val="both"/>
        <w:rPr>
          <w:szCs w:val="24"/>
        </w:rPr>
      </w:pPr>
    </w:p>
    <w:p w:rsidR="00045EFA" w:rsidRPr="0056427F" w:rsidRDefault="00045EFA" w:rsidP="00045EFA">
      <w:pPr>
        <w:jc w:val="center"/>
        <w:rPr>
          <w:szCs w:val="24"/>
        </w:rPr>
      </w:pPr>
      <w:r w:rsidRPr="0056427F">
        <w:rPr>
          <w:szCs w:val="24"/>
        </w:rPr>
        <w:t>………………………………</w:t>
      </w:r>
    </w:p>
    <w:p w:rsidR="00C40FDB" w:rsidRDefault="00045EFA" w:rsidP="00045EFA">
      <w:pPr>
        <w:jc w:val="center"/>
      </w:pPr>
      <w:r>
        <w:rPr>
          <w:szCs w:val="24"/>
        </w:rPr>
        <w:t>C</w:t>
      </w:r>
      <w:r w:rsidRPr="0056427F">
        <w:rPr>
          <w:szCs w:val="24"/>
        </w:rPr>
        <w:t>égszerű aláírás</w:t>
      </w:r>
    </w:p>
    <w:sectPr w:rsidR="00C40F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EFA" w:rsidRDefault="00045EFA" w:rsidP="00045EFA">
      <w:r>
        <w:separator/>
      </w:r>
    </w:p>
  </w:endnote>
  <w:endnote w:type="continuationSeparator" w:id="0">
    <w:p w:rsidR="00045EFA" w:rsidRDefault="00045EFA" w:rsidP="0004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EFA" w:rsidRDefault="00045EFA" w:rsidP="00045EFA">
      <w:r>
        <w:separator/>
      </w:r>
    </w:p>
  </w:footnote>
  <w:footnote w:type="continuationSeparator" w:id="0">
    <w:p w:rsidR="00045EFA" w:rsidRDefault="00045EFA" w:rsidP="00045EFA">
      <w:r>
        <w:continuationSeparator/>
      </w:r>
    </w:p>
  </w:footnote>
  <w:footnote w:id="1">
    <w:p w:rsidR="00045EFA" w:rsidRPr="00FD7BE4" w:rsidRDefault="00045EFA" w:rsidP="00045EFA">
      <w:pPr>
        <w:jc w:val="both"/>
        <w:rPr>
          <w:sz w:val="20"/>
        </w:rPr>
      </w:pPr>
      <w:r w:rsidRPr="00FD7BE4">
        <w:rPr>
          <w:rStyle w:val="Lbjegyzet-hivatkozs"/>
          <w:sz w:val="20"/>
        </w:rPr>
        <w:footnoteRef/>
      </w:r>
      <w:r w:rsidRPr="00FD7BE4">
        <w:rPr>
          <w:sz w:val="20"/>
        </w:rPr>
        <w:t xml:space="preserve"> Ajánlatkérő az alábbi, kötelezően csatolandó nyilatkozatokhoz elkészített mintákkal segíti ajánlattevők munkáját. Ajánlatkérő felhívja ajánlattevők figyelmét arra, hogy jelen nyilatkozatminták használata nem kötelező, de jelentősen segíti ajánlattevőket a hiánytalan ajánlat összeállításában.</w:t>
      </w:r>
    </w:p>
  </w:footnote>
  <w:footnote w:id="2">
    <w:p w:rsidR="00045EFA" w:rsidRPr="00EB77D9" w:rsidRDefault="00045EFA" w:rsidP="00045EFA">
      <w:pPr>
        <w:pStyle w:val="Lbjegyzetszveg"/>
        <w:autoSpaceDE w:val="0"/>
        <w:jc w:val="both"/>
      </w:pPr>
      <w:r w:rsidRPr="00EB77D9">
        <w:rPr>
          <w:rStyle w:val="Lbjegyzet-hivatkozs"/>
        </w:rPr>
        <w:footnoteRef/>
      </w:r>
      <w:r w:rsidRPr="00EB77D9">
        <w:t xml:space="preserve"> Közös ajánlattétel esetén az 1. pontban meg kell jelölni a közös ajánlattevők által kapcsolattartásra kijelölt ajánlattevőt, továbbá a felolvasó</w:t>
      </w:r>
      <w:r>
        <w:t xml:space="preserve"> </w:t>
      </w:r>
      <w:r w:rsidRPr="00EB77D9">
        <w:t>lapon fel kell tüntetni valamennyi ajánlattevő cégnevét (nevét), székhelyét (lakhelyét), telefonszámát, faxszámát</w:t>
      </w:r>
      <w:r>
        <w:t xml:space="preserve"> és</w:t>
      </w:r>
      <w:r w:rsidRPr="00EB77D9">
        <w:t xml:space="preserve"> e-mail </w:t>
      </w:r>
      <w:r w:rsidRPr="006F1F89">
        <w:t>cím</w:t>
      </w:r>
      <w:r w:rsidRPr="00EB77D9">
        <w:t>ét.</w:t>
      </w:r>
    </w:p>
  </w:footnote>
  <w:footnote w:id="3">
    <w:p w:rsidR="00045EFA" w:rsidRDefault="00045EFA" w:rsidP="00045EFA">
      <w:pPr>
        <w:pStyle w:val="Lbjegyzetszveg"/>
        <w:jc w:val="both"/>
      </w:pPr>
      <w:r>
        <w:rPr>
          <w:rStyle w:val="Lbjegyzet-hivatkozs"/>
        </w:rPr>
        <w:footnoteRef/>
      </w:r>
      <w:r>
        <w:t xml:space="preserve"> Számmal kiírva.</w:t>
      </w:r>
    </w:p>
  </w:footnote>
  <w:footnote w:id="4">
    <w:p w:rsidR="00045EFA" w:rsidRDefault="00045EFA" w:rsidP="00045EFA">
      <w:pPr>
        <w:pStyle w:val="Lbjegyzetszveg"/>
        <w:jc w:val="both"/>
      </w:pPr>
      <w:r>
        <w:rPr>
          <w:rStyle w:val="Lbjegyzet-hivatkozs"/>
        </w:rPr>
        <w:footnoteRef/>
      </w:r>
      <w:r>
        <w:t xml:space="preserve"> Betűvel kiírva.</w:t>
      </w:r>
    </w:p>
  </w:footnote>
  <w:footnote w:id="5">
    <w:p w:rsidR="00045EFA" w:rsidRPr="00F0239F" w:rsidRDefault="00045EFA" w:rsidP="00045EFA">
      <w:pPr>
        <w:pStyle w:val="Lbjegyzetszveg"/>
        <w:jc w:val="both"/>
      </w:pPr>
      <w:r w:rsidRPr="00F0239F">
        <w:rPr>
          <w:rStyle w:val="Lbjegyzet-hivatkozs"/>
        </w:rPr>
        <w:footnoteRef/>
      </w:r>
      <w:r w:rsidRPr="00F0239F">
        <w:t xml:space="preserve"> Közös ajánlattétel esetén valamennyi ajánlattevő köteles ezt a nyilatkozatot megtenni.</w:t>
      </w:r>
    </w:p>
  </w:footnote>
  <w:footnote w:id="6">
    <w:p w:rsidR="00045EFA" w:rsidRPr="00A82DC8" w:rsidRDefault="00045EFA" w:rsidP="00045EFA">
      <w:pPr>
        <w:pStyle w:val="Lbjegyzetszveg"/>
        <w:jc w:val="both"/>
      </w:pPr>
      <w:r w:rsidRPr="00A82DC8">
        <w:rPr>
          <w:rStyle w:val="Lbjegyzet-hivatkozs"/>
        </w:rPr>
        <w:footnoteRef/>
      </w:r>
      <w:r w:rsidRPr="00A82DC8">
        <w:t xml:space="preserve"> A </w:t>
      </w:r>
      <w:r>
        <w:t>megfelelő helyen kérjük megjelölni</w:t>
      </w:r>
      <w:r w:rsidRPr="00A82DC8">
        <w:t>!</w:t>
      </w:r>
    </w:p>
  </w:footnote>
  <w:footnote w:id="7">
    <w:p w:rsidR="00045EFA" w:rsidRDefault="00045EFA" w:rsidP="00045EFA">
      <w:pPr>
        <w:pStyle w:val="Lbjegyzetszveg"/>
      </w:pPr>
      <w:r>
        <w:rPr>
          <w:rStyle w:val="Lbjegyzet-hivatkozs"/>
        </w:rPr>
        <w:footnoteRef/>
      </w:r>
      <w:r>
        <w:t xml:space="preserve"> Amennyiben nem releváns, úgy kérjük törölni!</w:t>
      </w:r>
    </w:p>
  </w:footnote>
  <w:footnote w:id="8">
    <w:p w:rsidR="00045EFA" w:rsidRDefault="00045EFA" w:rsidP="00045EFA">
      <w:pPr>
        <w:pStyle w:val="Lbjegyzetszveg"/>
      </w:pPr>
      <w:r>
        <w:rPr>
          <w:rStyle w:val="Lbjegyzet-hivatkozs"/>
        </w:rPr>
        <w:footnoteRef/>
      </w:r>
      <w:r>
        <w:t xml:space="preserve"> Amennyiben nem releváns, úgy kérjük törölni!</w:t>
      </w:r>
    </w:p>
  </w:footnote>
  <w:footnote w:id="9">
    <w:p w:rsidR="00045EFA" w:rsidRDefault="00045EFA" w:rsidP="00045EFA">
      <w:pPr>
        <w:pStyle w:val="Lbjegyzetszveg"/>
        <w:jc w:val="both"/>
      </w:pPr>
      <w:r>
        <w:rPr>
          <w:rStyle w:val="Lbjegyzet-hivatkozs"/>
        </w:rPr>
        <w:footnoteRef/>
      </w:r>
      <w:r>
        <w:t xml:space="preserve"> </w:t>
      </w:r>
      <w:r w:rsidRPr="00006482">
        <w:rPr>
          <w:szCs w:val="22"/>
        </w:rPr>
        <w:t>Az ajánlattevő, közös ajánlattétel esetén a közös ajánl</w:t>
      </w:r>
      <w:r>
        <w:rPr>
          <w:szCs w:val="22"/>
        </w:rPr>
        <w:t>attevők külön-külön teszik meg.</w:t>
      </w:r>
    </w:p>
  </w:footnote>
  <w:footnote w:id="10">
    <w:p w:rsidR="00045EFA" w:rsidRPr="00D364E7" w:rsidRDefault="00045EFA" w:rsidP="00045EFA">
      <w:pPr>
        <w:pStyle w:val="Lbjegyzetszveg"/>
        <w:jc w:val="both"/>
      </w:pPr>
      <w:r w:rsidRPr="00D364E7">
        <w:rPr>
          <w:rStyle w:val="Lbjegyzet-hivatkozs"/>
        </w:rPr>
        <w:footnoteRef/>
      </w:r>
      <w:r w:rsidRPr="00D364E7">
        <w:t xml:space="preserve"> Megfelelő rész aláhúzandó!</w:t>
      </w:r>
    </w:p>
  </w:footnote>
  <w:footnote w:id="11">
    <w:p w:rsidR="00045EFA" w:rsidRPr="00D364E7" w:rsidRDefault="00045EFA" w:rsidP="00045EFA">
      <w:pPr>
        <w:pStyle w:val="Lbjegyzetszveg"/>
        <w:jc w:val="both"/>
      </w:pPr>
      <w:r w:rsidRPr="00D364E7">
        <w:rPr>
          <w:rStyle w:val="Lbjegyzet-hivatkozs"/>
        </w:rPr>
        <w:footnoteRef/>
      </w:r>
      <w:r w:rsidRPr="00D364E7">
        <w:t xml:space="preserve"> E nyilatkozatot akkor kell csak megtenni, amennyiben Ajánlattevő nem tekinthető szabályozott tőzsdén jegyzett társaságnak. </w:t>
      </w:r>
    </w:p>
  </w:footnote>
  <w:footnote w:id="12">
    <w:p w:rsidR="00045EFA" w:rsidRPr="00BC5DB4" w:rsidRDefault="00045EFA" w:rsidP="00045EFA">
      <w:pPr>
        <w:pStyle w:val="Lbjegyzetszveg"/>
        <w:jc w:val="both"/>
      </w:pPr>
      <w:r w:rsidRPr="00D364E7">
        <w:rPr>
          <w:rStyle w:val="Lbjegyzet-hivatkozs"/>
        </w:rPr>
        <w:footnoteRef/>
      </w:r>
      <w:r w:rsidRPr="00D364E7">
        <w:t xml:space="preserve"> </w:t>
      </w:r>
      <w:r w:rsidRPr="001F7668">
        <w:t>Amennyiben</w:t>
      </w:r>
      <w:r w:rsidRPr="001F7668">
        <w:rPr>
          <w:rFonts w:ascii="Georgia" w:hAnsi="Georgia" w:cs="Arial"/>
          <w:sz w:val="18"/>
          <w:szCs w:val="18"/>
        </w:rPr>
        <w:t xml:space="preserve"> </w:t>
      </w:r>
      <w:r w:rsidRPr="001F7668">
        <w:t xml:space="preserve">a </w:t>
      </w:r>
      <w:hyperlink r:id="rId1" w:anchor="sid26624" w:tgtFrame="_blank" w:history="1">
        <w:r w:rsidRPr="001F7668">
          <w:rPr>
            <w:rStyle w:val="Hiperhivatkozs"/>
            <w:bCs/>
            <w:color w:val="auto"/>
            <w:u w:val="none"/>
          </w:rPr>
          <w:t>pénzmosásról szóló törvény 3. § r) pontja</w:t>
        </w:r>
      </w:hyperlink>
      <w:r w:rsidRPr="001F7668">
        <w:t xml:space="preserve"> szerinti tényleges tulajdonos nincsen, az Ajánlattevő erre vonatkozó nyilatkozatot köteles csatolni.</w:t>
      </w:r>
      <w:r w:rsidRPr="00D319B2">
        <w:t xml:space="preserve"> </w:t>
      </w:r>
    </w:p>
  </w:footnote>
  <w:footnote w:id="13">
    <w:p w:rsidR="00045EFA" w:rsidRDefault="00045EFA" w:rsidP="00045EFA">
      <w:pPr>
        <w:pStyle w:val="Lbjegyzetszveg"/>
      </w:pPr>
      <w:r>
        <w:rPr>
          <w:rStyle w:val="Lbjegyzet-hivatkozs"/>
        </w:rPr>
        <w:footnoteRef/>
      </w:r>
      <w:r>
        <w:t xml:space="preserve"> Az érvényes választ </w:t>
      </w:r>
      <w:proofErr w:type="gramStart"/>
      <w:r>
        <w:t>kérjük</w:t>
      </w:r>
      <w:proofErr w:type="gramEnd"/>
      <w:r>
        <w:t xml:space="preserve"> aláhúzással jelöljék, illetőleg a nem érvényes választ áthúzással töröljék!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6F93"/>
    <w:multiLevelType w:val="hybridMultilevel"/>
    <w:tmpl w:val="25DCB754"/>
    <w:lvl w:ilvl="0" w:tplc="BBBCC1A4">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F1C7E"/>
    <w:multiLevelType w:val="hybridMultilevel"/>
    <w:tmpl w:val="F7007408"/>
    <w:lvl w:ilvl="0" w:tplc="FFFFFFFF">
      <w:start w:val="1"/>
      <w:numFmt w:val="decimal"/>
      <w:lvlText w:val="%1."/>
      <w:lvlJc w:val="left"/>
      <w:pPr>
        <w:tabs>
          <w:tab w:val="num" w:pos="360"/>
        </w:tabs>
        <w:ind w:left="36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FA"/>
    <w:rsid w:val="00045EFA"/>
    <w:rsid w:val="002E4887"/>
    <w:rsid w:val="0037494D"/>
    <w:rsid w:val="0042336B"/>
    <w:rsid w:val="00542B88"/>
    <w:rsid w:val="008E4F95"/>
    <w:rsid w:val="00A02284"/>
    <w:rsid w:val="00A353EB"/>
    <w:rsid w:val="00C40F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173D5-C290-40D6-B6C6-80E53BBA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45EFA"/>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045EFA"/>
    <w:rPr>
      <w:color w:val="0000FF"/>
      <w:u w:val="single"/>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 Char1 Char Char Char"/>
    <w:basedOn w:val="Norml"/>
    <w:link w:val="LbjegyzetszvegChar"/>
    <w:uiPriority w:val="99"/>
    <w:semiHidden/>
    <w:rsid w:val="00045EFA"/>
    <w:rPr>
      <w:sz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basedOn w:val="Bekezdsalapbettpusa"/>
    <w:link w:val="Lbjegyzetszveg"/>
    <w:uiPriority w:val="99"/>
    <w:semiHidden/>
    <w:rsid w:val="00045EFA"/>
    <w:rPr>
      <w:rFonts w:ascii="Times New Roman" w:eastAsia="Times New Roman" w:hAnsi="Times New Roman" w:cs="Times New Roman"/>
      <w:sz w:val="20"/>
      <w:szCs w:val="20"/>
      <w:lang w:eastAsia="hu-HU"/>
    </w:rPr>
  </w:style>
  <w:style w:type="character" w:styleId="Lbjegyzet-hivatkozs">
    <w:name w:val="footnote reference"/>
    <w:aliases w:val="BVI fnr,Footnote symbol"/>
    <w:uiPriority w:val="99"/>
    <w:semiHidden/>
    <w:rsid w:val="00045E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ten.hu/loadpage.php?dest=OISZ&amp;twhich=99149" TargetMode="External"/><Relationship Id="rId3" Type="http://schemas.openxmlformats.org/officeDocument/2006/relationships/settings" Target="settings.xml"/><Relationship Id="rId7" Type="http://schemas.openxmlformats.org/officeDocument/2006/relationships/hyperlink" Target="http://www.opten.hu/loadpage.php?dest=OISZ&amp;twhich=991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pten.hu/loadpage.php?dest=OISZ&amp;twhich=9914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pten.hu/loadpage.php?dest=OISZ&amp;twhich=99149"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1810</Words>
  <Characters>12496</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2017-12-12T09:22:00Z</dcterms:created>
  <dcterms:modified xsi:type="dcterms:W3CDTF">2018-01-09T13:42:00Z</dcterms:modified>
</cp:coreProperties>
</file>