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D43A" w14:textId="538E4559" w:rsidR="00CF28D9" w:rsidRPr="00C57881" w:rsidRDefault="00960F7C" w:rsidP="009D2DD6">
      <w:pPr>
        <w:tabs>
          <w:tab w:val="left" w:leader="dot" w:pos="9072"/>
        </w:tabs>
        <w:spacing w:after="2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422E8E">
        <w:rPr>
          <w:rFonts w:asciiTheme="majorHAnsi" w:hAnsiTheme="majorHAnsi"/>
          <w:sz w:val="22"/>
          <w:szCs w:val="22"/>
        </w:rPr>
        <w:t>2391-3/2022</w:t>
      </w:r>
    </w:p>
    <w:p w14:paraId="493A810C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0C45410C" w14:textId="0688E94B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BE78A4" w:rsidRPr="00BE78A4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Bugyi Nagyközség Polgármesteri Hivatal </w:t>
      </w:r>
      <w:r w:rsidRPr="00146335">
        <w:rPr>
          <w:rFonts w:asciiTheme="majorHAnsi" w:hAnsiTheme="majorHAnsi"/>
          <w:b/>
          <w:sz w:val="22"/>
          <w:szCs w:val="22"/>
        </w:rPr>
        <w:t>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7E7CB0A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360D1CC5" w14:textId="77777777" w:rsidR="00BE78A4" w:rsidRPr="00E9475F" w:rsidRDefault="00BE78A4" w:rsidP="00BE78A4">
      <w:pPr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A költségvetési szerv</w:t>
      </w:r>
    </w:p>
    <w:p w14:paraId="3015826A" w14:textId="77777777" w:rsidR="00BE78A4" w:rsidRPr="00E9475F" w:rsidRDefault="00BE78A4" w:rsidP="00BE78A4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megnevezése: Bugyi Nagyközség Polgármesteri Hivatal</w:t>
      </w:r>
    </w:p>
    <w:p w14:paraId="4438F5F9" w14:textId="77777777" w:rsidR="00BE78A4" w:rsidRPr="00E9475F" w:rsidRDefault="00BE78A4" w:rsidP="00BE78A4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rövidített neve: BPMH</w:t>
      </w:r>
    </w:p>
    <w:p w14:paraId="584126A6" w14:textId="77777777" w:rsidR="00BE78A4" w:rsidRPr="00E9475F" w:rsidRDefault="00BE78A4" w:rsidP="00BE78A4">
      <w:pPr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A költségvetési szerv</w:t>
      </w:r>
    </w:p>
    <w:p w14:paraId="56749C4C" w14:textId="77777777" w:rsidR="00BE78A4" w:rsidRPr="00E9475F" w:rsidRDefault="00BE78A4" w:rsidP="00BE78A4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székhelye:2347 Bugyi Beleznay tér 1.</w:t>
      </w:r>
    </w:p>
    <w:p w14:paraId="529D0253" w14:textId="33A84B70" w:rsidR="00BE78A4" w:rsidRPr="00E9475F" w:rsidRDefault="00BE78A4" w:rsidP="00BE78A4">
      <w:pPr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 xml:space="preserve">telephelye(i): - </w:t>
      </w:r>
    </w:p>
    <w:p w14:paraId="12F52D7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63CA4BB4" w14:textId="77777777" w:rsidR="00BE78A4" w:rsidRPr="00E9475F" w:rsidRDefault="00BE78A4" w:rsidP="00BE78A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alapításának dátuma: 1990</w:t>
      </w:r>
    </w:p>
    <w:p w14:paraId="62C73299" w14:textId="77777777" w:rsidR="00BE78A4" w:rsidRPr="00E9475F" w:rsidRDefault="00BE78A4" w:rsidP="00BE78A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alapítására, átalakítására, megszüntetésére jogosult szerv</w:t>
      </w:r>
    </w:p>
    <w:p w14:paraId="0EECFB3D" w14:textId="77777777" w:rsidR="00BE78A4" w:rsidRPr="00E9475F" w:rsidRDefault="00BE78A4" w:rsidP="00BE78A4">
      <w:pPr>
        <w:pStyle w:val="Listaszerbekezds"/>
        <w:tabs>
          <w:tab w:val="left" w:leader="dot" w:pos="9072"/>
        </w:tabs>
        <w:spacing w:before="80"/>
        <w:ind w:left="709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2.2.1. megnevezése: Bugyi Nagyközség Önkormányzata</w:t>
      </w:r>
    </w:p>
    <w:p w14:paraId="11BFD0B5" w14:textId="089D51FB" w:rsidR="00E57AA3" w:rsidRPr="00C57881" w:rsidRDefault="00BE78A4" w:rsidP="00BE78A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9475F">
        <w:rPr>
          <w:rFonts w:asciiTheme="majorHAnsi" w:hAnsiTheme="majorHAnsi"/>
          <w:szCs w:val="24"/>
        </w:rPr>
        <w:t>székhelye: 2347 Bugyi Beleznay tér 1.</w:t>
      </w:r>
    </w:p>
    <w:p w14:paraId="06B663AF" w14:textId="3FFAC030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0F05FDF6" w14:textId="77777777" w:rsidR="00BE78A4" w:rsidRPr="00E9475F" w:rsidRDefault="00BE78A4" w:rsidP="00BE78A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A költségvetési szerv irányító szervének</w:t>
      </w:r>
    </w:p>
    <w:p w14:paraId="73EC7725" w14:textId="77777777" w:rsidR="00BE78A4" w:rsidRPr="00E9475F" w:rsidRDefault="00BE78A4" w:rsidP="00BE78A4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3.1.1.megnevezése:</w:t>
      </w:r>
      <w:r w:rsidRPr="00E9475F">
        <w:rPr>
          <w:rFonts w:ascii="Cambria" w:hAnsi="Cambria"/>
          <w:bCs/>
          <w:szCs w:val="24"/>
        </w:rPr>
        <w:t xml:space="preserve"> Bugyi Nagyközség Önkormányzatának Képviselő-testülete</w:t>
      </w:r>
    </w:p>
    <w:p w14:paraId="51A3A9CC" w14:textId="77777777" w:rsidR="00BE78A4" w:rsidRPr="00E9475F" w:rsidRDefault="00BE78A4" w:rsidP="00BE78A4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3.1.2. székhelye: 2347 Bugyi Beleznay tér 1.</w:t>
      </w:r>
    </w:p>
    <w:p w14:paraId="0EB5CB8F" w14:textId="77777777" w:rsidR="00BE78A4" w:rsidRPr="00E9475F" w:rsidRDefault="00BE78A4" w:rsidP="00BE78A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A költségvetési szerv fenntartójának</w:t>
      </w:r>
    </w:p>
    <w:p w14:paraId="6F4ED542" w14:textId="77777777" w:rsidR="00BE78A4" w:rsidRPr="00E9475F" w:rsidRDefault="00BE78A4" w:rsidP="009D2DD6">
      <w:pPr>
        <w:tabs>
          <w:tab w:val="left" w:leader="dot" w:pos="9072"/>
        </w:tabs>
        <w:ind w:left="426"/>
        <w:rPr>
          <w:rFonts w:asciiTheme="majorHAnsi" w:hAnsiTheme="majorHAnsi"/>
          <w:bCs/>
          <w:szCs w:val="24"/>
        </w:rPr>
      </w:pPr>
      <w:r w:rsidRPr="00E9475F">
        <w:rPr>
          <w:rFonts w:asciiTheme="majorHAnsi" w:hAnsiTheme="majorHAnsi"/>
          <w:bCs/>
          <w:szCs w:val="24"/>
        </w:rPr>
        <w:t>3.2.1.megnevezése: Bugyi Nagyközség Önkormányzata</w:t>
      </w:r>
    </w:p>
    <w:p w14:paraId="11ABC0CA" w14:textId="3E583A8A" w:rsidR="00BE78A4" w:rsidRPr="00C57881" w:rsidRDefault="00BE78A4" w:rsidP="009D2DD6">
      <w:pPr>
        <w:pStyle w:val="Listaszerbekezds"/>
        <w:tabs>
          <w:tab w:val="left" w:leader="dot" w:pos="9072"/>
        </w:tabs>
        <w:ind w:left="360"/>
        <w:contextualSpacing w:val="0"/>
        <w:rPr>
          <w:rFonts w:asciiTheme="majorHAnsi" w:hAnsiTheme="majorHAnsi"/>
          <w:b/>
          <w:sz w:val="28"/>
          <w:szCs w:val="24"/>
        </w:rPr>
      </w:pPr>
      <w:r w:rsidRPr="00E9475F">
        <w:rPr>
          <w:rFonts w:asciiTheme="majorHAnsi" w:hAnsiTheme="majorHAnsi"/>
          <w:bCs/>
          <w:szCs w:val="24"/>
        </w:rPr>
        <w:t>3.2.2. székhelye:2347 Bugyi Beleznay tér 1</w:t>
      </w:r>
    </w:p>
    <w:p w14:paraId="506AB4D5" w14:textId="6FC5DF7E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490BE014" w14:textId="77777777" w:rsidR="009D2DD6" w:rsidRPr="00E9475F" w:rsidRDefault="009D2DD6" w:rsidP="009D2DD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Style w:val="markedcontent"/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közfeladata:</w:t>
      </w:r>
      <w:r w:rsidRPr="00E9475F">
        <w:rPr>
          <w:rStyle w:val="Lbjegyzet-hivatkozs"/>
          <w:rFonts w:asciiTheme="majorHAnsi" w:hAnsiTheme="majorHAnsi"/>
          <w:szCs w:val="24"/>
        </w:rPr>
        <w:t xml:space="preserve"> </w:t>
      </w:r>
      <w:r w:rsidRPr="00E9475F">
        <w:rPr>
          <w:rFonts w:asciiTheme="majorHAnsi" w:hAnsiTheme="majorHAnsi"/>
          <w:szCs w:val="24"/>
        </w:rPr>
        <w:t xml:space="preserve"> </w:t>
      </w:r>
      <w:r w:rsidRPr="00E9475F">
        <w:rPr>
          <w:rStyle w:val="markedcontent"/>
          <w:rFonts w:asciiTheme="majorHAnsi" w:hAnsiTheme="majorHAnsi"/>
          <w:szCs w:val="24"/>
        </w:rPr>
        <w:t>A Magyarország helyi önkormányzatiról szóló 2011. évi CLXXXIX. törvény (továbbiakban: Mötv.) 84.§ (1) bekezdése alapján a hivatal ellátja az önkormányzatok működésével, valamint a polgármester vagy a jegyző feladat- és hatáskörébe tartozó ügyek döntésre való előkészítésével és végrehajtásával kapcsolatos feladatokat. A hivatal közreműködik az önkormányzatok egymás közötti, valamint az állami szervekkel történő együttműködésének összehangolásában.</w:t>
      </w:r>
    </w:p>
    <w:p w14:paraId="67A030DC" w14:textId="77777777" w:rsidR="009D2DD6" w:rsidRPr="00E9475F" w:rsidRDefault="009D2DD6" w:rsidP="009D2DD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9D2DD6" w:rsidRPr="00E9475F" w14:paraId="10E04028" w14:textId="77777777" w:rsidTr="00506287">
        <w:trPr>
          <w:jc w:val="center"/>
        </w:trPr>
        <w:tc>
          <w:tcPr>
            <w:tcW w:w="363" w:type="pct"/>
            <w:vAlign w:val="center"/>
          </w:tcPr>
          <w:p w14:paraId="077F60B6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220" w:type="pct"/>
            <w:vAlign w:val="center"/>
          </w:tcPr>
          <w:p w14:paraId="3CADD21A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361FAD2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szakágazat megnevezése</w:t>
            </w:r>
          </w:p>
        </w:tc>
      </w:tr>
      <w:tr w:rsidR="009D2DD6" w:rsidRPr="00E9475F" w14:paraId="74C208D8" w14:textId="77777777" w:rsidTr="00506287">
        <w:trPr>
          <w:jc w:val="center"/>
        </w:trPr>
        <w:tc>
          <w:tcPr>
            <w:tcW w:w="363" w:type="pct"/>
            <w:vAlign w:val="center"/>
          </w:tcPr>
          <w:p w14:paraId="0609E75F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4FDDAC3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841105</w:t>
            </w:r>
          </w:p>
        </w:tc>
        <w:tc>
          <w:tcPr>
            <w:tcW w:w="3416" w:type="pct"/>
            <w:vAlign w:val="center"/>
          </w:tcPr>
          <w:p w14:paraId="59BE4DF8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Helyi önkormányzatok és társulások igazgatási tevékenysége</w:t>
            </w:r>
          </w:p>
        </w:tc>
      </w:tr>
    </w:tbl>
    <w:p w14:paraId="18ED5C38" w14:textId="62778488" w:rsidR="009D2DD6" w:rsidRPr="000E6662" w:rsidRDefault="009D2DD6" w:rsidP="00C8728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Cs w:val="24"/>
        </w:rPr>
      </w:pPr>
      <w:r w:rsidRPr="000E6662">
        <w:rPr>
          <w:rFonts w:asciiTheme="majorHAnsi" w:hAnsiTheme="majorHAnsi"/>
          <w:szCs w:val="24"/>
        </w:rPr>
        <w:t xml:space="preserve">A költségvetési szerv alaptevékenysége: A polgármesteri hivatal ellátja a Mötv-ben és a vonatkozó egyéb jogszabályokban a számára meghatározott feladatokat </w:t>
      </w:r>
      <w:r w:rsidR="000E6662" w:rsidRPr="000E6662">
        <w:rPr>
          <w:rFonts w:asciiTheme="majorHAnsi" w:hAnsiTheme="majorHAnsi"/>
          <w:szCs w:val="24"/>
        </w:rPr>
        <w:t xml:space="preserve">Bugyi Nagyközség </w:t>
      </w:r>
      <w:r w:rsidRPr="000E6662">
        <w:rPr>
          <w:rFonts w:asciiTheme="majorHAnsi" w:hAnsiTheme="majorHAnsi"/>
          <w:szCs w:val="24"/>
        </w:rPr>
        <w:t>vonatkozásában. Ellátja az államigazgatási ügyek döntésre való előkészítésével és végrehajtásával kapcsolatos feladatokat. Gondoskodik a helyi önkormányzat bevételeivel és kiadásaival kapcsolatban a tervezési, gazdálkodási, ellenőrzési, finanszírozási, adatszolgáltatási és beszámolási feladatok ellátásáról. Ellátja az</w:t>
      </w:r>
      <w:r w:rsidR="000E6662" w:rsidRPr="000E6662">
        <w:rPr>
          <w:rFonts w:asciiTheme="majorHAnsi" w:hAnsiTheme="majorHAnsi"/>
          <w:szCs w:val="24"/>
        </w:rPr>
        <w:t xml:space="preserve"> </w:t>
      </w:r>
      <w:r w:rsidRPr="000E6662">
        <w:rPr>
          <w:rFonts w:asciiTheme="majorHAnsi" w:hAnsiTheme="majorHAnsi"/>
          <w:szCs w:val="24"/>
        </w:rPr>
        <w:t>önkormányzati fenntartású intézmények gazdálkodásával, költségvetési tervezéssel és végrehajtással, beszámolással kapcsolatos feladatait.</w:t>
      </w:r>
    </w:p>
    <w:p w14:paraId="64F79460" w14:textId="32D50BF6" w:rsidR="009D2DD6" w:rsidRPr="00E9475F" w:rsidRDefault="009D2DD6" w:rsidP="009D2DD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9D2DD6" w:rsidRPr="00E9475F" w14:paraId="708A57C3" w14:textId="77777777" w:rsidTr="00506287">
        <w:trPr>
          <w:jc w:val="center"/>
        </w:trPr>
        <w:tc>
          <w:tcPr>
            <w:tcW w:w="363" w:type="pct"/>
            <w:vAlign w:val="center"/>
          </w:tcPr>
          <w:p w14:paraId="09042462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374" w:type="pct"/>
            <w:vAlign w:val="center"/>
          </w:tcPr>
          <w:p w14:paraId="7EF48097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04F61B84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kormányzati funkció megnevezése</w:t>
            </w:r>
          </w:p>
        </w:tc>
      </w:tr>
      <w:tr w:rsidR="009D2DD6" w:rsidRPr="00E9475F" w14:paraId="77EA2A2F" w14:textId="77777777" w:rsidTr="00506287">
        <w:trPr>
          <w:jc w:val="center"/>
        </w:trPr>
        <w:tc>
          <w:tcPr>
            <w:tcW w:w="363" w:type="pct"/>
            <w:vAlign w:val="center"/>
          </w:tcPr>
          <w:p w14:paraId="0655D89E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374" w:type="pct"/>
            <w:vAlign w:val="center"/>
          </w:tcPr>
          <w:p w14:paraId="2663D3C8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0</w:t>
            </w:r>
            <w:r w:rsidRPr="00E9475F">
              <w:rPr>
                <w:szCs w:val="24"/>
              </w:rPr>
              <w:t>11130</w:t>
            </w:r>
          </w:p>
        </w:tc>
        <w:tc>
          <w:tcPr>
            <w:tcW w:w="3263" w:type="pct"/>
            <w:vAlign w:val="center"/>
          </w:tcPr>
          <w:p w14:paraId="5EC063D7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Önkormányzatok és önkormányzati hivatalok jogalkotó és</w:t>
            </w:r>
          </w:p>
          <w:p w14:paraId="15C31430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általános igazgatási tevékenysége</w:t>
            </w:r>
          </w:p>
        </w:tc>
      </w:tr>
      <w:tr w:rsidR="009D2DD6" w:rsidRPr="00E9475F" w14:paraId="1E2D72C6" w14:textId="77777777" w:rsidTr="00506287">
        <w:trPr>
          <w:jc w:val="center"/>
        </w:trPr>
        <w:tc>
          <w:tcPr>
            <w:tcW w:w="363" w:type="pct"/>
            <w:vAlign w:val="center"/>
          </w:tcPr>
          <w:p w14:paraId="6D61487B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2</w:t>
            </w:r>
          </w:p>
        </w:tc>
        <w:tc>
          <w:tcPr>
            <w:tcW w:w="1374" w:type="pct"/>
            <w:vAlign w:val="center"/>
          </w:tcPr>
          <w:p w14:paraId="482676D1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011220</w:t>
            </w:r>
          </w:p>
        </w:tc>
        <w:tc>
          <w:tcPr>
            <w:tcW w:w="3263" w:type="pct"/>
            <w:vAlign w:val="center"/>
          </w:tcPr>
          <w:p w14:paraId="06A90B91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Adó-, vám- és jövedéki igazgatás</w:t>
            </w:r>
          </w:p>
        </w:tc>
      </w:tr>
      <w:tr w:rsidR="009D2DD6" w:rsidRPr="00E9475F" w14:paraId="5BD43536" w14:textId="77777777" w:rsidTr="00506287">
        <w:trPr>
          <w:jc w:val="center"/>
        </w:trPr>
        <w:tc>
          <w:tcPr>
            <w:tcW w:w="363" w:type="pct"/>
            <w:vAlign w:val="center"/>
          </w:tcPr>
          <w:p w14:paraId="5098D924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szCs w:val="24"/>
              </w:rPr>
            </w:pPr>
            <w:r w:rsidRPr="00E9475F">
              <w:rPr>
                <w:rFonts w:asciiTheme="majorHAnsi" w:hAnsiTheme="majorHAnsi"/>
                <w:color w:val="FF0000"/>
                <w:szCs w:val="24"/>
              </w:rPr>
              <w:t>3</w:t>
            </w:r>
          </w:p>
        </w:tc>
        <w:tc>
          <w:tcPr>
            <w:tcW w:w="1374" w:type="pct"/>
            <w:vAlign w:val="center"/>
          </w:tcPr>
          <w:p w14:paraId="12CF114C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szCs w:val="24"/>
              </w:rPr>
            </w:pPr>
            <w:r w:rsidRPr="00E9475F">
              <w:rPr>
                <w:rFonts w:asciiTheme="majorHAnsi" w:hAnsiTheme="majorHAnsi"/>
                <w:color w:val="FF0000"/>
                <w:szCs w:val="24"/>
              </w:rPr>
              <w:t>013350</w:t>
            </w:r>
          </w:p>
        </w:tc>
        <w:tc>
          <w:tcPr>
            <w:tcW w:w="3263" w:type="pct"/>
            <w:vAlign w:val="center"/>
          </w:tcPr>
          <w:p w14:paraId="2CD75492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szCs w:val="24"/>
              </w:rPr>
            </w:pPr>
            <w:r w:rsidRPr="00E9475F">
              <w:rPr>
                <w:rFonts w:asciiTheme="majorHAnsi" w:hAnsiTheme="majorHAnsi"/>
                <w:color w:val="FF0000"/>
                <w:szCs w:val="24"/>
              </w:rPr>
              <w:t>Azönkormányzati vagyonnal való gazdálkodással kapcsolatos feladatok</w:t>
            </w:r>
          </w:p>
        </w:tc>
      </w:tr>
      <w:tr w:rsidR="009D2DD6" w:rsidRPr="00E9475F" w14:paraId="0B7BA4CB" w14:textId="77777777" w:rsidTr="00506287">
        <w:trPr>
          <w:jc w:val="center"/>
        </w:trPr>
        <w:tc>
          <w:tcPr>
            <w:tcW w:w="363" w:type="pct"/>
            <w:vAlign w:val="center"/>
          </w:tcPr>
          <w:p w14:paraId="770A4017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bookmarkStart w:id="0" w:name="_Hlk102481542"/>
            <w:r w:rsidRPr="00E9475F">
              <w:rPr>
                <w:rFonts w:asciiTheme="majorHAnsi" w:hAnsiTheme="majorHAnsi"/>
                <w:szCs w:val="24"/>
              </w:rPr>
              <w:t>4</w:t>
            </w:r>
          </w:p>
        </w:tc>
        <w:tc>
          <w:tcPr>
            <w:tcW w:w="1374" w:type="pct"/>
            <w:vAlign w:val="center"/>
          </w:tcPr>
          <w:p w14:paraId="5F49ACA3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013210</w:t>
            </w:r>
          </w:p>
        </w:tc>
        <w:tc>
          <w:tcPr>
            <w:tcW w:w="3263" w:type="pct"/>
            <w:vAlign w:val="center"/>
          </w:tcPr>
          <w:p w14:paraId="2870D3D7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Átfogó tervezési és statisztikai szolgáltatások</w:t>
            </w:r>
          </w:p>
        </w:tc>
      </w:tr>
      <w:tr w:rsidR="009D2DD6" w:rsidRPr="00E9475F" w14:paraId="17FD5C03" w14:textId="77777777" w:rsidTr="00506287">
        <w:trPr>
          <w:jc w:val="center"/>
        </w:trPr>
        <w:tc>
          <w:tcPr>
            <w:tcW w:w="363" w:type="pct"/>
            <w:vAlign w:val="center"/>
          </w:tcPr>
          <w:p w14:paraId="216DB060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5</w:t>
            </w:r>
          </w:p>
        </w:tc>
        <w:tc>
          <w:tcPr>
            <w:tcW w:w="1374" w:type="pct"/>
            <w:vAlign w:val="center"/>
          </w:tcPr>
          <w:p w14:paraId="0814284C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016010</w:t>
            </w:r>
          </w:p>
        </w:tc>
        <w:tc>
          <w:tcPr>
            <w:tcW w:w="3263" w:type="pct"/>
            <w:vAlign w:val="center"/>
          </w:tcPr>
          <w:p w14:paraId="085AA1C9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Országgyűlési, önkormányzati és európai parlamenti képviselőválasztásokhoz kapcsolódó tevékenységek</w:t>
            </w:r>
          </w:p>
        </w:tc>
      </w:tr>
      <w:tr w:rsidR="009D2DD6" w:rsidRPr="00E9475F" w14:paraId="0B6ACD02" w14:textId="77777777" w:rsidTr="00506287">
        <w:trPr>
          <w:jc w:val="center"/>
        </w:trPr>
        <w:tc>
          <w:tcPr>
            <w:tcW w:w="363" w:type="pct"/>
            <w:vAlign w:val="center"/>
          </w:tcPr>
          <w:p w14:paraId="6DBF9735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6</w:t>
            </w:r>
          </w:p>
        </w:tc>
        <w:tc>
          <w:tcPr>
            <w:tcW w:w="1374" w:type="pct"/>
            <w:vAlign w:val="center"/>
          </w:tcPr>
          <w:p w14:paraId="6A18CE54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016020</w:t>
            </w:r>
          </w:p>
        </w:tc>
        <w:tc>
          <w:tcPr>
            <w:tcW w:w="3263" w:type="pct"/>
            <w:vAlign w:val="center"/>
          </w:tcPr>
          <w:p w14:paraId="54B052F1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 xml:space="preserve">Országos és helyi népszavazással kapcsolatos tevékenységek </w:t>
            </w:r>
          </w:p>
        </w:tc>
      </w:tr>
      <w:bookmarkEnd w:id="0"/>
      <w:tr w:rsidR="009D2DD6" w:rsidRPr="00E9475F" w14:paraId="282DD389" w14:textId="77777777" w:rsidTr="00506287">
        <w:trPr>
          <w:jc w:val="center"/>
        </w:trPr>
        <w:tc>
          <w:tcPr>
            <w:tcW w:w="363" w:type="pct"/>
            <w:vAlign w:val="center"/>
          </w:tcPr>
          <w:p w14:paraId="1B4776F5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7</w:t>
            </w:r>
          </w:p>
        </w:tc>
        <w:tc>
          <w:tcPr>
            <w:tcW w:w="1374" w:type="pct"/>
            <w:vAlign w:val="center"/>
          </w:tcPr>
          <w:p w14:paraId="1FAB5572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031030</w:t>
            </w:r>
          </w:p>
        </w:tc>
        <w:tc>
          <w:tcPr>
            <w:tcW w:w="3263" w:type="pct"/>
            <w:vAlign w:val="center"/>
          </w:tcPr>
          <w:p w14:paraId="0AF9B1FC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Közterület rendjének fenntartása</w:t>
            </w:r>
          </w:p>
        </w:tc>
      </w:tr>
    </w:tbl>
    <w:p w14:paraId="0118F116" w14:textId="77777777" w:rsidR="009D2DD6" w:rsidRPr="00E9475F" w:rsidRDefault="009D2DD6" w:rsidP="009D2DD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illetékessége, működési területe: Bugyi Nagyközség</w:t>
      </w:r>
    </w:p>
    <w:p w14:paraId="75D78197" w14:textId="441D9726" w:rsidR="00E57AA3" w:rsidRPr="00C57881" w:rsidRDefault="009D2DD6" w:rsidP="009D2DD6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rPr>
          <w:rFonts w:asciiTheme="majorHAnsi" w:hAnsiTheme="majorHAnsi"/>
          <w:b/>
          <w:sz w:val="28"/>
          <w:szCs w:val="24"/>
        </w:rPr>
      </w:pPr>
      <w:r>
        <w:rPr>
          <w:rStyle w:val="markedcontent"/>
          <w:b/>
          <w:bCs/>
          <w:szCs w:val="24"/>
        </w:rPr>
        <w:br w:type="column"/>
      </w:r>
      <w:r w:rsidR="00E57AA3"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14:paraId="19CEF8BB" w14:textId="77777777" w:rsidR="009D2DD6" w:rsidRPr="00E9475F" w:rsidRDefault="009D2DD6" w:rsidP="009D2DD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/>
          <w:szCs w:val="24"/>
        </w:rPr>
        <w:t>A költségvetési szerv vezetőjének megbízási rendje:</w:t>
      </w:r>
      <w:r w:rsidRPr="00E9475F">
        <w:rPr>
          <w:szCs w:val="24"/>
        </w:rPr>
        <w:t xml:space="preserve"> </w:t>
      </w:r>
      <w:r w:rsidRPr="00E9475F">
        <w:rPr>
          <w:rFonts w:asciiTheme="majorHAnsi" w:hAnsiTheme="majorHAnsi"/>
          <w:szCs w:val="24"/>
        </w:rPr>
        <w:t>A Polgármester pályázat alapján határozatlan időre jegyzőt nevez ki a Polgármesteri Hivatal vezetésére, Magyarország helyi önkormányzatairól szóló 2011. évi CLXXXIX. törvény 82. § (1) bekezdésének, valamint a közszolgálati tisztviselőkről szóló 2011. évi CXCIX. törvény 247. §-ban foglaltaknak megfelelően. Az egyéb munkáltatói jogok gyakorlója: Bugyi Nagyközség Önkormányzat Polgármestere.</w:t>
      </w:r>
    </w:p>
    <w:p w14:paraId="3428D84E" w14:textId="77777777" w:rsidR="009D2DD6" w:rsidRPr="00E9475F" w:rsidRDefault="009D2DD6" w:rsidP="009D2DD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contextualSpacing w:val="0"/>
        <w:jc w:val="both"/>
        <w:rPr>
          <w:rFonts w:asciiTheme="majorHAnsi" w:hAnsiTheme="majorHAnsi"/>
          <w:szCs w:val="24"/>
        </w:rPr>
      </w:pPr>
      <w:r w:rsidRPr="00E9475F">
        <w:rPr>
          <w:rFonts w:asciiTheme="majorHAnsi" w:hAnsiTheme="majorHAnsi" w:cstheme="minorHAnsi"/>
          <w:szCs w:val="24"/>
        </w:rPr>
        <w:t>A költségvetési szervnél</w:t>
      </w:r>
      <w:r w:rsidRPr="00E9475F">
        <w:rPr>
          <w:rFonts w:asciiTheme="majorHAnsi" w:hAnsiTheme="majorHAnsi"/>
          <w:szCs w:val="24"/>
        </w:rPr>
        <w:t xml:space="preserve">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D2DD6" w:rsidRPr="00E9475F" w14:paraId="3D55EA5E" w14:textId="77777777" w:rsidTr="00506287">
        <w:trPr>
          <w:jc w:val="center"/>
        </w:trPr>
        <w:tc>
          <w:tcPr>
            <w:tcW w:w="363" w:type="pct"/>
            <w:vAlign w:val="center"/>
          </w:tcPr>
          <w:p w14:paraId="1DFEEEEC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603" w:type="pct"/>
            <w:vAlign w:val="center"/>
          </w:tcPr>
          <w:p w14:paraId="58208B41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738B2D4D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jogviszonyt szabályozó jogszabály</w:t>
            </w:r>
          </w:p>
        </w:tc>
      </w:tr>
      <w:tr w:rsidR="009D2DD6" w:rsidRPr="00E9475F" w14:paraId="3B44400D" w14:textId="77777777" w:rsidTr="00506287">
        <w:trPr>
          <w:jc w:val="center"/>
        </w:trPr>
        <w:tc>
          <w:tcPr>
            <w:tcW w:w="363" w:type="pct"/>
            <w:vAlign w:val="center"/>
          </w:tcPr>
          <w:p w14:paraId="240CFAAE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603" w:type="pct"/>
            <w:vAlign w:val="center"/>
          </w:tcPr>
          <w:p w14:paraId="20F9B995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közszolgálati jogviszony</w:t>
            </w:r>
          </w:p>
        </w:tc>
        <w:tc>
          <w:tcPr>
            <w:tcW w:w="3034" w:type="pct"/>
            <w:vAlign w:val="center"/>
          </w:tcPr>
          <w:p w14:paraId="275150D6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a közszolgálati tisztviselőkről szóló 2011. évi CXCIX.</w:t>
            </w:r>
          </w:p>
          <w:p w14:paraId="7596F50F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törvény</w:t>
            </w:r>
          </w:p>
        </w:tc>
      </w:tr>
      <w:tr w:rsidR="009D2DD6" w:rsidRPr="00E9475F" w14:paraId="57B5DD4A" w14:textId="77777777" w:rsidTr="00506287">
        <w:trPr>
          <w:jc w:val="center"/>
        </w:trPr>
        <w:tc>
          <w:tcPr>
            <w:tcW w:w="363" w:type="pct"/>
            <w:vAlign w:val="center"/>
          </w:tcPr>
          <w:p w14:paraId="445A1973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2</w:t>
            </w:r>
          </w:p>
        </w:tc>
        <w:tc>
          <w:tcPr>
            <w:tcW w:w="1603" w:type="pct"/>
            <w:vAlign w:val="center"/>
          </w:tcPr>
          <w:p w14:paraId="4F8F2BBD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Style w:val="markedcontent"/>
                <w:rFonts w:asciiTheme="majorHAnsi" w:hAnsiTheme="majorHAnsi" w:cstheme="minorHAnsi"/>
                <w:szCs w:val="24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28DDF21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a munka törvénykönyvéről szóló 2012. évi I. törvény</w:t>
            </w:r>
          </w:p>
        </w:tc>
      </w:tr>
      <w:tr w:rsidR="009D2DD6" w:rsidRPr="00E9475F" w14:paraId="05C193BD" w14:textId="77777777" w:rsidTr="00506287">
        <w:trPr>
          <w:jc w:val="center"/>
        </w:trPr>
        <w:tc>
          <w:tcPr>
            <w:tcW w:w="363" w:type="pct"/>
            <w:vAlign w:val="center"/>
          </w:tcPr>
          <w:p w14:paraId="76F733B9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3</w:t>
            </w:r>
          </w:p>
        </w:tc>
        <w:tc>
          <w:tcPr>
            <w:tcW w:w="1603" w:type="pct"/>
            <w:vAlign w:val="center"/>
          </w:tcPr>
          <w:p w14:paraId="04884A3B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7B945D05" w14:textId="77777777" w:rsidR="009D2DD6" w:rsidRPr="00E9475F" w:rsidRDefault="009D2DD6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E9475F">
              <w:rPr>
                <w:rFonts w:asciiTheme="majorHAnsi" w:hAnsiTheme="majorHAnsi"/>
                <w:szCs w:val="24"/>
              </w:rPr>
              <w:t>a Polgári Törvénykönyvről szóló 2013. évi V. törvény</w:t>
            </w:r>
          </w:p>
        </w:tc>
      </w:tr>
    </w:tbl>
    <w:p w14:paraId="40840310" w14:textId="77777777" w:rsidR="00E57AA3" w:rsidRPr="00C57881" w:rsidRDefault="00E57AA3" w:rsidP="00367A80">
      <w:pPr>
        <w:pStyle w:val="Listaszerbekezds"/>
        <w:keepNext/>
        <w:numPr>
          <w:ilvl w:val="0"/>
          <w:numId w:val="8"/>
        </w:numPr>
        <w:tabs>
          <w:tab w:val="left" w:leader="dot" w:pos="9072"/>
        </w:tabs>
        <w:spacing w:before="720" w:after="480"/>
        <w:ind w:left="499" w:hanging="499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Záró rendelkezés</w:t>
      </w:r>
    </w:p>
    <w:p w14:paraId="0A475389" w14:textId="1D16F4A7" w:rsidR="00CE72F1" w:rsidRPr="00C57881" w:rsidRDefault="00CE72F1" w:rsidP="00CE72F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Jelen alapító okiratot a törzskönyvi nyilvántartásba történő bejegyzés napjától kell alkalmazni, ezzel egyidejűleg a költségvetési szerv </w:t>
      </w:r>
      <w:r w:rsidR="00C31A78">
        <w:rPr>
          <w:rFonts w:asciiTheme="majorHAnsi" w:hAnsiTheme="majorHAnsi"/>
          <w:color w:val="4F81BD" w:themeColor="accent1"/>
          <w:sz w:val="22"/>
          <w:szCs w:val="22"/>
        </w:rPr>
        <w:t>2012. április 16.</w:t>
      </w:r>
      <w:r w:rsidRPr="00C57881">
        <w:rPr>
          <w:rFonts w:asciiTheme="majorHAnsi" w:hAnsiTheme="majorHAnsi"/>
          <w:sz w:val="22"/>
          <w:szCs w:val="22"/>
        </w:rPr>
        <w:t xml:space="preserve"> napján kelt</w:t>
      </w:r>
      <w:r w:rsidR="00C31A78">
        <w:rPr>
          <w:rFonts w:asciiTheme="majorHAnsi" w:hAnsiTheme="majorHAnsi"/>
          <w:sz w:val="22"/>
          <w:szCs w:val="22"/>
        </w:rPr>
        <w:t xml:space="preserve"> </w:t>
      </w:r>
      <w:r w:rsidRPr="00C57881">
        <w:rPr>
          <w:rFonts w:asciiTheme="majorHAnsi" w:hAnsiTheme="majorHAnsi"/>
          <w:sz w:val="22"/>
          <w:szCs w:val="22"/>
        </w:rPr>
        <w:t>alapító okiratot visszavonom.</w:t>
      </w:r>
    </w:p>
    <w:p w14:paraId="6D5C6B02" w14:textId="3055A3AD" w:rsidR="00CE72F1" w:rsidRPr="00C57881" w:rsidRDefault="00CE72F1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C31A78">
        <w:rPr>
          <w:rFonts w:asciiTheme="majorHAnsi" w:hAnsiTheme="majorHAnsi"/>
          <w:color w:val="4F81BD" w:themeColor="accent1"/>
          <w:sz w:val="22"/>
          <w:szCs w:val="22"/>
        </w:rPr>
        <w:t>Bugyi, időbélyegző szerint</w:t>
      </w:r>
    </w:p>
    <w:p w14:paraId="0D822D6E" w14:textId="77777777" w:rsidR="00CE72F1" w:rsidRPr="00C57881" w:rsidRDefault="00CE72F1" w:rsidP="00CE72F1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5615989F" w14:textId="3DDDF80B" w:rsidR="00CE72F1" w:rsidRPr="00C57881" w:rsidRDefault="00C31A78" w:rsidP="00CE72F1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Nagy András Gábor polgármester</w:t>
      </w:r>
    </w:p>
    <w:p w14:paraId="158CE66E" w14:textId="77777777" w:rsidR="003B38B8" w:rsidRPr="00DE7613" w:rsidRDefault="003B38B8" w:rsidP="00DE7613">
      <w:pPr>
        <w:tabs>
          <w:tab w:val="left" w:leader="dot" w:pos="9072"/>
        </w:tabs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5970B531" w14:textId="77777777" w:rsidR="003B38B8" w:rsidRPr="00DE7613" w:rsidRDefault="003B38B8" w:rsidP="00DE7613">
      <w:pPr>
        <w:tabs>
          <w:tab w:val="left" w:leader="dot" w:pos="9072"/>
        </w:tabs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0C0E95BA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9D2DD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5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A0CAE" w14:textId="77777777" w:rsidR="00CF2569" w:rsidRDefault="00CF2569" w:rsidP="00861402">
      <w:r>
        <w:separator/>
      </w:r>
    </w:p>
  </w:endnote>
  <w:endnote w:type="continuationSeparator" w:id="0">
    <w:p w14:paraId="236ECE1C" w14:textId="77777777" w:rsidR="00CF2569" w:rsidRDefault="00CF2569" w:rsidP="00861402">
      <w:r>
        <w:continuationSeparator/>
      </w:r>
    </w:p>
  </w:endnote>
  <w:endnote w:type="continuationNotice" w:id="1">
    <w:p w14:paraId="4639CB82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AED42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2CAFA" w14:textId="77777777" w:rsidR="00CF2569" w:rsidRDefault="00CF2569" w:rsidP="00861402">
      <w:r>
        <w:separator/>
      </w:r>
    </w:p>
  </w:footnote>
  <w:footnote w:type="continuationSeparator" w:id="0">
    <w:p w14:paraId="4F0F58D7" w14:textId="77777777" w:rsidR="00CF2569" w:rsidRDefault="00CF2569" w:rsidP="00861402">
      <w:r>
        <w:continuationSeparator/>
      </w:r>
    </w:p>
  </w:footnote>
  <w:footnote w:type="continuationNotice" w:id="1">
    <w:p w14:paraId="384B8F68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9781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BF828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E1BA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516111667">
    <w:abstractNumId w:val="0"/>
  </w:num>
  <w:num w:numId="2" w16cid:durableId="1609967309">
    <w:abstractNumId w:val="7"/>
  </w:num>
  <w:num w:numId="3" w16cid:durableId="776757781">
    <w:abstractNumId w:val="4"/>
  </w:num>
  <w:num w:numId="4" w16cid:durableId="1078481359">
    <w:abstractNumId w:val="14"/>
  </w:num>
  <w:num w:numId="5" w16cid:durableId="1023481619">
    <w:abstractNumId w:val="10"/>
  </w:num>
  <w:num w:numId="6" w16cid:durableId="1536700824">
    <w:abstractNumId w:val="9"/>
  </w:num>
  <w:num w:numId="7" w16cid:durableId="1657029437">
    <w:abstractNumId w:val="1"/>
  </w:num>
  <w:num w:numId="8" w16cid:durableId="531651220">
    <w:abstractNumId w:val="11"/>
  </w:num>
  <w:num w:numId="9" w16cid:durableId="416901123">
    <w:abstractNumId w:val="18"/>
  </w:num>
  <w:num w:numId="10" w16cid:durableId="672339220">
    <w:abstractNumId w:val="15"/>
  </w:num>
  <w:num w:numId="11" w16cid:durableId="1068527934">
    <w:abstractNumId w:val="8"/>
  </w:num>
  <w:num w:numId="12" w16cid:durableId="1251817832">
    <w:abstractNumId w:val="6"/>
  </w:num>
  <w:num w:numId="13" w16cid:durableId="802504531">
    <w:abstractNumId w:val="19"/>
  </w:num>
  <w:num w:numId="14" w16cid:durableId="2141800072">
    <w:abstractNumId w:val="16"/>
  </w:num>
  <w:num w:numId="15" w16cid:durableId="1353461438">
    <w:abstractNumId w:val="2"/>
  </w:num>
  <w:num w:numId="16" w16cid:durableId="16909901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747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9112070">
    <w:abstractNumId w:val="3"/>
  </w:num>
  <w:num w:numId="19" w16cid:durableId="701514710">
    <w:abstractNumId w:val="13"/>
  </w:num>
  <w:num w:numId="20" w16cid:durableId="1672953811">
    <w:abstractNumId w:val="5"/>
  </w:num>
  <w:num w:numId="21" w16cid:durableId="19595581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E6662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2E8E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D2DD6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E78A4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31A78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2E5630"/>
  <w14:defaultImageDpi w14:val="0"/>
  <w15:docId w15:val="{14E5FB86-2D4C-4ED6-BF3D-282E5F9B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markedcontent">
    <w:name w:val="markedcontent"/>
    <w:basedOn w:val="Bekezdsalapbettpusa"/>
    <w:rsid w:val="009D2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BE5108-17C5-4BB9-98CA-F79A55A59831}"/>
</file>

<file path=customXml/itemProps2.xml><?xml version="1.0" encoding="utf-8"?>
<ds:datastoreItem xmlns:ds="http://schemas.openxmlformats.org/officeDocument/2006/customXml" ds:itemID="{A4204FE2-B95D-491F-9E71-FE2A36DEF24A}"/>
</file>

<file path=customXml/itemProps3.xml><?xml version="1.0" encoding="utf-8"?>
<ds:datastoreItem xmlns:ds="http://schemas.openxmlformats.org/officeDocument/2006/customXml" ds:itemID="{A6F1CFA1-087F-4D0B-BAC5-D7DA7625D2EC}"/>
</file>

<file path=customXml/itemProps4.xml><?xml version="1.0" encoding="utf-8"?>
<ds:datastoreItem xmlns:ds="http://schemas.openxmlformats.org/officeDocument/2006/customXml" ds:itemID="{4ECAFDC0-B17C-4A77-938B-35C4868BE3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3</Pages>
  <Words>544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Szilvi</cp:lastModifiedBy>
  <cp:revision>196</cp:revision>
  <cp:lastPrinted>2015-10-06T09:49:00Z</cp:lastPrinted>
  <dcterms:created xsi:type="dcterms:W3CDTF">2018-02-12T08:57:00Z</dcterms:created>
  <dcterms:modified xsi:type="dcterms:W3CDTF">2022-05-17T11:37:00Z</dcterms:modified>
</cp:coreProperties>
</file>