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21FB1" w14:textId="77777777" w:rsidR="00E36D3C" w:rsidRPr="00D512A0" w:rsidRDefault="00E36D3C" w:rsidP="00125822">
      <w:pPr>
        <w:pStyle w:val="Nincstrkz"/>
        <w:spacing w:line="0" w:lineRule="atLeast"/>
        <w:jc w:val="center"/>
        <w:rPr>
          <w:rFonts w:cstheme="minorHAnsi"/>
          <w:b/>
          <w:bCs/>
          <w:sz w:val="20"/>
          <w:szCs w:val="20"/>
        </w:rPr>
      </w:pPr>
    </w:p>
    <w:p w14:paraId="00C67D74" w14:textId="77777777" w:rsidR="00E36D3C" w:rsidRPr="00D512A0" w:rsidRDefault="00E36D3C" w:rsidP="00125822">
      <w:pPr>
        <w:pStyle w:val="Nincstrkz"/>
        <w:spacing w:line="0" w:lineRule="atLeast"/>
        <w:jc w:val="center"/>
        <w:rPr>
          <w:rFonts w:cstheme="minorHAnsi"/>
          <w:b/>
          <w:bCs/>
          <w:sz w:val="20"/>
          <w:szCs w:val="20"/>
        </w:rPr>
      </w:pPr>
      <w:bookmarkStart w:id="0" w:name="_Hlk44311374"/>
    </w:p>
    <w:p w14:paraId="59C78ECD" w14:textId="77777777" w:rsidR="00E36D3C" w:rsidRPr="00D512A0" w:rsidRDefault="00E36D3C" w:rsidP="00125822">
      <w:pPr>
        <w:pStyle w:val="Nincstrkz"/>
        <w:spacing w:line="0" w:lineRule="atLeast"/>
        <w:jc w:val="center"/>
        <w:rPr>
          <w:rFonts w:cstheme="minorHAnsi"/>
          <w:b/>
          <w:bCs/>
          <w:sz w:val="20"/>
          <w:szCs w:val="20"/>
        </w:rPr>
      </w:pPr>
    </w:p>
    <w:p w14:paraId="57BE2923" w14:textId="77777777" w:rsidR="00E36D3C" w:rsidRPr="00D512A0" w:rsidRDefault="00E36D3C" w:rsidP="00125822">
      <w:pPr>
        <w:pStyle w:val="Nincstrkz"/>
        <w:spacing w:line="0" w:lineRule="atLeast"/>
        <w:jc w:val="center"/>
        <w:rPr>
          <w:rFonts w:cstheme="minorHAnsi"/>
          <w:b/>
          <w:bCs/>
          <w:sz w:val="20"/>
          <w:szCs w:val="20"/>
        </w:rPr>
      </w:pPr>
    </w:p>
    <w:p w14:paraId="353D00C7" w14:textId="77777777" w:rsidR="00E36D3C" w:rsidRPr="00D512A0" w:rsidRDefault="00E36D3C" w:rsidP="00125822">
      <w:pPr>
        <w:pStyle w:val="Nincstrkz"/>
        <w:spacing w:line="0" w:lineRule="atLeast"/>
        <w:jc w:val="center"/>
        <w:rPr>
          <w:rFonts w:cstheme="minorHAnsi"/>
          <w:b/>
          <w:bCs/>
          <w:sz w:val="20"/>
          <w:szCs w:val="20"/>
        </w:rPr>
      </w:pPr>
    </w:p>
    <w:p w14:paraId="00539CB3" w14:textId="77777777" w:rsidR="00E36D3C" w:rsidRPr="00D512A0" w:rsidRDefault="00E36D3C" w:rsidP="00125822">
      <w:pPr>
        <w:pStyle w:val="Nincstrkz"/>
        <w:spacing w:line="0" w:lineRule="atLeast"/>
        <w:jc w:val="center"/>
        <w:rPr>
          <w:rFonts w:cstheme="minorHAnsi"/>
          <w:b/>
          <w:bCs/>
          <w:sz w:val="20"/>
          <w:szCs w:val="20"/>
        </w:rPr>
      </w:pPr>
    </w:p>
    <w:p w14:paraId="22AF40AB" w14:textId="77777777" w:rsidR="00E36D3C" w:rsidRPr="00046E24" w:rsidRDefault="00E36D3C" w:rsidP="00125822">
      <w:pPr>
        <w:pStyle w:val="Nincstrkz"/>
        <w:spacing w:line="0" w:lineRule="atLeast"/>
        <w:jc w:val="center"/>
        <w:rPr>
          <w:rFonts w:cstheme="minorHAnsi"/>
          <w:b/>
          <w:bCs/>
          <w:sz w:val="48"/>
          <w:szCs w:val="48"/>
        </w:rPr>
      </w:pPr>
      <w:r w:rsidRPr="00046E24">
        <w:rPr>
          <w:rFonts w:cstheme="minorHAnsi"/>
          <w:b/>
          <w:bCs/>
          <w:sz w:val="48"/>
          <w:szCs w:val="48"/>
        </w:rPr>
        <w:t>Gazdasági, fejlesztési, kapcsolattartási tervek</w:t>
      </w:r>
    </w:p>
    <w:p w14:paraId="38509818" w14:textId="77777777" w:rsidR="00E36D3C" w:rsidRPr="00046E24" w:rsidRDefault="00E36D3C" w:rsidP="00125822">
      <w:pPr>
        <w:pStyle w:val="Nincstrkz"/>
        <w:spacing w:line="0" w:lineRule="atLeast"/>
        <w:jc w:val="center"/>
        <w:rPr>
          <w:rFonts w:cstheme="minorHAnsi"/>
          <w:b/>
          <w:bCs/>
          <w:sz w:val="48"/>
          <w:szCs w:val="48"/>
        </w:rPr>
      </w:pPr>
      <w:r w:rsidRPr="00046E24">
        <w:rPr>
          <w:rFonts w:cstheme="minorHAnsi"/>
          <w:b/>
          <w:bCs/>
          <w:sz w:val="48"/>
          <w:szCs w:val="48"/>
        </w:rPr>
        <w:t>2019-2024.</w:t>
      </w:r>
    </w:p>
    <w:p w14:paraId="00E01D9E" w14:textId="66194372" w:rsidR="00E36D3C" w:rsidRPr="00D512A0" w:rsidRDefault="00E36D3C" w:rsidP="00E6553F">
      <w:pPr>
        <w:spacing w:after="0" w:line="0" w:lineRule="atLeast"/>
        <w:rPr>
          <w:rFonts w:cstheme="minorHAnsi"/>
          <w:b/>
          <w:bCs/>
          <w:sz w:val="20"/>
          <w:szCs w:val="20"/>
        </w:rPr>
      </w:pPr>
      <w:r w:rsidRPr="00D512A0">
        <w:rPr>
          <w:rFonts w:cstheme="minorHAnsi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622BDEA3" wp14:editId="48090541">
            <wp:simplePos x="0" y="0"/>
            <wp:positionH relativeFrom="margin">
              <wp:align>center</wp:align>
            </wp:positionH>
            <wp:positionV relativeFrom="paragraph">
              <wp:posOffset>410845</wp:posOffset>
            </wp:positionV>
            <wp:extent cx="2739390" cy="4424680"/>
            <wp:effectExtent l="0" t="0" r="3810" b="0"/>
            <wp:wrapTight wrapText="bothSides">
              <wp:wrapPolygon edited="0">
                <wp:start x="11115" y="0"/>
                <wp:lineTo x="1051" y="93"/>
                <wp:lineTo x="451" y="186"/>
                <wp:lineTo x="1051" y="1581"/>
                <wp:lineTo x="0" y="2418"/>
                <wp:lineTo x="0" y="16460"/>
                <wp:lineTo x="1652" y="17948"/>
                <wp:lineTo x="5257" y="19436"/>
                <wp:lineTo x="9463" y="20924"/>
                <wp:lineTo x="10364" y="21482"/>
                <wp:lineTo x="10515" y="21482"/>
                <wp:lineTo x="11115" y="21482"/>
                <wp:lineTo x="11266" y="21482"/>
                <wp:lineTo x="12167" y="20924"/>
                <wp:lineTo x="16223" y="19436"/>
                <wp:lineTo x="19978" y="17948"/>
                <wp:lineTo x="21480" y="16460"/>
                <wp:lineTo x="21480" y="2418"/>
                <wp:lineTo x="20729" y="1581"/>
                <wp:lineTo x="21480" y="186"/>
                <wp:lineTo x="20879" y="93"/>
                <wp:lineTo x="13969" y="0"/>
                <wp:lineTo x="11115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gyi_Cimer_Levélhez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9390" cy="4424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12A0">
        <w:rPr>
          <w:rFonts w:cstheme="minorHAnsi"/>
          <w:b/>
          <w:bCs/>
          <w:sz w:val="20"/>
          <w:szCs w:val="20"/>
        </w:rPr>
        <w:br w:type="page"/>
      </w:r>
    </w:p>
    <w:p w14:paraId="30DCDCC3" w14:textId="77777777" w:rsidR="0084795E" w:rsidRPr="00D512A0" w:rsidRDefault="0084795E" w:rsidP="00125822">
      <w:pPr>
        <w:pStyle w:val="Nincstrkz"/>
        <w:spacing w:line="0" w:lineRule="atLeast"/>
        <w:jc w:val="both"/>
        <w:rPr>
          <w:rFonts w:cstheme="minorHAnsi"/>
          <w:b/>
          <w:bCs/>
          <w:sz w:val="24"/>
          <w:szCs w:val="24"/>
        </w:rPr>
      </w:pPr>
      <w:r w:rsidRPr="00D512A0">
        <w:rPr>
          <w:rFonts w:cstheme="minorHAnsi"/>
          <w:b/>
          <w:bCs/>
          <w:sz w:val="24"/>
          <w:szCs w:val="24"/>
        </w:rPr>
        <w:lastRenderedPageBreak/>
        <w:t>Települési mutatók</w:t>
      </w:r>
    </w:p>
    <w:p w14:paraId="240DFEAF" w14:textId="77777777" w:rsidR="0084795E" w:rsidRPr="00D512A0" w:rsidRDefault="0084795E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Terület:</w:t>
      </w:r>
      <w:r w:rsidR="00E05C11" w:rsidRPr="00D512A0">
        <w:rPr>
          <w:rFonts w:cstheme="minorHAnsi"/>
          <w:sz w:val="24"/>
          <w:szCs w:val="24"/>
        </w:rPr>
        <w:t xml:space="preserve"> 115,58 km²</w:t>
      </w:r>
    </w:p>
    <w:p w14:paraId="47F03662" w14:textId="77777777" w:rsidR="0084795E" w:rsidRPr="00D512A0" w:rsidRDefault="0084795E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Népesség:</w:t>
      </w:r>
      <w:r w:rsidR="00E05C11" w:rsidRPr="00D512A0">
        <w:rPr>
          <w:rFonts w:cstheme="minorHAnsi"/>
          <w:sz w:val="24"/>
          <w:szCs w:val="24"/>
        </w:rPr>
        <w:t xml:space="preserve"> 5312 személy</w:t>
      </w:r>
    </w:p>
    <w:p w14:paraId="656335A3" w14:textId="77777777" w:rsidR="0084795E" w:rsidRPr="00D512A0" w:rsidRDefault="0084795E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Foglalkoztatottság:</w:t>
      </w:r>
      <w:r w:rsidR="00E05C11" w:rsidRPr="00D512A0">
        <w:rPr>
          <w:rFonts w:cstheme="minorHAnsi"/>
          <w:sz w:val="24"/>
          <w:szCs w:val="24"/>
        </w:rPr>
        <w:t xml:space="preserve"> </w:t>
      </w:r>
      <w:r w:rsidR="00521321" w:rsidRPr="00D512A0">
        <w:rPr>
          <w:rFonts w:cstheme="minorHAnsi"/>
          <w:sz w:val="24"/>
          <w:szCs w:val="24"/>
        </w:rPr>
        <w:t xml:space="preserve">nagyon magas a foglalkoztatási szint, amit a közmunkások alacsony számával lehet mérni </w:t>
      </w:r>
    </w:p>
    <w:p w14:paraId="2A0DA341" w14:textId="77777777" w:rsidR="0084795E" w:rsidRPr="00D512A0" w:rsidRDefault="0084795E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Gazdaság:</w:t>
      </w:r>
      <w:r w:rsidR="00E05C11" w:rsidRPr="00D512A0">
        <w:rPr>
          <w:rFonts w:cstheme="minorHAnsi"/>
          <w:sz w:val="24"/>
          <w:szCs w:val="24"/>
        </w:rPr>
        <w:t xml:space="preserve"> idegenforgalom, kereskedelem, mezőgazdálkodás, állattenyésztés, kertészet,</w:t>
      </w:r>
      <w:r w:rsidR="00521321" w:rsidRPr="00D512A0">
        <w:rPr>
          <w:rFonts w:cstheme="minorHAnsi"/>
          <w:sz w:val="24"/>
          <w:szCs w:val="24"/>
        </w:rPr>
        <w:t xml:space="preserve"> szolgáltatás,</w:t>
      </w:r>
      <w:r w:rsidR="00E05C11" w:rsidRPr="00D512A0">
        <w:rPr>
          <w:rFonts w:cstheme="minorHAnsi"/>
          <w:sz w:val="24"/>
          <w:szCs w:val="24"/>
        </w:rPr>
        <w:t xml:space="preserve"> </w:t>
      </w:r>
      <w:r w:rsidR="00D522AE" w:rsidRPr="00D512A0">
        <w:rPr>
          <w:rFonts w:cstheme="minorHAnsi"/>
          <w:sz w:val="24"/>
          <w:szCs w:val="24"/>
        </w:rPr>
        <w:t xml:space="preserve">kavicsbányászat, </w:t>
      </w:r>
      <w:r w:rsidR="00E05C11" w:rsidRPr="00D512A0">
        <w:rPr>
          <w:rFonts w:cstheme="minorHAnsi"/>
          <w:sz w:val="24"/>
          <w:szCs w:val="24"/>
        </w:rPr>
        <w:t>ipar</w:t>
      </w:r>
    </w:p>
    <w:p w14:paraId="683CC3CF" w14:textId="77777777" w:rsidR="0084795E" w:rsidRPr="00D512A0" w:rsidRDefault="0084795E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Önkormányzati vagyon:</w:t>
      </w:r>
      <w:r w:rsidR="00E36D3C" w:rsidRPr="00D512A0">
        <w:rPr>
          <w:rFonts w:cstheme="minorHAnsi"/>
          <w:sz w:val="24"/>
          <w:szCs w:val="24"/>
        </w:rPr>
        <w:t xml:space="preserve"> ingatlanvagyon érték 5.772.471.888 Ft; </w:t>
      </w:r>
      <w:r w:rsidR="00270B57" w:rsidRPr="00D512A0">
        <w:rPr>
          <w:rFonts w:cstheme="minorHAnsi"/>
          <w:sz w:val="24"/>
          <w:szCs w:val="24"/>
        </w:rPr>
        <w:t xml:space="preserve">önkormányzati </w:t>
      </w:r>
      <w:r w:rsidR="00E36D3C" w:rsidRPr="00D512A0">
        <w:rPr>
          <w:rFonts w:cstheme="minorHAnsi"/>
          <w:sz w:val="24"/>
          <w:szCs w:val="24"/>
        </w:rPr>
        <w:t xml:space="preserve">ingatlanok száma: </w:t>
      </w:r>
    </w:p>
    <w:p w14:paraId="7E30DC2C" w14:textId="77777777" w:rsidR="002C05B6" w:rsidRPr="00D512A0" w:rsidRDefault="002C05B6" w:rsidP="00125822">
      <w:pPr>
        <w:pStyle w:val="Nincstrkz"/>
        <w:spacing w:line="0" w:lineRule="atLeast"/>
        <w:rPr>
          <w:rFonts w:cstheme="minorHAnsi"/>
          <w:sz w:val="24"/>
          <w:szCs w:val="24"/>
        </w:rPr>
      </w:pPr>
    </w:p>
    <w:p w14:paraId="337B8D7B" w14:textId="77777777" w:rsidR="00521321" w:rsidRPr="00D512A0" w:rsidRDefault="00521321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Bugyi Nagyközség gazdasági helyzetét alapvetően befolyásoló körülmények: </w:t>
      </w:r>
    </w:p>
    <w:p w14:paraId="25EF6726" w14:textId="77777777" w:rsidR="00521321" w:rsidRPr="00D512A0" w:rsidRDefault="00521321" w:rsidP="00157932">
      <w:pPr>
        <w:pStyle w:val="Nincstrkz"/>
        <w:numPr>
          <w:ilvl w:val="0"/>
          <w:numId w:val="4"/>
        </w:numPr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Magyarország gazdaságpolitikája,</w:t>
      </w:r>
    </w:p>
    <w:p w14:paraId="6C54F0DF" w14:textId="77777777" w:rsidR="00C21933" w:rsidRPr="00D512A0" w:rsidRDefault="00C21933" w:rsidP="00C21933">
      <w:pPr>
        <w:pStyle w:val="Nincstrkz"/>
        <w:numPr>
          <w:ilvl w:val="0"/>
          <w:numId w:val="4"/>
        </w:numPr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falu gazdálkodási, gazdasági adottságai,</w:t>
      </w:r>
    </w:p>
    <w:p w14:paraId="11A99393" w14:textId="77777777" w:rsidR="00C21933" w:rsidRPr="00D512A0" w:rsidRDefault="00C21933" w:rsidP="00C21933">
      <w:pPr>
        <w:pStyle w:val="Nincstrkz"/>
        <w:numPr>
          <w:ilvl w:val="0"/>
          <w:numId w:val="4"/>
        </w:numPr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falu előző időszakból hozott vagyona,</w:t>
      </w:r>
    </w:p>
    <w:p w14:paraId="318F2BEB" w14:textId="77777777" w:rsidR="00C21933" w:rsidRPr="00D512A0" w:rsidRDefault="00C21933" w:rsidP="00C21933">
      <w:pPr>
        <w:pStyle w:val="Nincstrkz"/>
        <w:numPr>
          <w:ilvl w:val="0"/>
          <w:numId w:val="4"/>
        </w:numPr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az önkormányzat vagyoni helyzete, jelenlegi, illetve várható pénzügyi kondíciói,</w:t>
      </w:r>
    </w:p>
    <w:p w14:paraId="5C94B514" w14:textId="77777777" w:rsidR="000F73F0" w:rsidRPr="00D512A0" w:rsidRDefault="000F73F0" w:rsidP="00157932">
      <w:pPr>
        <w:pStyle w:val="Nincstrkz"/>
        <w:numPr>
          <w:ilvl w:val="0"/>
          <w:numId w:val="4"/>
        </w:numPr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falu éves bevételei,</w:t>
      </w:r>
    </w:p>
    <w:p w14:paraId="4FF3B0E2" w14:textId="77777777" w:rsidR="00521321" w:rsidRPr="00D512A0" w:rsidRDefault="00521321" w:rsidP="00157932">
      <w:pPr>
        <w:pStyle w:val="Nincstrkz"/>
        <w:numPr>
          <w:ilvl w:val="0"/>
          <w:numId w:val="4"/>
        </w:numPr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hazai</w:t>
      </w:r>
      <w:r w:rsidR="00270B57" w:rsidRPr="00D512A0">
        <w:rPr>
          <w:rFonts w:cstheme="minorHAnsi"/>
          <w:sz w:val="24"/>
          <w:szCs w:val="24"/>
        </w:rPr>
        <w:t>,</w:t>
      </w:r>
      <w:r w:rsidRPr="00D512A0">
        <w:rPr>
          <w:rFonts w:cstheme="minorHAnsi"/>
          <w:sz w:val="24"/>
          <w:szCs w:val="24"/>
        </w:rPr>
        <w:t xml:space="preserve"> Európai Uniós</w:t>
      </w:r>
      <w:r w:rsidR="00270B57" w:rsidRPr="00D512A0">
        <w:rPr>
          <w:rFonts w:cstheme="minorHAnsi"/>
          <w:sz w:val="24"/>
          <w:szCs w:val="24"/>
        </w:rPr>
        <w:t xml:space="preserve"> és egyéb</w:t>
      </w:r>
      <w:r w:rsidRPr="00D512A0">
        <w:rPr>
          <w:rFonts w:cstheme="minorHAnsi"/>
          <w:sz w:val="24"/>
          <w:szCs w:val="24"/>
        </w:rPr>
        <w:t xml:space="preserve"> pályázati források, </w:t>
      </w:r>
    </w:p>
    <w:p w14:paraId="52D5A82A" w14:textId="77777777" w:rsidR="000F73F0" w:rsidRPr="00D512A0" w:rsidRDefault="00521321" w:rsidP="00157932">
      <w:pPr>
        <w:pStyle w:val="Nincstrkz"/>
        <w:numPr>
          <w:ilvl w:val="0"/>
          <w:numId w:val="4"/>
        </w:numPr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lakosság összetétele, </w:t>
      </w:r>
    </w:p>
    <w:p w14:paraId="69A139D5" w14:textId="77777777" w:rsidR="00521321" w:rsidRPr="00D512A0" w:rsidRDefault="000F73F0" w:rsidP="00157932">
      <w:pPr>
        <w:pStyle w:val="Nincstrkz"/>
        <w:numPr>
          <w:ilvl w:val="0"/>
          <w:numId w:val="4"/>
        </w:numPr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lakosság </w:t>
      </w:r>
      <w:r w:rsidR="00521321" w:rsidRPr="00D512A0">
        <w:rPr>
          <w:rFonts w:cstheme="minorHAnsi"/>
          <w:sz w:val="24"/>
          <w:szCs w:val="24"/>
        </w:rPr>
        <w:t>igényei,</w:t>
      </w:r>
    </w:p>
    <w:p w14:paraId="693493C4" w14:textId="77777777" w:rsidR="00521321" w:rsidRPr="00D512A0" w:rsidRDefault="00521321" w:rsidP="00157932">
      <w:pPr>
        <w:pStyle w:val="Nincstrkz"/>
        <w:numPr>
          <w:ilvl w:val="0"/>
          <w:numId w:val="4"/>
        </w:numPr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képviselő-testület javaslatai,</w:t>
      </w:r>
    </w:p>
    <w:p w14:paraId="2115BBEB" w14:textId="77777777" w:rsidR="00BD2E86" w:rsidRPr="00D512A0" w:rsidRDefault="00521321" w:rsidP="00157932">
      <w:pPr>
        <w:pStyle w:val="Nincstrkz"/>
        <w:numPr>
          <w:ilvl w:val="0"/>
          <w:numId w:val="4"/>
        </w:numPr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településen működő intézmények és </w:t>
      </w:r>
      <w:r w:rsidR="000F73F0" w:rsidRPr="00D512A0">
        <w:rPr>
          <w:rFonts w:cstheme="minorHAnsi"/>
          <w:sz w:val="24"/>
          <w:szCs w:val="24"/>
        </w:rPr>
        <w:t>polgári</w:t>
      </w:r>
      <w:r w:rsidRPr="00D512A0">
        <w:rPr>
          <w:rFonts w:cstheme="minorHAnsi"/>
          <w:sz w:val="24"/>
          <w:szCs w:val="24"/>
        </w:rPr>
        <w:t xml:space="preserve"> szervezetek javaslatai, elvárásai.</w:t>
      </w:r>
    </w:p>
    <w:p w14:paraId="59D6E78F" w14:textId="77777777" w:rsidR="00FF417A" w:rsidRPr="00D512A0" w:rsidRDefault="00FF417A" w:rsidP="00157932">
      <w:pPr>
        <w:pStyle w:val="Nincstrkz"/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</w:p>
    <w:p w14:paraId="247E33D7" w14:textId="77777777" w:rsidR="00E16996" w:rsidRPr="00D512A0" w:rsidRDefault="0046241D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Bugyi Nagyközség </w:t>
      </w:r>
      <w:r w:rsidR="00E16996" w:rsidRPr="00D512A0">
        <w:rPr>
          <w:rFonts w:cstheme="minorHAnsi"/>
          <w:sz w:val="24"/>
          <w:szCs w:val="24"/>
        </w:rPr>
        <w:t>2019-2024. közötti</w:t>
      </w:r>
      <w:r w:rsidRPr="00D512A0">
        <w:rPr>
          <w:rFonts w:cstheme="minorHAnsi"/>
          <w:sz w:val="24"/>
          <w:szCs w:val="24"/>
        </w:rPr>
        <w:t xml:space="preserve"> gazdasági programban meghatározott cél</w:t>
      </w:r>
      <w:r w:rsidR="00E16996" w:rsidRPr="00D512A0">
        <w:rPr>
          <w:rFonts w:cstheme="minorHAnsi"/>
          <w:sz w:val="24"/>
          <w:szCs w:val="24"/>
        </w:rPr>
        <w:t>jai</w:t>
      </w:r>
      <w:r w:rsidRPr="00D512A0">
        <w:rPr>
          <w:rFonts w:cstheme="minorHAnsi"/>
          <w:sz w:val="24"/>
          <w:szCs w:val="24"/>
        </w:rPr>
        <w:t xml:space="preserve"> eléréséhez, a Képviselő-testületnek, az alábbiak</w:t>
      </w:r>
      <w:r w:rsidR="00E16996" w:rsidRPr="00D512A0">
        <w:rPr>
          <w:rFonts w:cstheme="minorHAnsi"/>
          <w:sz w:val="24"/>
          <w:szCs w:val="24"/>
        </w:rPr>
        <w:t>at kell szem előtt tartani</w:t>
      </w:r>
      <w:r w:rsidRPr="00D512A0">
        <w:rPr>
          <w:rFonts w:cstheme="minorHAnsi"/>
          <w:sz w:val="24"/>
          <w:szCs w:val="24"/>
        </w:rPr>
        <w:t>:</w:t>
      </w:r>
    </w:p>
    <w:p w14:paraId="18977F3F" w14:textId="77777777" w:rsidR="00270B57" w:rsidRPr="00D512A0" w:rsidRDefault="00270B57" w:rsidP="00157932">
      <w:pPr>
        <w:pStyle w:val="Nincstrkz"/>
        <w:numPr>
          <w:ilvl w:val="0"/>
          <w:numId w:val="5"/>
        </w:numPr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lakosság igényeit,</w:t>
      </w:r>
    </w:p>
    <w:p w14:paraId="06F959F3" w14:textId="77777777" w:rsidR="00270B57" w:rsidRPr="00D512A0" w:rsidRDefault="00270B57" w:rsidP="00157932">
      <w:pPr>
        <w:pStyle w:val="Nincstrkz"/>
        <w:numPr>
          <w:ilvl w:val="0"/>
          <w:numId w:val="5"/>
        </w:numPr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jövő igényeit,</w:t>
      </w:r>
    </w:p>
    <w:p w14:paraId="26FC6C63" w14:textId="77777777" w:rsidR="00E16996" w:rsidRPr="00D512A0" w:rsidRDefault="0046241D" w:rsidP="00157932">
      <w:pPr>
        <w:pStyle w:val="Nincstrkz"/>
        <w:numPr>
          <w:ilvl w:val="0"/>
          <w:numId w:val="5"/>
        </w:numPr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</w:t>
      </w:r>
      <w:r w:rsidR="00E16996" w:rsidRPr="00D512A0">
        <w:rPr>
          <w:rFonts w:cstheme="minorHAnsi"/>
          <w:sz w:val="24"/>
          <w:szCs w:val="24"/>
        </w:rPr>
        <w:t xml:space="preserve"> megtervezett</w:t>
      </w:r>
      <w:r w:rsidRPr="00D512A0">
        <w:rPr>
          <w:rFonts w:cstheme="minorHAnsi"/>
          <w:sz w:val="24"/>
          <w:szCs w:val="24"/>
        </w:rPr>
        <w:t xml:space="preserve"> </w:t>
      </w:r>
      <w:r w:rsidR="00E16996" w:rsidRPr="00D512A0">
        <w:rPr>
          <w:rFonts w:cstheme="minorHAnsi"/>
          <w:sz w:val="24"/>
          <w:szCs w:val="24"/>
        </w:rPr>
        <w:t>vég</w:t>
      </w:r>
      <w:r w:rsidRPr="00D512A0">
        <w:rPr>
          <w:rFonts w:cstheme="minorHAnsi"/>
          <w:sz w:val="24"/>
          <w:szCs w:val="24"/>
        </w:rPr>
        <w:t>cé</w:t>
      </w:r>
      <w:r w:rsidR="00E16996" w:rsidRPr="00D512A0">
        <w:rPr>
          <w:rFonts w:cstheme="minorHAnsi"/>
          <w:sz w:val="24"/>
          <w:szCs w:val="24"/>
        </w:rPr>
        <w:t>l</w:t>
      </w:r>
      <w:r w:rsidRPr="00D512A0">
        <w:rPr>
          <w:rFonts w:cstheme="minorHAnsi"/>
          <w:sz w:val="24"/>
          <w:szCs w:val="24"/>
        </w:rPr>
        <w:t xml:space="preserve"> egymásra épülő megvalósítás</w:t>
      </w:r>
      <w:r w:rsidR="00C21933" w:rsidRPr="00D512A0">
        <w:rPr>
          <w:rFonts w:cstheme="minorHAnsi"/>
          <w:sz w:val="24"/>
          <w:szCs w:val="24"/>
        </w:rPr>
        <w:t>a</w:t>
      </w:r>
      <w:r w:rsidRPr="00D512A0">
        <w:rPr>
          <w:rFonts w:cstheme="minorHAnsi"/>
          <w:sz w:val="24"/>
          <w:szCs w:val="24"/>
        </w:rPr>
        <w:t>,</w:t>
      </w:r>
    </w:p>
    <w:p w14:paraId="3CD6D2C7" w14:textId="77777777" w:rsidR="00E16996" w:rsidRPr="00D512A0" w:rsidRDefault="0046241D" w:rsidP="00157932">
      <w:pPr>
        <w:pStyle w:val="Nincstrkz"/>
        <w:numPr>
          <w:ilvl w:val="0"/>
          <w:numId w:val="5"/>
        </w:numPr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</w:t>
      </w:r>
      <w:r w:rsidR="00E16996" w:rsidRPr="00D512A0">
        <w:rPr>
          <w:rFonts w:cstheme="minorHAnsi"/>
          <w:sz w:val="24"/>
          <w:szCs w:val="24"/>
        </w:rPr>
        <w:t xml:space="preserve">tervezéshez, megvalósításhoz és üzemeltetéshez </w:t>
      </w:r>
      <w:r w:rsidRPr="00D512A0">
        <w:rPr>
          <w:rFonts w:cstheme="minorHAnsi"/>
          <w:sz w:val="24"/>
          <w:szCs w:val="24"/>
        </w:rPr>
        <w:t>szükséges anyagi források és eszközök megteremtése</w:t>
      </w:r>
      <w:r w:rsidR="000F73F0" w:rsidRPr="00D512A0">
        <w:rPr>
          <w:rFonts w:cstheme="minorHAnsi"/>
          <w:sz w:val="24"/>
          <w:szCs w:val="24"/>
        </w:rPr>
        <w:t>,</w:t>
      </w:r>
      <w:r w:rsidRPr="00D512A0">
        <w:rPr>
          <w:rFonts w:cstheme="minorHAnsi"/>
          <w:sz w:val="24"/>
          <w:szCs w:val="24"/>
        </w:rPr>
        <w:t xml:space="preserve"> </w:t>
      </w:r>
    </w:p>
    <w:p w14:paraId="1860FAB5" w14:textId="77777777" w:rsidR="00E16996" w:rsidRPr="00D512A0" w:rsidRDefault="000F73F0" w:rsidP="00157932">
      <w:pPr>
        <w:pStyle w:val="Nincstrkz"/>
        <w:numPr>
          <w:ilvl w:val="0"/>
          <w:numId w:val="5"/>
        </w:numPr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</w:t>
      </w:r>
      <w:r w:rsidR="0046241D" w:rsidRPr="00D512A0">
        <w:rPr>
          <w:rFonts w:cstheme="minorHAnsi"/>
          <w:sz w:val="24"/>
          <w:szCs w:val="24"/>
        </w:rPr>
        <w:t xml:space="preserve">z anyagi </w:t>
      </w:r>
      <w:r w:rsidR="00E16996" w:rsidRPr="00D512A0">
        <w:rPr>
          <w:rFonts w:cstheme="minorHAnsi"/>
          <w:sz w:val="24"/>
          <w:szCs w:val="24"/>
        </w:rPr>
        <w:t>források</w:t>
      </w:r>
      <w:r w:rsidR="0046241D" w:rsidRPr="00D512A0">
        <w:rPr>
          <w:rFonts w:cstheme="minorHAnsi"/>
          <w:sz w:val="24"/>
          <w:szCs w:val="24"/>
        </w:rPr>
        <w:t xml:space="preserve"> megteremtéséhez nem elegendő az évről-évre keletkező </w:t>
      </w:r>
      <w:r w:rsidR="00E16996" w:rsidRPr="00D512A0">
        <w:rPr>
          <w:rFonts w:cstheme="minorHAnsi"/>
          <w:sz w:val="24"/>
          <w:szCs w:val="24"/>
        </w:rPr>
        <w:t>pénzügyi eszközök</w:t>
      </w:r>
      <w:r w:rsidR="0046241D" w:rsidRPr="00D512A0">
        <w:rPr>
          <w:rFonts w:cstheme="minorHAnsi"/>
          <w:sz w:val="24"/>
          <w:szCs w:val="24"/>
        </w:rPr>
        <w:t xml:space="preserve"> (pl. állami támogatás, helyi bevételek) megléte, hanem szükség van: - a pályázati lehetőségek felkutatására és kiaknázására,</w:t>
      </w:r>
    </w:p>
    <w:p w14:paraId="5B7EA022" w14:textId="77777777" w:rsidR="0046241D" w:rsidRPr="00D512A0" w:rsidRDefault="0046241D" w:rsidP="00157932">
      <w:pPr>
        <w:pStyle w:val="Nincstrkz"/>
        <w:numPr>
          <w:ilvl w:val="0"/>
          <w:numId w:val="5"/>
        </w:numPr>
        <w:spacing w:line="0" w:lineRule="atLeast"/>
        <w:ind w:left="567" w:hanging="141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az önkormányzat sajátosságaira támaszkodva új lehetőségek keresésére, - a meglévő források nagyobb mértékű kihasználására.</w:t>
      </w:r>
    </w:p>
    <w:p w14:paraId="23D222E7" w14:textId="77777777" w:rsidR="007A0BF3" w:rsidRPr="00D512A0" w:rsidRDefault="007A0BF3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</w:p>
    <w:p w14:paraId="4F91B6A2" w14:textId="77777777" w:rsidR="00E2321E" w:rsidRPr="00D512A0" w:rsidRDefault="00E2321E" w:rsidP="00125822">
      <w:pPr>
        <w:pStyle w:val="NormlWeb"/>
        <w:spacing w:beforeAutospacing="0" w:afterAutospacing="0" w:line="0" w:lineRule="atLeast"/>
        <w:rPr>
          <w:rStyle w:val="Kiemels2"/>
          <w:rFonts w:asciiTheme="minorHAnsi" w:hAnsiTheme="minorHAnsi" w:cstheme="minorHAnsi"/>
        </w:rPr>
      </w:pPr>
      <w:r w:rsidRPr="00D512A0">
        <w:rPr>
          <w:rStyle w:val="Kiemels2"/>
          <w:rFonts w:asciiTheme="minorHAnsi" w:hAnsiTheme="minorHAnsi" w:cstheme="minorHAnsi"/>
        </w:rPr>
        <w:t>A 2019-2024. évek költségvetését meghatározó irányok a mindenkori éves koncepció alapján:</w:t>
      </w:r>
    </w:p>
    <w:p w14:paraId="24183FF7" w14:textId="77777777" w:rsidR="00E2321E" w:rsidRPr="00D512A0" w:rsidRDefault="00E2321E" w:rsidP="00125822">
      <w:pPr>
        <w:pStyle w:val="NormlWeb"/>
        <w:spacing w:beforeAutospacing="0" w:afterAutospacing="0" w:line="0" w:lineRule="atLeast"/>
        <w:rPr>
          <w:rStyle w:val="Kiemels2"/>
          <w:rFonts w:asciiTheme="minorHAnsi" w:hAnsiTheme="minorHAnsi" w:cstheme="minorHAnsi"/>
        </w:rPr>
      </w:pPr>
    </w:p>
    <w:p w14:paraId="515ABBC6" w14:textId="77777777" w:rsidR="00E2321E" w:rsidRPr="00D512A0" w:rsidRDefault="00E2321E" w:rsidP="00270B57">
      <w:pPr>
        <w:pStyle w:val="NormlWeb"/>
        <w:numPr>
          <w:ilvl w:val="0"/>
          <w:numId w:val="2"/>
        </w:numPr>
        <w:tabs>
          <w:tab w:val="left" w:pos="567"/>
        </w:tabs>
        <w:spacing w:beforeAutospacing="0" w:afterAutospacing="0" w:line="0" w:lineRule="atLeast"/>
        <w:ind w:left="426" w:hanging="86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gazdasági és pénzügy egyensúly megtartása.</w:t>
      </w:r>
    </w:p>
    <w:p w14:paraId="20E27AFD" w14:textId="77777777" w:rsidR="00E2321E" w:rsidRPr="00D512A0" w:rsidRDefault="00E2321E" w:rsidP="00270B57">
      <w:pPr>
        <w:pStyle w:val="NormlWeb"/>
        <w:numPr>
          <w:ilvl w:val="0"/>
          <w:numId w:val="2"/>
        </w:numPr>
        <w:tabs>
          <w:tab w:val="left" w:pos="630"/>
        </w:tabs>
        <w:spacing w:beforeAutospacing="0" w:afterAutospacing="0" w:line="0" w:lineRule="atLeast"/>
        <w:ind w:left="340" w:firstLine="0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település és intézményei biztonságos, takarékos, gazdaságos, hatékony és eredményes működtetése.</w:t>
      </w:r>
    </w:p>
    <w:p w14:paraId="2B951081" w14:textId="77777777" w:rsidR="00E2321E" w:rsidRPr="00D512A0" w:rsidRDefault="00E2321E" w:rsidP="00125822">
      <w:pPr>
        <w:pStyle w:val="NormlWeb"/>
        <w:numPr>
          <w:ilvl w:val="0"/>
          <w:numId w:val="2"/>
        </w:numPr>
        <w:tabs>
          <w:tab w:val="left" w:pos="630"/>
        </w:tabs>
        <w:spacing w:beforeAutospacing="0" w:afterAutospacing="0" w:line="0" w:lineRule="atLeast"/>
        <w:ind w:left="340" w:firstLine="0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 xml:space="preserve">A kötelezően ellátandó feladatok biztosításának elsődlegessége. </w:t>
      </w:r>
    </w:p>
    <w:p w14:paraId="10A7017A" w14:textId="77777777" w:rsidR="00E2321E" w:rsidRPr="00D512A0" w:rsidRDefault="00E2321E" w:rsidP="00125822">
      <w:pPr>
        <w:pStyle w:val="NormlWeb"/>
        <w:numPr>
          <w:ilvl w:val="0"/>
          <w:numId w:val="2"/>
        </w:numPr>
        <w:tabs>
          <w:tab w:val="left" w:pos="630"/>
        </w:tabs>
        <w:spacing w:beforeAutospacing="0" w:afterAutospacing="0" w:line="0" w:lineRule="atLeast"/>
        <w:ind w:left="340" w:firstLine="0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szociálisan rászorultak támogatása.</w:t>
      </w:r>
    </w:p>
    <w:p w14:paraId="71F06C46" w14:textId="77777777" w:rsidR="00E2321E" w:rsidRPr="00D512A0" w:rsidRDefault="00E2321E" w:rsidP="00125822">
      <w:pPr>
        <w:pStyle w:val="NormlWeb"/>
        <w:numPr>
          <w:ilvl w:val="0"/>
          <w:numId w:val="2"/>
        </w:numPr>
        <w:tabs>
          <w:tab w:val="left" w:pos="630"/>
        </w:tabs>
        <w:spacing w:beforeAutospacing="0" w:afterAutospacing="0" w:line="0" w:lineRule="atLeast"/>
        <w:ind w:left="340" w:firstLine="0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település fejlődését elősegítő programok, pályázatok felkutatása, a nyertes pályázatokhoz, az önrész biztosítása.</w:t>
      </w:r>
    </w:p>
    <w:p w14:paraId="2F76BA28" w14:textId="77777777" w:rsidR="00E2321E" w:rsidRPr="00D512A0" w:rsidRDefault="00E2321E" w:rsidP="00125822">
      <w:pPr>
        <w:pStyle w:val="NormlWeb"/>
        <w:numPr>
          <w:ilvl w:val="0"/>
          <w:numId w:val="2"/>
        </w:numPr>
        <w:tabs>
          <w:tab w:val="left" w:pos="630"/>
        </w:tabs>
        <w:spacing w:beforeAutospacing="0" w:afterAutospacing="0" w:line="0" w:lineRule="atLeast"/>
        <w:ind w:left="340" w:firstLine="0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nyertes pályázatok megvalósítása.</w:t>
      </w:r>
    </w:p>
    <w:p w14:paraId="78D06CC4" w14:textId="77777777" w:rsidR="00E2321E" w:rsidRPr="00D512A0" w:rsidRDefault="00E2321E" w:rsidP="00125822">
      <w:pPr>
        <w:pStyle w:val="NormlWeb"/>
        <w:numPr>
          <w:ilvl w:val="0"/>
          <w:numId w:val="2"/>
        </w:numPr>
        <w:tabs>
          <w:tab w:val="left" w:pos="630"/>
        </w:tabs>
        <w:spacing w:beforeAutospacing="0" w:afterAutospacing="0" w:line="0" w:lineRule="atLeast"/>
        <w:ind w:left="340" w:firstLine="0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Tervezett településfejlesztés.</w:t>
      </w:r>
    </w:p>
    <w:p w14:paraId="6EE98C0B" w14:textId="77777777" w:rsidR="00E2321E" w:rsidRPr="00D512A0" w:rsidRDefault="00E2321E" w:rsidP="00125822">
      <w:pPr>
        <w:pStyle w:val="NormlWeb"/>
        <w:numPr>
          <w:ilvl w:val="0"/>
          <w:numId w:val="2"/>
        </w:numPr>
        <w:tabs>
          <w:tab w:val="left" w:pos="630"/>
        </w:tabs>
        <w:spacing w:beforeAutospacing="0" w:afterAutospacing="0" w:line="0" w:lineRule="atLeast"/>
        <w:ind w:left="340" w:firstLine="0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lastRenderedPageBreak/>
        <w:t>Az önkormányzat kintlévőségeinek és veszteségeinek minimalizálása.</w:t>
      </w:r>
    </w:p>
    <w:p w14:paraId="10AE711E" w14:textId="77777777" w:rsidR="00E2321E" w:rsidRPr="00D512A0" w:rsidRDefault="00E2321E" w:rsidP="00125822">
      <w:pPr>
        <w:pStyle w:val="NormlWeb"/>
        <w:numPr>
          <w:ilvl w:val="0"/>
          <w:numId w:val="2"/>
        </w:numPr>
        <w:tabs>
          <w:tab w:val="left" w:pos="630"/>
        </w:tabs>
        <w:spacing w:beforeAutospacing="0" w:afterAutospacing="0" w:line="0" w:lineRule="atLeast"/>
        <w:ind w:left="340" w:firstLine="0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Hatékony vagyongazdálkodás, a vagyontárgy nyereséges működtetése, vagy értékesítése.</w:t>
      </w:r>
    </w:p>
    <w:p w14:paraId="0F364DC4" w14:textId="77777777" w:rsidR="00E2321E" w:rsidRPr="00D512A0" w:rsidRDefault="00E2321E" w:rsidP="00125822">
      <w:pPr>
        <w:pStyle w:val="NormlWeb"/>
        <w:numPr>
          <w:ilvl w:val="0"/>
          <w:numId w:val="2"/>
        </w:numPr>
        <w:tabs>
          <w:tab w:val="left" w:pos="735"/>
        </w:tabs>
        <w:spacing w:beforeAutospacing="0" w:afterAutospacing="0" w:line="0" w:lineRule="atLeast"/>
        <w:ind w:left="340" w:firstLine="0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Önként vállalt feladat a költségvetésben akkor tervezhető, ha annak pénzügyi fedezete az önkormányzat saját bevételéből megteremthető. Az önként vállalt feladat kiadásainak finanszírozása a kötelező önkormányzati feladat ellátását nem veszélyeztetheti.</w:t>
      </w:r>
    </w:p>
    <w:p w14:paraId="3151FEB8" w14:textId="77777777" w:rsidR="00E2321E" w:rsidRPr="00D512A0" w:rsidRDefault="00E2321E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</w:p>
    <w:p w14:paraId="73BF32EB" w14:textId="77777777" w:rsidR="007A0BF3" w:rsidRPr="00D512A0" w:rsidRDefault="007A0BF3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</w:p>
    <w:p w14:paraId="09114EEC" w14:textId="77777777" w:rsidR="007A0BF3" w:rsidRPr="00D512A0" w:rsidRDefault="007A0BF3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Önkormányzati gazdálkodás:</w:t>
      </w:r>
    </w:p>
    <w:p w14:paraId="780D566C" w14:textId="77777777" w:rsidR="00652112" w:rsidRPr="00D512A0" w:rsidRDefault="00652112" w:rsidP="00125822">
      <w:pPr>
        <w:spacing w:after="0"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2019-2024-es Gazdasági, gazdálkodási terv az öt évi irányelveket foglalja egységes szerkezetbe.</w:t>
      </w:r>
    </w:p>
    <w:p w14:paraId="32B97142" w14:textId="77777777" w:rsidR="000F73F0" w:rsidRPr="00D512A0" w:rsidRDefault="000F73F0" w:rsidP="00125822">
      <w:pPr>
        <w:spacing w:after="0" w:line="0" w:lineRule="atLeast"/>
        <w:jc w:val="both"/>
        <w:rPr>
          <w:rFonts w:cstheme="minorHAnsi"/>
          <w:sz w:val="24"/>
          <w:szCs w:val="24"/>
        </w:rPr>
      </w:pPr>
    </w:p>
    <w:p w14:paraId="63623F5C" w14:textId="77777777" w:rsidR="00E2321E" w:rsidRPr="00D512A0" w:rsidRDefault="00E2321E" w:rsidP="00125822">
      <w:pPr>
        <w:pStyle w:val="Nincstrkz"/>
        <w:spacing w:line="0" w:lineRule="atLeast"/>
        <w:jc w:val="both"/>
        <w:rPr>
          <w:rFonts w:cstheme="minorHAnsi"/>
          <w:b/>
          <w:bCs/>
          <w:sz w:val="24"/>
          <w:szCs w:val="24"/>
          <w:u w:val="single"/>
        </w:rPr>
      </w:pPr>
      <w:r w:rsidRPr="00D512A0">
        <w:rPr>
          <w:rFonts w:cstheme="minorHAnsi"/>
          <w:b/>
          <w:bCs/>
          <w:sz w:val="24"/>
          <w:szCs w:val="24"/>
          <w:u w:val="single"/>
        </w:rPr>
        <w:t>Önkormányzati intézményi ellátottság:</w:t>
      </w:r>
    </w:p>
    <w:p w14:paraId="4B2588A9" w14:textId="77777777" w:rsidR="00E2321E" w:rsidRPr="00D512A0" w:rsidRDefault="00E2321E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2019-es választások időpontjában, az Önkormányzat kötelező és önként vállalt feladatai ellátására megfelelő intézményi háttér állt rendelkezésre. </w:t>
      </w:r>
    </w:p>
    <w:p w14:paraId="79F885DF" w14:textId="77777777" w:rsidR="00E2321E" w:rsidRPr="00D512A0" w:rsidRDefault="00E2321E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Választások után is törvényi kötelezettségnek megfelelően, a </w:t>
      </w:r>
      <w:r w:rsidRPr="00D512A0">
        <w:rPr>
          <w:rFonts w:cstheme="minorHAnsi"/>
          <w:b/>
          <w:bCs/>
          <w:sz w:val="24"/>
          <w:szCs w:val="24"/>
        </w:rPr>
        <w:t>Képviselő-testület</w:t>
      </w:r>
      <w:r w:rsidRPr="00D512A0">
        <w:rPr>
          <w:rFonts w:cstheme="minorHAnsi"/>
          <w:sz w:val="24"/>
          <w:szCs w:val="24"/>
        </w:rPr>
        <w:t xml:space="preserve"> a törvényi és S</w:t>
      </w:r>
      <w:r w:rsidR="00B9540C" w:rsidRPr="00D512A0">
        <w:rPr>
          <w:rFonts w:cstheme="minorHAnsi"/>
          <w:sz w:val="24"/>
          <w:szCs w:val="24"/>
        </w:rPr>
        <w:t>ZMSZ-ben megfogalmazott</w:t>
      </w:r>
      <w:r w:rsidRPr="00D512A0">
        <w:rPr>
          <w:rFonts w:cstheme="minorHAnsi"/>
          <w:sz w:val="24"/>
          <w:szCs w:val="24"/>
        </w:rPr>
        <w:t xml:space="preserve"> követelményeknek megfelelően, </w:t>
      </w:r>
      <w:r w:rsidRPr="00D512A0">
        <w:rPr>
          <w:rFonts w:cstheme="minorHAnsi"/>
          <w:b/>
          <w:bCs/>
          <w:sz w:val="24"/>
          <w:szCs w:val="24"/>
        </w:rPr>
        <w:t>Bizottság</w:t>
      </w:r>
      <w:r w:rsidRPr="00D512A0">
        <w:rPr>
          <w:rFonts w:cstheme="minorHAnsi"/>
          <w:sz w:val="24"/>
          <w:szCs w:val="24"/>
        </w:rPr>
        <w:t xml:space="preserve">ai </w:t>
      </w:r>
      <w:r w:rsidR="00270B57" w:rsidRPr="00D512A0">
        <w:rPr>
          <w:rFonts w:cstheme="minorHAnsi"/>
          <w:sz w:val="24"/>
          <w:szCs w:val="24"/>
        </w:rPr>
        <w:t xml:space="preserve">iránymutatásával, </w:t>
      </w:r>
      <w:r w:rsidRPr="00D512A0">
        <w:rPr>
          <w:rFonts w:cstheme="minorHAnsi"/>
          <w:sz w:val="24"/>
          <w:szCs w:val="24"/>
        </w:rPr>
        <w:t>támogatásával</w:t>
      </w:r>
      <w:r w:rsidR="00157932" w:rsidRPr="00D512A0">
        <w:rPr>
          <w:rFonts w:cstheme="minorHAnsi"/>
          <w:sz w:val="24"/>
          <w:szCs w:val="24"/>
        </w:rPr>
        <w:t>, a Polgármesteri Hivatal előkészítő munkájával</w:t>
      </w:r>
      <w:r w:rsidRPr="00D512A0">
        <w:rPr>
          <w:rFonts w:cstheme="minorHAnsi"/>
          <w:sz w:val="24"/>
          <w:szCs w:val="24"/>
        </w:rPr>
        <w:t xml:space="preserve"> dolgozik,</w:t>
      </w:r>
    </w:p>
    <w:p w14:paraId="4E34AAFB" w14:textId="77777777" w:rsidR="00E2321E" w:rsidRPr="00D512A0" w:rsidRDefault="00E2321E" w:rsidP="00157932">
      <w:pPr>
        <w:pStyle w:val="Nincstrkz"/>
        <w:numPr>
          <w:ilvl w:val="0"/>
          <w:numId w:val="6"/>
        </w:numPr>
        <w:spacing w:line="0" w:lineRule="atLeast"/>
        <w:ind w:left="709" w:hanging="142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</w:t>
      </w:r>
      <w:r w:rsidRPr="00D512A0">
        <w:rPr>
          <w:rFonts w:cstheme="minorHAnsi"/>
          <w:b/>
          <w:bCs/>
          <w:sz w:val="24"/>
          <w:szCs w:val="24"/>
        </w:rPr>
        <w:t>Bugyi Polgármesteri Hivatalban</w:t>
      </w:r>
      <w:r w:rsidRPr="00D512A0">
        <w:rPr>
          <w:rFonts w:cstheme="minorHAnsi"/>
          <w:sz w:val="24"/>
          <w:szCs w:val="24"/>
        </w:rPr>
        <w:t xml:space="preserve"> – minden feladatot, megfelelő képzettségű tisztviselő lát el</w:t>
      </w:r>
      <w:r w:rsidR="00D522AE" w:rsidRPr="00D512A0">
        <w:rPr>
          <w:rFonts w:cstheme="minorHAnsi"/>
          <w:sz w:val="24"/>
          <w:szCs w:val="24"/>
        </w:rPr>
        <w:t>,</w:t>
      </w:r>
      <w:r w:rsidR="00270B57" w:rsidRPr="00D512A0">
        <w:rPr>
          <w:rFonts w:cstheme="minorHAnsi"/>
          <w:sz w:val="24"/>
          <w:szCs w:val="24"/>
        </w:rPr>
        <w:t xml:space="preserve"> de cél, hogy minden tisztséget</w:t>
      </w:r>
      <w:r w:rsidR="00F54D91" w:rsidRPr="00D512A0">
        <w:rPr>
          <w:rFonts w:cstheme="minorHAnsi"/>
          <w:sz w:val="24"/>
          <w:szCs w:val="24"/>
        </w:rPr>
        <w:t xml:space="preserve"> felsőfokú végzettségű tisztviselő lásson el, minden továbbképzési lehetőséget kihasználva;</w:t>
      </w:r>
    </w:p>
    <w:p w14:paraId="55903979" w14:textId="77777777" w:rsidR="00E2321E" w:rsidRPr="00D512A0" w:rsidRDefault="00D522AE" w:rsidP="00157932">
      <w:pPr>
        <w:pStyle w:val="Nincstrkz"/>
        <w:numPr>
          <w:ilvl w:val="0"/>
          <w:numId w:val="6"/>
        </w:numPr>
        <w:spacing w:line="0" w:lineRule="atLeast"/>
        <w:ind w:left="709" w:hanging="142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</w:t>
      </w:r>
      <w:r w:rsidR="00E2321E" w:rsidRPr="00D512A0">
        <w:rPr>
          <w:rFonts w:cstheme="minorHAnsi"/>
          <w:b/>
          <w:bCs/>
          <w:sz w:val="24"/>
          <w:szCs w:val="24"/>
        </w:rPr>
        <w:t>Bugyi Nagyközségi</w:t>
      </w:r>
      <w:r w:rsidR="00E2321E" w:rsidRPr="00D512A0">
        <w:rPr>
          <w:rFonts w:cstheme="minorHAnsi"/>
          <w:sz w:val="24"/>
          <w:szCs w:val="24"/>
        </w:rPr>
        <w:t xml:space="preserve"> </w:t>
      </w:r>
      <w:r w:rsidR="00E2321E" w:rsidRPr="00D512A0">
        <w:rPr>
          <w:rFonts w:cstheme="minorHAnsi"/>
          <w:b/>
          <w:bCs/>
          <w:sz w:val="24"/>
          <w:szCs w:val="24"/>
        </w:rPr>
        <w:t>Napköziotthonos Óvodában</w:t>
      </w:r>
      <w:r w:rsidR="00E2321E" w:rsidRPr="00D512A0">
        <w:rPr>
          <w:rFonts w:cstheme="minorHAnsi"/>
          <w:sz w:val="24"/>
          <w:szCs w:val="24"/>
        </w:rPr>
        <w:t xml:space="preserve"> - minden feladatot, megfelelő képzettségű óvodapedagógus, pedagógiai asszisztens, dajka, lát el a törvényeknek, előírásoknak és a gyermekek igényeinek megfelelően</w:t>
      </w:r>
      <w:r w:rsidR="002C180E" w:rsidRPr="00D512A0">
        <w:rPr>
          <w:rFonts w:cstheme="minorHAnsi"/>
          <w:sz w:val="24"/>
          <w:szCs w:val="24"/>
        </w:rPr>
        <w:t>. Az óvodavezető irányításával minden törvényi, önkormányzati és pályázati anyagában szereplő előírásnak, igénynek megfelel a nevelés</w:t>
      </w:r>
      <w:r w:rsidR="00F54D91" w:rsidRPr="00D512A0">
        <w:rPr>
          <w:rFonts w:cstheme="minorHAnsi"/>
          <w:sz w:val="24"/>
          <w:szCs w:val="24"/>
        </w:rPr>
        <w:t>;</w:t>
      </w:r>
      <w:r w:rsidR="00E2321E" w:rsidRPr="00D512A0">
        <w:rPr>
          <w:rFonts w:cstheme="minorHAnsi"/>
          <w:sz w:val="24"/>
          <w:szCs w:val="24"/>
        </w:rPr>
        <w:t xml:space="preserve"> </w:t>
      </w:r>
    </w:p>
    <w:p w14:paraId="18F9AC14" w14:textId="77777777" w:rsidR="00E2321E" w:rsidRPr="00D512A0" w:rsidRDefault="00E2321E" w:rsidP="00157932">
      <w:pPr>
        <w:pStyle w:val="Nincstrkz"/>
        <w:numPr>
          <w:ilvl w:val="0"/>
          <w:numId w:val="6"/>
        </w:numPr>
        <w:spacing w:line="0" w:lineRule="atLeast"/>
        <w:ind w:left="709" w:hanging="142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</w:t>
      </w:r>
      <w:r w:rsidRPr="00D512A0">
        <w:rPr>
          <w:rFonts w:cstheme="minorHAnsi"/>
          <w:b/>
          <w:bCs/>
          <w:sz w:val="24"/>
          <w:szCs w:val="24"/>
        </w:rPr>
        <w:t>Bessenyei György</w:t>
      </w:r>
      <w:r w:rsidRPr="00D512A0">
        <w:rPr>
          <w:rFonts w:cstheme="minorHAnsi"/>
          <w:sz w:val="24"/>
          <w:szCs w:val="24"/>
        </w:rPr>
        <w:t xml:space="preserve"> </w:t>
      </w:r>
      <w:r w:rsidRPr="00D512A0">
        <w:rPr>
          <w:rFonts w:cstheme="minorHAnsi"/>
          <w:b/>
          <w:bCs/>
          <w:sz w:val="24"/>
          <w:szCs w:val="24"/>
        </w:rPr>
        <w:t>Művelődési Ház és Könyvtárban</w:t>
      </w:r>
      <w:r w:rsidRPr="00D512A0">
        <w:rPr>
          <w:rFonts w:cstheme="minorHAnsi"/>
          <w:sz w:val="24"/>
          <w:szCs w:val="24"/>
        </w:rPr>
        <w:t xml:space="preserve"> - minden feladatot, megfelelő képzettségű munkatárs lát el. Az anyagi forrásokat és a korszerű megoldásokat a legjobban próbálják összhangba hozni.</w:t>
      </w:r>
      <w:r w:rsidR="00F54D91" w:rsidRPr="00D512A0">
        <w:rPr>
          <w:rFonts w:cstheme="minorHAnsi"/>
          <w:sz w:val="24"/>
          <w:szCs w:val="24"/>
        </w:rPr>
        <w:t xml:space="preserve"> Cél, hogy az emberi erőforrások kiaknázhatóságát az anyagi fejlesztések alapozzák meg;</w:t>
      </w:r>
    </w:p>
    <w:p w14:paraId="3D4B3BEE" w14:textId="3295BD1B" w:rsidR="00E2321E" w:rsidRPr="00D512A0" w:rsidRDefault="00E2321E" w:rsidP="00157932">
      <w:pPr>
        <w:pStyle w:val="Nincstrkz"/>
        <w:numPr>
          <w:ilvl w:val="0"/>
          <w:numId w:val="6"/>
        </w:numPr>
        <w:spacing w:line="0" w:lineRule="atLeast"/>
        <w:ind w:left="709" w:hanging="142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</w:t>
      </w:r>
      <w:r w:rsidRPr="00D512A0">
        <w:rPr>
          <w:rFonts w:cstheme="minorHAnsi"/>
          <w:b/>
          <w:bCs/>
          <w:sz w:val="24"/>
          <w:szCs w:val="24"/>
        </w:rPr>
        <w:t>TEFÜSZ</w:t>
      </w:r>
      <w:r w:rsidR="006D2E23" w:rsidRPr="00D512A0">
        <w:rPr>
          <w:rFonts w:cstheme="minorHAnsi"/>
          <w:b/>
          <w:bCs/>
          <w:sz w:val="24"/>
          <w:szCs w:val="24"/>
        </w:rPr>
        <w:t>-</w:t>
      </w:r>
      <w:r w:rsidRPr="00D512A0">
        <w:rPr>
          <w:rFonts w:cstheme="minorHAnsi"/>
          <w:b/>
          <w:bCs/>
          <w:sz w:val="24"/>
          <w:szCs w:val="24"/>
        </w:rPr>
        <w:t>ben</w:t>
      </w:r>
      <w:r w:rsidRPr="00D512A0">
        <w:rPr>
          <w:rFonts w:cstheme="minorHAnsi"/>
          <w:sz w:val="24"/>
          <w:szCs w:val="24"/>
        </w:rPr>
        <w:t xml:space="preserve"> – minden, a faluban adódó településüzemeltetési feladatot ellátnak munkatársaink, valamint a közmunkások. Amihez speciális szaktudás, gép, technológia szükséges, azt a feladatot vállalkozó végzi el.</w:t>
      </w:r>
    </w:p>
    <w:p w14:paraId="0A46E9F0" w14:textId="77777777" w:rsidR="00E2321E" w:rsidRPr="00D512A0" w:rsidRDefault="00E2321E" w:rsidP="00157932">
      <w:pPr>
        <w:pStyle w:val="Nincstrkz"/>
        <w:numPr>
          <w:ilvl w:val="0"/>
          <w:numId w:val="6"/>
        </w:numPr>
        <w:spacing w:line="0" w:lineRule="atLeast"/>
        <w:ind w:left="709" w:hanging="142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Gyermekvédelmi feladatokat a és családsegítési feladatokat a "Kertváros" Gyáli Kistérség Többcélú Önkormányzati Társulás keretében működő</w:t>
      </w:r>
      <w:r w:rsidRPr="00D512A0">
        <w:rPr>
          <w:rFonts w:cstheme="minorHAnsi"/>
          <w:b/>
          <w:bCs/>
          <w:sz w:val="24"/>
          <w:szCs w:val="24"/>
        </w:rPr>
        <w:t xml:space="preserve"> Családsegítő Szolgálat</w:t>
      </w:r>
      <w:r w:rsidRPr="00D512A0">
        <w:rPr>
          <w:rFonts w:cstheme="minorHAnsi"/>
          <w:sz w:val="24"/>
          <w:szCs w:val="24"/>
        </w:rPr>
        <w:t xml:space="preserve"> szakképzett munkatársai végzik,</w:t>
      </w:r>
    </w:p>
    <w:p w14:paraId="5D8952CF" w14:textId="77777777" w:rsidR="00E2321E" w:rsidRPr="00D512A0" w:rsidRDefault="00E2321E" w:rsidP="00157932">
      <w:pPr>
        <w:pStyle w:val="Nincstrkz"/>
        <w:numPr>
          <w:ilvl w:val="0"/>
          <w:numId w:val="6"/>
        </w:numPr>
        <w:spacing w:line="0" w:lineRule="atLeast"/>
        <w:ind w:left="709" w:hanging="142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hulladékszállítást a </w:t>
      </w:r>
      <w:r w:rsidRPr="00D512A0">
        <w:rPr>
          <w:rFonts w:cstheme="minorHAnsi"/>
          <w:b/>
          <w:bCs/>
          <w:sz w:val="24"/>
          <w:szCs w:val="24"/>
        </w:rPr>
        <w:t>Duna-Tisza közi Hulladékgazdálkodási Nonprofit Kft</w:t>
      </w:r>
      <w:r w:rsidRPr="00D512A0">
        <w:rPr>
          <w:rFonts w:cstheme="minorHAnsi"/>
          <w:sz w:val="24"/>
          <w:szCs w:val="24"/>
        </w:rPr>
        <w:t>-vel végezteti a település,</w:t>
      </w:r>
    </w:p>
    <w:p w14:paraId="783AB8FF" w14:textId="77777777" w:rsidR="00E2321E" w:rsidRPr="00D512A0" w:rsidRDefault="00E2321E" w:rsidP="00157932">
      <w:pPr>
        <w:pStyle w:val="Nincstrkz"/>
        <w:numPr>
          <w:ilvl w:val="0"/>
          <w:numId w:val="6"/>
        </w:numPr>
        <w:spacing w:line="0" w:lineRule="atLeast"/>
        <w:ind w:left="709" w:hanging="142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az ivóvízellátásról és szennyvízelvezetésről, kezelésről a </w:t>
      </w:r>
      <w:r w:rsidRPr="00D512A0">
        <w:rPr>
          <w:rFonts w:cstheme="minorHAnsi"/>
          <w:b/>
          <w:bCs/>
          <w:sz w:val="24"/>
          <w:szCs w:val="24"/>
        </w:rPr>
        <w:t>DAKÖV Kft.</w:t>
      </w:r>
      <w:r w:rsidRPr="00D512A0">
        <w:rPr>
          <w:rFonts w:cstheme="minorHAnsi"/>
          <w:sz w:val="24"/>
          <w:szCs w:val="24"/>
        </w:rPr>
        <w:t xml:space="preserve"> gondoskodik,</w:t>
      </w:r>
    </w:p>
    <w:p w14:paraId="7FD7FAC1" w14:textId="77777777" w:rsidR="00E2321E" w:rsidRPr="00D512A0" w:rsidRDefault="00E2321E" w:rsidP="00157932">
      <w:pPr>
        <w:pStyle w:val="Nincstrkz"/>
        <w:numPr>
          <w:ilvl w:val="0"/>
          <w:numId w:val="6"/>
        </w:numPr>
        <w:spacing w:line="0" w:lineRule="atLeast"/>
        <w:ind w:left="709" w:hanging="142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energiahordozó vásárlására több kereskedőtől is lehetősége van a településen élőknek,</w:t>
      </w:r>
    </w:p>
    <w:p w14:paraId="1BBBC284" w14:textId="77777777" w:rsidR="00E2321E" w:rsidRPr="00D512A0" w:rsidRDefault="00E2321E" w:rsidP="00157932">
      <w:pPr>
        <w:pStyle w:val="Nincstrkz"/>
        <w:numPr>
          <w:ilvl w:val="0"/>
          <w:numId w:val="6"/>
        </w:numPr>
        <w:spacing w:line="0" w:lineRule="atLeast"/>
        <w:ind w:left="709" w:hanging="142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az </w:t>
      </w:r>
      <w:r w:rsidRPr="00D512A0">
        <w:rPr>
          <w:rFonts w:cstheme="minorHAnsi"/>
          <w:b/>
          <w:bCs/>
          <w:sz w:val="24"/>
          <w:szCs w:val="24"/>
        </w:rPr>
        <w:t>Értetek Veletek Fogyatékosokért Közhasznú Alapítvány</w:t>
      </w:r>
      <w:r w:rsidRPr="00D512A0">
        <w:rPr>
          <w:rFonts w:cstheme="minorHAnsi"/>
          <w:sz w:val="24"/>
          <w:szCs w:val="24"/>
        </w:rPr>
        <w:t xml:space="preserve">, Bugyi Nagyközségben és környékén </w:t>
      </w:r>
      <w:r w:rsidR="00B9540C" w:rsidRPr="00D512A0">
        <w:rPr>
          <w:rFonts w:cstheme="minorHAnsi"/>
          <w:sz w:val="24"/>
          <w:szCs w:val="24"/>
        </w:rPr>
        <w:t xml:space="preserve">fogyatékkal </w:t>
      </w:r>
      <w:r w:rsidRPr="00D512A0">
        <w:rPr>
          <w:rFonts w:cstheme="minorHAnsi"/>
          <w:sz w:val="24"/>
          <w:szCs w:val="24"/>
        </w:rPr>
        <w:t>élő fiataloknak kínál munka és szórakozási lehetőséget, önkormányzati épületben, a munkájukért járó díjból és önkormányzati támogatással,</w:t>
      </w:r>
    </w:p>
    <w:p w14:paraId="0D21F3EF" w14:textId="77777777" w:rsidR="00E2321E" w:rsidRPr="00D512A0" w:rsidRDefault="00E2321E" w:rsidP="00157932">
      <w:pPr>
        <w:pStyle w:val="Nincstrkz"/>
        <w:numPr>
          <w:ilvl w:val="0"/>
          <w:numId w:val="6"/>
        </w:numPr>
        <w:spacing w:line="0" w:lineRule="atLeast"/>
        <w:ind w:left="709" w:hanging="142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Sport feladatokat a </w:t>
      </w:r>
      <w:r w:rsidRPr="00D512A0">
        <w:rPr>
          <w:rFonts w:cstheme="minorHAnsi"/>
          <w:b/>
          <w:bCs/>
          <w:sz w:val="24"/>
          <w:szCs w:val="24"/>
        </w:rPr>
        <w:t>Bugyi Sportegyesület</w:t>
      </w:r>
      <w:r w:rsidRPr="00D512A0">
        <w:rPr>
          <w:rFonts w:cstheme="minorHAnsi"/>
          <w:sz w:val="24"/>
          <w:szCs w:val="24"/>
        </w:rPr>
        <w:t xml:space="preserve"> önkormányzati támogatással végzi, TAO kiegészítéssel, a </w:t>
      </w:r>
      <w:r w:rsidRPr="00D512A0">
        <w:rPr>
          <w:rFonts w:cstheme="minorHAnsi"/>
          <w:b/>
          <w:bCs/>
          <w:sz w:val="24"/>
          <w:szCs w:val="24"/>
        </w:rPr>
        <w:t>Bugyi Sportcsarnokban</w:t>
      </w:r>
      <w:r w:rsidRPr="00D512A0">
        <w:rPr>
          <w:rFonts w:cstheme="minorHAnsi"/>
          <w:sz w:val="24"/>
          <w:szCs w:val="24"/>
        </w:rPr>
        <w:t xml:space="preserve"> és a</w:t>
      </w:r>
      <w:r w:rsidRPr="00D512A0">
        <w:rPr>
          <w:rFonts w:cstheme="minorHAnsi"/>
          <w:b/>
          <w:bCs/>
          <w:sz w:val="24"/>
          <w:szCs w:val="24"/>
        </w:rPr>
        <w:t xml:space="preserve"> Sporttelepen</w:t>
      </w:r>
      <w:r w:rsidRPr="00D512A0">
        <w:rPr>
          <w:rFonts w:cstheme="minorHAnsi"/>
          <w:sz w:val="24"/>
          <w:szCs w:val="24"/>
        </w:rPr>
        <w:t>,</w:t>
      </w:r>
    </w:p>
    <w:p w14:paraId="6A97D138" w14:textId="77777777" w:rsidR="00E2321E" w:rsidRPr="00D512A0" w:rsidRDefault="00E2321E" w:rsidP="00157932">
      <w:pPr>
        <w:pStyle w:val="Nincstrkz"/>
        <w:numPr>
          <w:ilvl w:val="0"/>
          <w:numId w:val="6"/>
        </w:numPr>
        <w:spacing w:line="0" w:lineRule="atLeast"/>
        <w:ind w:left="709" w:hanging="142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lastRenderedPageBreak/>
        <w:t xml:space="preserve">szintén Sporttevékenységet végez a </w:t>
      </w:r>
      <w:r w:rsidRPr="00D512A0">
        <w:rPr>
          <w:rFonts w:cstheme="minorHAnsi"/>
          <w:b/>
          <w:bCs/>
          <w:sz w:val="24"/>
          <w:szCs w:val="24"/>
        </w:rPr>
        <w:t>GYURÓ Team</w:t>
      </w:r>
      <w:r w:rsidRPr="00D512A0">
        <w:rPr>
          <w:rFonts w:cstheme="minorHAnsi"/>
          <w:sz w:val="24"/>
          <w:szCs w:val="24"/>
        </w:rPr>
        <w:t xml:space="preserve">, önkormányzati támogatással, saját eszközökkel, a </w:t>
      </w:r>
      <w:r w:rsidRPr="00D512A0">
        <w:rPr>
          <w:rFonts w:cstheme="minorHAnsi"/>
          <w:b/>
          <w:bCs/>
          <w:sz w:val="24"/>
          <w:szCs w:val="24"/>
        </w:rPr>
        <w:t xml:space="preserve">motoros </w:t>
      </w:r>
      <w:r w:rsidR="00B9540C" w:rsidRPr="00D512A0">
        <w:rPr>
          <w:rFonts w:cstheme="minorHAnsi"/>
          <w:b/>
          <w:bCs/>
          <w:sz w:val="24"/>
          <w:szCs w:val="24"/>
        </w:rPr>
        <w:t>k</w:t>
      </w:r>
      <w:r w:rsidRPr="00D512A0">
        <w:rPr>
          <w:rFonts w:cstheme="minorHAnsi"/>
          <w:b/>
          <w:bCs/>
          <w:sz w:val="24"/>
          <w:szCs w:val="24"/>
        </w:rPr>
        <w:t>lub</w:t>
      </w:r>
      <w:r w:rsidRPr="00D512A0">
        <w:rPr>
          <w:rFonts w:cstheme="minorHAnsi"/>
          <w:sz w:val="24"/>
          <w:szCs w:val="24"/>
        </w:rPr>
        <w:t xml:space="preserve">, a falu </w:t>
      </w:r>
      <w:proofErr w:type="spellStart"/>
      <w:r w:rsidR="00B9540C" w:rsidRPr="00D512A0">
        <w:rPr>
          <w:rFonts w:cstheme="minorHAnsi"/>
          <w:b/>
          <w:bCs/>
          <w:sz w:val="24"/>
          <w:szCs w:val="24"/>
        </w:rPr>
        <w:t>c</w:t>
      </w:r>
      <w:r w:rsidRPr="00D512A0">
        <w:rPr>
          <w:rFonts w:cstheme="minorHAnsi"/>
          <w:b/>
          <w:bCs/>
          <w:sz w:val="24"/>
          <w:szCs w:val="24"/>
        </w:rPr>
        <w:t>ross</w:t>
      </w:r>
      <w:proofErr w:type="spellEnd"/>
      <w:r w:rsidRPr="00D512A0">
        <w:rPr>
          <w:rFonts w:cstheme="minorHAnsi"/>
          <w:b/>
          <w:bCs/>
          <w:sz w:val="24"/>
          <w:szCs w:val="24"/>
        </w:rPr>
        <w:t xml:space="preserve"> pályáján</w:t>
      </w:r>
      <w:r w:rsidRPr="00D512A0">
        <w:rPr>
          <w:rFonts w:cstheme="minorHAnsi"/>
          <w:sz w:val="24"/>
          <w:szCs w:val="24"/>
        </w:rPr>
        <w:t>, sok önkéntes munkával,</w:t>
      </w:r>
    </w:p>
    <w:p w14:paraId="5D42306D" w14:textId="77777777" w:rsidR="00E2321E" w:rsidRPr="00D512A0" w:rsidRDefault="00E2321E" w:rsidP="00157932">
      <w:pPr>
        <w:pStyle w:val="Nincstrkz"/>
        <w:numPr>
          <w:ilvl w:val="0"/>
          <w:numId w:val="6"/>
        </w:numPr>
        <w:spacing w:line="0" w:lineRule="atLeast"/>
        <w:ind w:left="709" w:hanging="142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népi jellegű kulturális tevékenységet folytat a </w:t>
      </w:r>
      <w:r w:rsidRPr="00D512A0">
        <w:rPr>
          <w:rFonts w:cstheme="minorHAnsi"/>
          <w:b/>
          <w:bCs/>
          <w:sz w:val="24"/>
          <w:szCs w:val="24"/>
        </w:rPr>
        <w:t>Bugyelláris Egyesület, Bugyi Nagyközség Tájházában</w:t>
      </w:r>
      <w:r w:rsidRPr="00D512A0">
        <w:rPr>
          <w:rFonts w:cstheme="minorHAnsi"/>
          <w:sz w:val="24"/>
          <w:szCs w:val="24"/>
        </w:rPr>
        <w:t>, önkormányzati fenntartásból, valamint pályázati forrásokból</w:t>
      </w:r>
      <w:r w:rsidR="00F54D91" w:rsidRPr="00D512A0">
        <w:rPr>
          <w:rFonts w:cstheme="minorHAnsi"/>
          <w:sz w:val="24"/>
          <w:szCs w:val="24"/>
        </w:rPr>
        <w:t>;</w:t>
      </w:r>
    </w:p>
    <w:p w14:paraId="4F48B2B1" w14:textId="77777777" w:rsidR="00E2321E" w:rsidRPr="00D512A0" w:rsidRDefault="00E2321E" w:rsidP="00157932">
      <w:pPr>
        <w:pStyle w:val="Nincstrkz"/>
        <w:numPr>
          <w:ilvl w:val="0"/>
          <w:numId w:val="6"/>
        </w:numPr>
        <w:spacing w:line="0" w:lineRule="atLeast"/>
        <w:ind w:left="709" w:hanging="142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nyugdíjasok a Művelődési ház keretében működő Nyugdíjasklubban tölthetik el tartalmasan, tanulva, szórakozva, szabadidejüket</w:t>
      </w:r>
      <w:r w:rsidR="00F54D91" w:rsidRPr="00D512A0">
        <w:rPr>
          <w:rFonts w:cstheme="minorHAnsi"/>
          <w:sz w:val="24"/>
          <w:szCs w:val="24"/>
        </w:rPr>
        <w:t>;</w:t>
      </w:r>
    </w:p>
    <w:p w14:paraId="32FC1C20" w14:textId="77777777" w:rsidR="00E2321E" w:rsidRPr="00D512A0" w:rsidRDefault="00E2321E" w:rsidP="00157932">
      <w:pPr>
        <w:pStyle w:val="Nincstrkz"/>
        <w:numPr>
          <w:ilvl w:val="0"/>
          <w:numId w:val="6"/>
        </w:numPr>
        <w:spacing w:line="0" w:lineRule="atLeast"/>
        <w:ind w:left="709" w:hanging="142"/>
        <w:rPr>
          <w:rStyle w:val="Finomkiemels"/>
          <w:rFonts w:cstheme="minorHAnsi"/>
          <w:i w:val="0"/>
          <w:iCs w:val="0"/>
          <w:color w:val="auto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pályázati lehetőségeket biztosít a járásban alapított </w:t>
      </w:r>
      <w:r w:rsidRPr="00D512A0">
        <w:rPr>
          <w:rFonts w:cstheme="minorHAnsi"/>
          <w:b/>
          <w:bCs/>
          <w:sz w:val="24"/>
          <w:szCs w:val="24"/>
        </w:rPr>
        <w:t>Felső-Homokhátság Vidékfejlesztési Egyesület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, mely segíti az önkormányzat, a támogatott polgári szervezetek, valamint a település vállalkozói, vállalkozásai számára a pályázati pénzből fejlesztés lehetőségét,</w:t>
      </w:r>
    </w:p>
    <w:p w14:paraId="0CCFB9B7" w14:textId="77777777" w:rsidR="00B9540C" w:rsidRPr="00D512A0" w:rsidRDefault="00B9540C" w:rsidP="00157932">
      <w:pPr>
        <w:pStyle w:val="Nincstrkz"/>
        <w:numPr>
          <w:ilvl w:val="0"/>
          <w:numId w:val="6"/>
        </w:numPr>
        <w:spacing w:line="0" w:lineRule="atLeast"/>
        <w:ind w:left="709" w:hanging="142"/>
        <w:rPr>
          <w:rStyle w:val="Finomkiemels"/>
          <w:rFonts w:cstheme="minorHAnsi"/>
          <w:i w:val="0"/>
          <w:iCs w:val="0"/>
          <w:color w:val="auto"/>
          <w:sz w:val="24"/>
          <w:szCs w:val="24"/>
        </w:rPr>
      </w:pP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egyházak</w:t>
      </w:r>
    </w:p>
    <w:p w14:paraId="18145CE7" w14:textId="77777777" w:rsidR="00E2321E" w:rsidRPr="00D512A0" w:rsidRDefault="00E2321E" w:rsidP="00125822">
      <w:pPr>
        <w:pStyle w:val="Nincstrkz"/>
        <w:spacing w:line="0" w:lineRule="atLeast"/>
        <w:rPr>
          <w:rStyle w:val="Finomkiemels"/>
          <w:rFonts w:cstheme="minorHAnsi"/>
          <w:i w:val="0"/>
          <w:iCs w:val="0"/>
          <w:color w:val="auto"/>
          <w:sz w:val="24"/>
          <w:szCs w:val="24"/>
        </w:rPr>
      </w:pPr>
    </w:p>
    <w:p w14:paraId="603CBEF7" w14:textId="77777777" w:rsidR="00733B3C" w:rsidRPr="00D512A0" w:rsidRDefault="00733B3C" w:rsidP="00125822">
      <w:pPr>
        <w:pStyle w:val="Nincstrkz"/>
        <w:spacing w:line="0" w:lineRule="atLeast"/>
        <w:rPr>
          <w:rStyle w:val="Finomkiemels"/>
          <w:rFonts w:cstheme="minorHAnsi"/>
          <w:b/>
          <w:bCs/>
          <w:i w:val="0"/>
          <w:iCs w:val="0"/>
          <w:color w:val="auto"/>
          <w:sz w:val="24"/>
          <w:szCs w:val="24"/>
          <w:u w:val="single"/>
        </w:rPr>
      </w:pPr>
      <w:r w:rsidRPr="00D512A0">
        <w:rPr>
          <w:rStyle w:val="Finomkiemels"/>
          <w:rFonts w:cstheme="minorHAnsi"/>
          <w:b/>
          <w:bCs/>
          <w:i w:val="0"/>
          <w:iCs w:val="0"/>
          <w:color w:val="auto"/>
          <w:sz w:val="24"/>
          <w:szCs w:val="24"/>
          <w:u w:val="single"/>
        </w:rPr>
        <w:t>Területi, természeti adottságok:</w:t>
      </w:r>
    </w:p>
    <w:p w14:paraId="1576FAA6" w14:textId="77777777" w:rsidR="00733B3C" w:rsidRPr="00D512A0" w:rsidRDefault="00733B3C" w:rsidP="00125822">
      <w:pPr>
        <w:pStyle w:val="Nincstrkz"/>
        <w:spacing w:line="0" w:lineRule="atLeast"/>
        <w:rPr>
          <w:rStyle w:val="Finomkiemels"/>
          <w:rFonts w:cstheme="minorHAnsi"/>
          <w:i w:val="0"/>
          <w:iCs w:val="0"/>
          <w:color w:val="auto"/>
          <w:sz w:val="24"/>
          <w:szCs w:val="24"/>
        </w:rPr>
      </w:pP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Az észak-déli irányban hosszan elnyúló közigazgatási területet</w:t>
      </w:r>
      <w:r w:rsidR="001E6B0D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tanyagazdaságok, gazdasági központok,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termőföldek, </w:t>
      </w:r>
      <w:r w:rsidR="00026A03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természetvédelmi területek, erdők, 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sóderbányák, </w:t>
      </w:r>
      <w:r w:rsidR="00C27E33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mezőgazdasági termelés szempontjából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</w:t>
      </w:r>
      <w:r w:rsidR="00C27E33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tönkretett 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bányaterületek, </w:t>
      </w:r>
      <w:r w:rsidR="00026A03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földsebek, csatorna-, út-, gáz-, villanyvezetékhálózatok, lakó- ipari- és beépítésre váró területek tarkítják a térképet.</w:t>
      </w:r>
    </w:p>
    <w:p w14:paraId="107A81E2" w14:textId="77777777" w:rsidR="009A770C" w:rsidRPr="00D512A0" w:rsidRDefault="00026A03" w:rsidP="00125822">
      <w:pPr>
        <w:pStyle w:val="Nincstrkz"/>
        <w:spacing w:line="0" w:lineRule="atLeast"/>
        <w:rPr>
          <w:rStyle w:val="Finomkiemels"/>
          <w:rFonts w:cstheme="minorHAnsi"/>
          <w:i w:val="0"/>
          <w:iCs w:val="0"/>
          <w:color w:val="auto"/>
          <w:sz w:val="24"/>
          <w:szCs w:val="24"/>
        </w:rPr>
      </w:pPr>
      <w:r w:rsidRPr="00D512A0">
        <w:rPr>
          <w:rStyle w:val="Finomkiemels"/>
          <w:rFonts w:cstheme="minorHAnsi"/>
          <w:b/>
          <w:bCs/>
          <w:i w:val="0"/>
          <w:iCs w:val="0"/>
          <w:color w:val="auto"/>
          <w:sz w:val="24"/>
          <w:szCs w:val="24"/>
        </w:rPr>
        <w:t>Cél: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A természeti</w:t>
      </w:r>
      <w:r w:rsidR="00C27E33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értékek védelme. Nagy kihívás, mivel a gazdaság szereplői és az ország érdeke, hogy az alattunk lévő kavicskincsből minél több dolog épüljön, ami kiszolgálja a jövő nemzedéke</w:t>
      </w:r>
      <w:r w:rsidR="001B52F7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ke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t</w:t>
      </w:r>
      <w:r w:rsidR="001B52F7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. De ugyanekkora, ha nem nagyobb gazdasági érdek a termőföld megtartása, mert ma-holnap nem lesz </w:t>
      </w:r>
      <w:r w:rsidR="009F366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hol</w:t>
      </w:r>
      <w:r w:rsidR="001B52F7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megtermelni az ország lakossága számára az élelmiszereket. Nem lehet perspektíva a külföld</w:t>
      </w:r>
      <w:r w:rsidR="009F366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ről behozott </w:t>
      </w:r>
      <w:r w:rsidR="001B52F7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élelmiszer</w:t>
      </w:r>
      <w:r w:rsidR="009F366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-</w:t>
      </w:r>
      <w:r w:rsidR="001B52F7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fogyasztás, miközben itthon minden adott a termeléshez.</w:t>
      </w:r>
      <w:r w:rsidR="009A770C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Azt a tudást, amit </w:t>
      </w:r>
      <w:r w:rsidR="009F366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az </w:t>
      </w:r>
      <w:r w:rsidR="009A770C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idősebb parasztgazdaságot vezető, </w:t>
      </w:r>
      <w:r w:rsidR="009F366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a </w:t>
      </w:r>
      <w:r w:rsidR="009A770C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gazdálkodást </w:t>
      </w:r>
      <w:r w:rsidR="009F366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az ifjabb nemzedéknek </w:t>
      </w:r>
      <w:r w:rsidR="009A770C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átadó </w:t>
      </w:r>
      <w:r w:rsidR="009F366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gazdálkodók</w:t>
      </w:r>
      <w:r w:rsidR="009A770C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birtokolnak, valamint azokat a növényeket, növénytársulásokat, amik egykoron, vagy a közelmúltban még ezen a területen </w:t>
      </w:r>
      <w:r w:rsidR="009F366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éltek</w:t>
      </w:r>
      <w:r w:rsidR="009A770C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, fel kell kutatni, meg kell tartani</w:t>
      </w:r>
      <w:r w:rsidR="009F366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. A klímaváltozás következtében a területünkön még megtermelhető növénykultúrára, illetve megélő növényzetre a jövőben is szükség lesz</w:t>
      </w:r>
      <w:r w:rsidR="00C27E33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. </w:t>
      </w:r>
      <w:r w:rsidR="00896565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Természetesen csak azért, hogy kínlódjon, senyvedjen egy növény, vagy állat, nem szabad rákényszeríteni a klímaváltozás miatt módosult környezetben tartásra.</w:t>
      </w:r>
    </w:p>
    <w:p w14:paraId="46D56AD5" w14:textId="77777777" w:rsidR="002C180E" w:rsidRPr="00D512A0" w:rsidRDefault="002C180E" w:rsidP="00125822">
      <w:pPr>
        <w:pStyle w:val="Nincstrkz"/>
        <w:spacing w:line="0" w:lineRule="atLeast"/>
        <w:rPr>
          <w:rStyle w:val="Finomkiemels"/>
          <w:rFonts w:cstheme="minorHAnsi"/>
          <w:i w:val="0"/>
          <w:iCs w:val="0"/>
          <w:color w:val="auto"/>
          <w:sz w:val="24"/>
          <w:szCs w:val="24"/>
        </w:rPr>
      </w:pPr>
    </w:p>
    <w:p w14:paraId="04703BE8" w14:textId="77777777" w:rsidR="00733B3C" w:rsidRPr="00D512A0" w:rsidRDefault="009A770C" w:rsidP="00125822">
      <w:pPr>
        <w:pStyle w:val="Nincstrkz"/>
        <w:spacing w:line="0" w:lineRule="atLeast"/>
        <w:rPr>
          <w:rStyle w:val="Finomkiemels"/>
          <w:rFonts w:cstheme="minorHAnsi"/>
          <w:i w:val="0"/>
          <w:iCs w:val="0"/>
          <w:color w:val="auto"/>
          <w:sz w:val="24"/>
          <w:szCs w:val="24"/>
        </w:rPr>
      </w:pPr>
      <w:r w:rsidRPr="00D512A0">
        <w:rPr>
          <w:rStyle w:val="Finomkiemels"/>
          <w:rFonts w:cstheme="minorHAnsi"/>
          <w:b/>
          <w:bCs/>
          <w:i w:val="0"/>
          <w:iCs w:val="0"/>
          <w:color w:val="auto"/>
          <w:sz w:val="24"/>
          <w:szCs w:val="24"/>
          <w:u w:val="single"/>
        </w:rPr>
        <w:t>Klímaváltozás: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A klímaváltozás</w:t>
      </w:r>
      <w:r w:rsidR="009F366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a jelenlegi nemzedék életmódbeli, gazdasági változás</w:t>
      </w:r>
      <w:r w:rsidR="00A8292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ának is következménye. Nem tehetünk úgy, mintha ezt el sem hinnénk, illetve bár elhisszük, de mégsem teszünk ellene semmit.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</w:t>
      </w:r>
      <w:r w:rsidR="00A8292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Nem térhetünk ki a felelősség elől,</w:t>
      </w:r>
      <w:r w:rsidR="00896565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</w:t>
      </w:r>
      <w:r w:rsidR="00A8292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nem hagyhatunk mindent a </w:t>
      </w:r>
      <w:r w:rsidR="00896565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következő generáció</w:t>
      </w:r>
      <w:r w:rsidR="00A8292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ra, mert akkorra még nehezebb lesz a folyamatok visszafordítása.</w:t>
      </w:r>
      <w:r w:rsidR="00896565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</w:t>
      </w:r>
    </w:p>
    <w:p w14:paraId="60B6F48B" w14:textId="77777777" w:rsidR="002C180E" w:rsidRPr="00D512A0" w:rsidRDefault="00076020" w:rsidP="00125822">
      <w:pPr>
        <w:pStyle w:val="Nincstrkz"/>
        <w:spacing w:line="0" w:lineRule="atLeast"/>
        <w:rPr>
          <w:rStyle w:val="Finomkiemels"/>
          <w:rFonts w:cstheme="minorHAnsi"/>
          <w:i w:val="0"/>
          <w:iCs w:val="0"/>
          <w:color w:val="auto"/>
          <w:sz w:val="24"/>
          <w:szCs w:val="24"/>
        </w:rPr>
      </w:pPr>
      <w:r w:rsidRPr="00D512A0">
        <w:rPr>
          <w:rStyle w:val="Finomkiemels"/>
          <w:rFonts w:cstheme="minorHAnsi"/>
          <w:b/>
          <w:bCs/>
          <w:i w:val="0"/>
          <w:iCs w:val="0"/>
          <w:color w:val="auto"/>
          <w:sz w:val="24"/>
          <w:szCs w:val="24"/>
        </w:rPr>
        <w:t>Cél: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A 7 éve elkezdett</w:t>
      </w:r>
      <w:r w:rsidR="002C180E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, a </w:t>
      </w:r>
      <w:proofErr w:type="spellStart"/>
      <w:r w:rsidR="002C180E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TEFÜSZnek</w:t>
      </w:r>
      <w:proofErr w:type="spellEnd"/>
      <w:r w:rsidR="002C180E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átadott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veszélyes</w:t>
      </w:r>
      <w:r w:rsidR="001E6B0D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-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, elektronikai</w:t>
      </w:r>
      <w:r w:rsidR="001E6B0D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-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és gumihulladék, valamint egyéb hulladékok gyűjtését tovább kell fejleszteni. Az a feladat, hogy az </w:t>
      </w:r>
      <w:r w:rsidRPr="00D512A0">
        <w:rPr>
          <w:rStyle w:val="Finomkiemels"/>
          <w:rFonts w:cstheme="minorHAnsi"/>
          <w:b/>
          <w:bCs/>
          <w:i w:val="0"/>
          <w:iCs w:val="0"/>
          <w:color w:val="auto"/>
          <w:sz w:val="24"/>
          <w:szCs w:val="24"/>
        </w:rPr>
        <w:t>újra használat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, </w:t>
      </w:r>
      <w:r w:rsidRPr="00D512A0">
        <w:rPr>
          <w:rStyle w:val="Finomkiemels"/>
          <w:rFonts w:cstheme="minorHAnsi"/>
          <w:b/>
          <w:bCs/>
          <w:i w:val="0"/>
          <w:iCs w:val="0"/>
          <w:color w:val="auto"/>
          <w:sz w:val="24"/>
          <w:szCs w:val="24"/>
        </w:rPr>
        <w:t>újrahasznosítás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legyen minden hulladékunk végfelhasználása. A </w:t>
      </w:r>
      <w:r w:rsidR="00A8292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hulladék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lerakóba, vagy hőerőműbe vitel mindenképpen elkerülendő, mert az szégyenfoltunk a jövő generáció felé, rólunk.</w:t>
      </w:r>
      <w:r w:rsidR="00032FCD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</w:t>
      </w:r>
    </w:p>
    <w:p w14:paraId="65D05A5A" w14:textId="77777777" w:rsidR="00076020" w:rsidRPr="00D512A0" w:rsidRDefault="00032FCD" w:rsidP="00125822">
      <w:pPr>
        <w:pStyle w:val="Nincstrkz"/>
        <w:spacing w:line="0" w:lineRule="atLeast"/>
        <w:rPr>
          <w:rStyle w:val="Finomkiemels"/>
          <w:rFonts w:cstheme="minorHAnsi"/>
          <w:i w:val="0"/>
          <w:iCs w:val="0"/>
          <w:color w:val="auto"/>
          <w:sz w:val="24"/>
          <w:szCs w:val="24"/>
        </w:rPr>
      </w:pP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A fásszárú zöldhulladék hasznosítása </w:t>
      </w:r>
      <w:r w:rsidR="00A8292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jelenleg a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szomszédos Apaj községgel kötött szerződés </w:t>
      </w:r>
      <w:r w:rsidR="00A8292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alapján történik</w:t>
      </w:r>
      <w:r w:rsidR="002C180E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.</w:t>
      </w:r>
      <w:r w:rsidR="00A8292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</w:t>
      </w:r>
      <w:r w:rsidR="00141ECE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Szándékunk szerint</w:t>
      </w:r>
      <w:r w:rsidR="002C180E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szerződéses</w:t>
      </w:r>
      <w:r w:rsidR="00A8292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kapcsolat a jövőben is megmaradjon, lehetőség szerint a kapacitás bővüljön, 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ezáltal </w:t>
      </w:r>
      <w:r w:rsidR="00A8292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a hulladék </w:t>
      </w:r>
      <w:r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nem </w:t>
      </w:r>
      <w:r w:rsidR="00E57A55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halmozódik f</w:t>
      </w:r>
      <w:r w:rsidR="00A8292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e</w:t>
      </w:r>
      <w:r w:rsidR="00E57A55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l a </w:t>
      </w:r>
      <w:r w:rsidR="00A8292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faluban, illetve a </w:t>
      </w:r>
      <w:r w:rsidR="00E57A55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>temető mellett</w:t>
      </w:r>
      <w:r w:rsidR="00A82929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kijelölt</w:t>
      </w:r>
      <w:r w:rsidR="00E57A55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területen.</w:t>
      </w:r>
      <w:r w:rsidR="00141ECE" w:rsidRPr="00D512A0">
        <w:rPr>
          <w:rStyle w:val="Finomkiemels"/>
          <w:rFonts w:cstheme="minorHAnsi"/>
          <w:i w:val="0"/>
          <w:iCs w:val="0"/>
          <w:color w:val="auto"/>
          <w:sz w:val="24"/>
          <w:szCs w:val="24"/>
        </w:rPr>
        <w:t xml:space="preserve"> Ennek eléréséhez szükséges a lakosság látásmódjának javítása, mert a temető melletti lerakóba egyre több kommunális hulladékot visznek a földijeink is.</w:t>
      </w:r>
    </w:p>
    <w:p w14:paraId="05271114" w14:textId="77777777" w:rsidR="00733B3C" w:rsidRPr="00D512A0" w:rsidRDefault="00733B3C" w:rsidP="00125822">
      <w:pPr>
        <w:pStyle w:val="Nincstrkz"/>
        <w:spacing w:line="0" w:lineRule="atLeast"/>
        <w:rPr>
          <w:rStyle w:val="Finomkiemels"/>
          <w:rFonts w:cstheme="minorHAnsi"/>
          <w:i w:val="0"/>
          <w:iCs w:val="0"/>
          <w:color w:val="auto"/>
          <w:sz w:val="24"/>
          <w:szCs w:val="24"/>
        </w:rPr>
      </w:pPr>
    </w:p>
    <w:p w14:paraId="46C6F2B3" w14:textId="77777777" w:rsidR="00733B3C" w:rsidRPr="00D512A0" w:rsidRDefault="00733B3C" w:rsidP="00125822">
      <w:pPr>
        <w:pStyle w:val="Nincstrkz"/>
        <w:spacing w:line="0" w:lineRule="atLeast"/>
        <w:rPr>
          <w:rStyle w:val="Finomkiemels"/>
          <w:rFonts w:cstheme="minorHAnsi"/>
          <w:b/>
          <w:bCs/>
          <w:i w:val="0"/>
          <w:iCs w:val="0"/>
          <w:color w:val="auto"/>
          <w:sz w:val="24"/>
          <w:szCs w:val="24"/>
          <w:u w:val="single"/>
        </w:rPr>
      </w:pPr>
      <w:r w:rsidRPr="00D512A0">
        <w:rPr>
          <w:rStyle w:val="Finomkiemels"/>
          <w:rFonts w:cstheme="minorHAnsi"/>
          <w:b/>
          <w:bCs/>
          <w:i w:val="0"/>
          <w:iCs w:val="0"/>
          <w:color w:val="auto"/>
          <w:sz w:val="24"/>
          <w:szCs w:val="24"/>
          <w:u w:val="single"/>
        </w:rPr>
        <w:lastRenderedPageBreak/>
        <w:t>Működési, működtetési területek:</w:t>
      </w:r>
    </w:p>
    <w:p w14:paraId="1D51BEAD" w14:textId="77777777" w:rsidR="00A65766" w:rsidRPr="00D512A0" w:rsidRDefault="00A65766" w:rsidP="00125822">
      <w:pPr>
        <w:pStyle w:val="Nincstrkz"/>
        <w:spacing w:line="0" w:lineRule="atLeast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59598CFA" w14:textId="181CA0CE" w:rsidR="00E2321E" w:rsidRPr="00D512A0" w:rsidRDefault="00E2321E" w:rsidP="00125822">
      <w:pPr>
        <w:pStyle w:val="Nincstrkz"/>
        <w:spacing w:line="0" w:lineRule="atLeast"/>
        <w:jc w:val="both"/>
        <w:rPr>
          <w:rFonts w:cstheme="minorHAnsi"/>
          <w:b/>
          <w:bCs/>
          <w:sz w:val="24"/>
          <w:szCs w:val="24"/>
          <w:u w:val="single"/>
        </w:rPr>
      </w:pPr>
      <w:r w:rsidRPr="00D512A0">
        <w:rPr>
          <w:rFonts w:cstheme="minorHAnsi"/>
          <w:b/>
          <w:bCs/>
          <w:sz w:val="24"/>
          <w:szCs w:val="24"/>
          <w:u w:val="single"/>
        </w:rPr>
        <w:t>Egészségügy:</w:t>
      </w:r>
    </w:p>
    <w:p w14:paraId="5B822564" w14:textId="77777777" w:rsidR="00E2321E" w:rsidRPr="00D512A0" w:rsidRDefault="00E2321E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2019-es választások időpontjában, három háziorvosi, egy fogorvosi, kettő védőnői és egy ügyeleti körzet működött. A háziorvosi rendelők közül kettő önkormányzati tulajdonú, egy pedig a háziorvos saját tulajdon</w:t>
      </w:r>
      <w:r w:rsidR="00D73CF5" w:rsidRPr="00D512A0">
        <w:rPr>
          <w:rFonts w:cstheme="minorHAnsi"/>
          <w:sz w:val="24"/>
          <w:szCs w:val="24"/>
        </w:rPr>
        <w:t>ában álló rendelő.</w:t>
      </w:r>
      <w:r w:rsidRPr="00D512A0">
        <w:rPr>
          <w:rFonts w:cstheme="minorHAnsi"/>
          <w:sz w:val="24"/>
          <w:szCs w:val="24"/>
        </w:rPr>
        <w:t xml:space="preserve"> A fogorvosi rendelés, az orvosi ügyelet és a védőnői szolgálat </w:t>
      </w:r>
      <w:r w:rsidR="00D73CF5" w:rsidRPr="00D512A0">
        <w:rPr>
          <w:rFonts w:cstheme="minorHAnsi"/>
          <w:sz w:val="24"/>
          <w:szCs w:val="24"/>
        </w:rPr>
        <w:t xml:space="preserve">ellátása </w:t>
      </w:r>
      <w:r w:rsidRPr="00D512A0">
        <w:rPr>
          <w:rFonts w:cstheme="minorHAnsi"/>
          <w:sz w:val="24"/>
          <w:szCs w:val="24"/>
        </w:rPr>
        <w:t xml:space="preserve">is önkormányzati tulajdonú épületben történt. </w:t>
      </w:r>
      <w:r w:rsidR="00D73CF5" w:rsidRPr="00D512A0">
        <w:rPr>
          <w:rFonts w:cstheme="minorHAnsi"/>
          <w:sz w:val="24"/>
          <w:szCs w:val="24"/>
        </w:rPr>
        <w:t>A j</w:t>
      </w:r>
      <w:r w:rsidRPr="00D512A0">
        <w:rPr>
          <w:rFonts w:cstheme="minorHAnsi"/>
          <w:sz w:val="24"/>
          <w:szCs w:val="24"/>
        </w:rPr>
        <w:t xml:space="preserve">áróbeteg ellátást Dabas városban a Dr. Halász Géza Szakorvosi Rendelőintézetben, valamint a </w:t>
      </w:r>
      <w:proofErr w:type="spellStart"/>
      <w:r w:rsidRPr="00D512A0">
        <w:rPr>
          <w:rFonts w:cstheme="minorHAnsi"/>
          <w:sz w:val="24"/>
          <w:szCs w:val="24"/>
        </w:rPr>
        <w:t>Jahn</w:t>
      </w:r>
      <w:proofErr w:type="spellEnd"/>
      <w:r w:rsidRPr="00D512A0">
        <w:rPr>
          <w:rFonts w:cstheme="minorHAnsi"/>
          <w:sz w:val="24"/>
          <w:szCs w:val="24"/>
        </w:rPr>
        <w:t xml:space="preserve"> Ferenc Dél-pesti Kórház és Rendelőintézetben vehették igénybe a betegek. Bevált a fizioterápiás rendelés, a szerdaként történő vér-</w:t>
      </w:r>
      <w:r w:rsidR="00D73CF5" w:rsidRPr="00D512A0">
        <w:rPr>
          <w:rFonts w:cstheme="minorHAnsi"/>
          <w:sz w:val="24"/>
          <w:szCs w:val="24"/>
        </w:rPr>
        <w:t xml:space="preserve"> </w:t>
      </w:r>
      <w:r w:rsidRPr="00D512A0">
        <w:rPr>
          <w:rFonts w:cstheme="minorHAnsi"/>
          <w:sz w:val="24"/>
          <w:szCs w:val="24"/>
        </w:rPr>
        <w:t>és vizeletvizsgálati rendelés</w:t>
      </w:r>
      <w:r w:rsidR="00D73CF5" w:rsidRPr="00D512A0">
        <w:rPr>
          <w:rFonts w:cstheme="minorHAnsi"/>
          <w:sz w:val="24"/>
          <w:szCs w:val="24"/>
        </w:rPr>
        <w:t xml:space="preserve">, mert a </w:t>
      </w:r>
      <w:r w:rsidRPr="00D512A0">
        <w:rPr>
          <w:rFonts w:cstheme="minorHAnsi"/>
          <w:sz w:val="24"/>
          <w:szCs w:val="24"/>
        </w:rPr>
        <w:t xml:space="preserve">nagyobb számban idős betegek nehezen tudnak </w:t>
      </w:r>
      <w:r w:rsidR="00D73CF5" w:rsidRPr="00D512A0">
        <w:rPr>
          <w:rFonts w:cstheme="minorHAnsi"/>
          <w:sz w:val="24"/>
          <w:szCs w:val="24"/>
        </w:rPr>
        <w:t>el</w:t>
      </w:r>
      <w:r w:rsidRPr="00D512A0">
        <w:rPr>
          <w:rFonts w:cstheme="minorHAnsi"/>
          <w:sz w:val="24"/>
          <w:szCs w:val="24"/>
        </w:rPr>
        <w:t>jutni a</w:t>
      </w:r>
      <w:r w:rsidR="00D73CF5" w:rsidRPr="00D512A0">
        <w:rPr>
          <w:rFonts w:cstheme="minorHAnsi"/>
          <w:sz w:val="24"/>
          <w:szCs w:val="24"/>
        </w:rPr>
        <w:t xml:space="preserve"> dabasi szakorvosi rendelőbe, holott az</w:t>
      </w:r>
      <w:r w:rsidRPr="00D512A0">
        <w:rPr>
          <w:rFonts w:cstheme="minorHAnsi"/>
          <w:sz w:val="24"/>
          <w:szCs w:val="24"/>
        </w:rPr>
        <w:t xml:space="preserve"> egészségügyi járóbeteg vizsgálat</w:t>
      </w:r>
      <w:r w:rsidR="00D73CF5" w:rsidRPr="00D512A0">
        <w:rPr>
          <w:rFonts w:cstheme="minorHAnsi"/>
          <w:sz w:val="24"/>
          <w:szCs w:val="24"/>
        </w:rPr>
        <w:t>o</w:t>
      </w:r>
      <w:r w:rsidRPr="00D512A0">
        <w:rPr>
          <w:rFonts w:cstheme="minorHAnsi"/>
          <w:sz w:val="24"/>
          <w:szCs w:val="24"/>
        </w:rPr>
        <w:t xml:space="preserve">kat </w:t>
      </w:r>
      <w:r w:rsidR="00D73CF5" w:rsidRPr="00D512A0">
        <w:rPr>
          <w:rFonts w:cstheme="minorHAnsi"/>
          <w:sz w:val="24"/>
          <w:szCs w:val="24"/>
        </w:rPr>
        <w:t xml:space="preserve">a helyi rendelés hiányában </w:t>
      </w:r>
      <w:r w:rsidRPr="00D512A0">
        <w:rPr>
          <w:rFonts w:cstheme="minorHAnsi"/>
          <w:sz w:val="24"/>
          <w:szCs w:val="24"/>
        </w:rPr>
        <w:t>csak ott intézhet</w:t>
      </w:r>
      <w:r w:rsidR="00D73CF5" w:rsidRPr="00D512A0">
        <w:rPr>
          <w:rFonts w:cstheme="minorHAnsi"/>
          <w:sz w:val="24"/>
          <w:szCs w:val="24"/>
        </w:rPr>
        <w:t>nék. (</w:t>
      </w:r>
      <w:r w:rsidRPr="00D512A0">
        <w:rPr>
          <w:rFonts w:cstheme="minorHAnsi"/>
          <w:sz w:val="24"/>
          <w:szCs w:val="24"/>
        </w:rPr>
        <w:t>elvégre ezért is fizetjük a társadalombiztosítási járulékot.</w:t>
      </w:r>
      <w:r w:rsidR="00D73CF5" w:rsidRPr="00D512A0">
        <w:rPr>
          <w:rFonts w:cstheme="minorHAnsi"/>
          <w:sz w:val="24"/>
          <w:szCs w:val="24"/>
        </w:rPr>
        <w:t>)</w:t>
      </w:r>
    </w:p>
    <w:p w14:paraId="2AE14D9D" w14:textId="77777777" w:rsidR="00E2321E" w:rsidRPr="00D512A0" w:rsidRDefault="00E2321E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2019-es világjárvány megmutatta, hogy azon elképzelés, mely egy épületbe költöztetné az egészségügy minden szereplőjét a településen, nem biztos, hogy szerencsés, mert egy fertőzött leállíthatja a teljes fertőtlenítés ideje alatt a betegellátást a faluban. </w:t>
      </w:r>
      <w:r w:rsidR="00D73CF5" w:rsidRPr="00D512A0">
        <w:rPr>
          <w:rFonts w:cstheme="minorHAnsi"/>
          <w:sz w:val="24"/>
          <w:szCs w:val="24"/>
        </w:rPr>
        <w:t>Megoldás l</w:t>
      </w:r>
      <w:r w:rsidRPr="00D512A0">
        <w:rPr>
          <w:rFonts w:cstheme="minorHAnsi"/>
          <w:sz w:val="24"/>
          <w:szCs w:val="24"/>
        </w:rPr>
        <w:t>ehet egy jól szervezett</w:t>
      </w:r>
      <w:r w:rsidR="00D73CF5" w:rsidRPr="00D512A0">
        <w:rPr>
          <w:rFonts w:cstheme="minorHAnsi"/>
          <w:sz w:val="24"/>
          <w:szCs w:val="24"/>
        </w:rPr>
        <w:t>,</w:t>
      </w:r>
      <w:r w:rsidRPr="00D512A0">
        <w:rPr>
          <w:rFonts w:cstheme="minorHAnsi"/>
          <w:sz w:val="24"/>
          <w:szCs w:val="24"/>
        </w:rPr>
        <w:t xml:space="preserve"> több lépcsőben szeparálható épület kialakítása</w:t>
      </w:r>
      <w:r w:rsidR="00D73CF5" w:rsidRPr="00D512A0">
        <w:rPr>
          <w:rFonts w:cstheme="minorHAnsi"/>
          <w:sz w:val="24"/>
          <w:szCs w:val="24"/>
        </w:rPr>
        <w:t>.</w:t>
      </w:r>
      <w:r w:rsidRPr="00D512A0">
        <w:rPr>
          <w:rFonts w:cstheme="minorHAnsi"/>
          <w:sz w:val="24"/>
          <w:szCs w:val="24"/>
        </w:rPr>
        <w:t xml:space="preserve"> </w:t>
      </w:r>
      <w:r w:rsidR="00D73CF5" w:rsidRPr="00D512A0">
        <w:rPr>
          <w:rFonts w:cstheme="minorHAnsi"/>
          <w:sz w:val="24"/>
          <w:szCs w:val="24"/>
        </w:rPr>
        <w:t>(</w:t>
      </w:r>
      <w:r w:rsidRPr="00D512A0">
        <w:rPr>
          <w:rFonts w:cstheme="minorHAnsi"/>
          <w:sz w:val="24"/>
          <w:szCs w:val="24"/>
        </w:rPr>
        <w:t xml:space="preserve">persze biztosan sokkal drágább, mint a mostani </w:t>
      </w:r>
      <w:proofErr w:type="spellStart"/>
      <w:r w:rsidRPr="00D512A0">
        <w:rPr>
          <w:rFonts w:cstheme="minorHAnsi"/>
          <w:sz w:val="24"/>
          <w:szCs w:val="24"/>
        </w:rPr>
        <w:t>különtelephelyes</w:t>
      </w:r>
      <w:proofErr w:type="spellEnd"/>
      <w:r w:rsidRPr="00D512A0">
        <w:rPr>
          <w:rFonts w:cstheme="minorHAnsi"/>
          <w:sz w:val="24"/>
          <w:szCs w:val="24"/>
        </w:rPr>
        <w:t xml:space="preserve"> egészségügy megtartása.</w:t>
      </w:r>
      <w:r w:rsidR="00D73CF5" w:rsidRPr="00D512A0">
        <w:rPr>
          <w:rFonts w:cstheme="minorHAnsi"/>
          <w:sz w:val="24"/>
          <w:szCs w:val="24"/>
        </w:rPr>
        <w:t>)</w:t>
      </w:r>
      <w:r w:rsidRPr="00D512A0">
        <w:rPr>
          <w:rFonts w:cstheme="minorHAnsi"/>
          <w:sz w:val="24"/>
          <w:szCs w:val="24"/>
        </w:rPr>
        <w:t xml:space="preserve"> A</w:t>
      </w:r>
      <w:r w:rsidR="00D73CF5" w:rsidRPr="00D512A0">
        <w:rPr>
          <w:rFonts w:cstheme="minorHAnsi"/>
          <w:sz w:val="24"/>
          <w:szCs w:val="24"/>
        </w:rPr>
        <w:t xml:space="preserve"> </w:t>
      </w:r>
      <w:r w:rsidR="001E6B0D" w:rsidRPr="00D512A0">
        <w:rPr>
          <w:rFonts w:cstheme="minorHAnsi"/>
          <w:sz w:val="24"/>
          <w:szCs w:val="24"/>
        </w:rPr>
        <w:t>korszerű, összevont</w:t>
      </w:r>
      <w:r w:rsidRPr="00D512A0">
        <w:rPr>
          <w:rFonts w:cstheme="minorHAnsi"/>
          <w:sz w:val="24"/>
          <w:szCs w:val="24"/>
        </w:rPr>
        <w:t xml:space="preserve"> egészségügyi</w:t>
      </w:r>
      <w:r w:rsidR="00D73CF5" w:rsidRPr="00D512A0">
        <w:rPr>
          <w:rFonts w:cstheme="minorHAnsi"/>
          <w:sz w:val="24"/>
          <w:szCs w:val="24"/>
        </w:rPr>
        <w:t xml:space="preserve"> </w:t>
      </w:r>
      <w:r w:rsidRPr="00D512A0">
        <w:rPr>
          <w:rFonts w:cstheme="minorHAnsi"/>
          <w:sz w:val="24"/>
          <w:szCs w:val="24"/>
        </w:rPr>
        <w:t>épület üzemeltetése biztosan kevesebb pénzből megoldható, valamint a jelenlegi épületek értékesítéséből is jelentős, az új épület kialakítására fordítható bevétele lenne a falunak. Olyan helységeket is lehetne kialakítani, melyekben fizető szolgáltatásokat vehetnének igénybe a betegek. Ezzel csökkenthetnénk az egészségügyi épület</w:t>
      </w:r>
      <w:r w:rsidR="00D73CF5" w:rsidRPr="00D512A0">
        <w:rPr>
          <w:rFonts w:cstheme="minorHAnsi"/>
          <w:sz w:val="24"/>
          <w:szCs w:val="24"/>
        </w:rPr>
        <w:t>ek</w:t>
      </w:r>
      <w:r w:rsidRPr="00D512A0">
        <w:rPr>
          <w:rFonts w:cstheme="minorHAnsi"/>
          <w:sz w:val="24"/>
          <w:szCs w:val="24"/>
        </w:rPr>
        <w:t xml:space="preserve">re fordítandó </w:t>
      </w:r>
      <w:r w:rsidR="00D73CF5" w:rsidRPr="00D512A0">
        <w:rPr>
          <w:rFonts w:cstheme="minorHAnsi"/>
          <w:sz w:val="24"/>
          <w:szCs w:val="24"/>
        </w:rPr>
        <w:t>költsége</w:t>
      </w:r>
      <w:r w:rsidRPr="00D512A0">
        <w:rPr>
          <w:rFonts w:cstheme="minorHAnsi"/>
          <w:sz w:val="24"/>
          <w:szCs w:val="24"/>
        </w:rPr>
        <w:t>ket. Természetesen pályázati forrást kell találni, mert látjuk, hogy a környékben épített hasonló intézmények meghaladják a település költségvetési lehetőségeit. Kritérium a könnyű megközelíthetőség és igénybevétel mindenki</w:t>
      </w:r>
      <w:r w:rsidR="00D73CF5" w:rsidRPr="00D512A0">
        <w:rPr>
          <w:rFonts w:cstheme="minorHAnsi"/>
          <w:i/>
          <w:iCs/>
          <w:sz w:val="24"/>
          <w:szCs w:val="24"/>
        </w:rPr>
        <w:t xml:space="preserve"> </w:t>
      </w:r>
      <w:r w:rsidRPr="00D512A0">
        <w:rPr>
          <w:rFonts w:cstheme="minorHAnsi"/>
          <w:sz w:val="24"/>
          <w:szCs w:val="24"/>
        </w:rPr>
        <w:t>számára</w:t>
      </w:r>
      <w:r w:rsidR="0075272D" w:rsidRPr="00D512A0">
        <w:rPr>
          <w:rFonts w:cstheme="minorHAnsi"/>
          <w:sz w:val="24"/>
          <w:szCs w:val="24"/>
        </w:rPr>
        <w:t>.</w:t>
      </w:r>
    </w:p>
    <w:p w14:paraId="206B432C" w14:textId="77777777" w:rsidR="00D37E47" w:rsidRPr="00D512A0" w:rsidRDefault="00D37E47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</w:p>
    <w:p w14:paraId="4DFCBF3B" w14:textId="77777777" w:rsidR="00D37E47" w:rsidRPr="00D512A0" w:rsidRDefault="00D37E47" w:rsidP="00125822">
      <w:pPr>
        <w:pStyle w:val="Nincstrkz"/>
        <w:spacing w:line="0" w:lineRule="atLeast"/>
        <w:jc w:val="both"/>
        <w:rPr>
          <w:rFonts w:cstheme="minorHAnsi"/>
          <w:b/>
          <w:bCs/>
          <w:sz w:val="24"/>
          <w:szCs w:val="24"/>
          <w:u w:val="single"/>
        </w:rPr>
      </w:pPr>
      <w:r w:rsidRPr="00D512A0">
        <w:rPr>
          <w:rFonts w:cstheme="minorHAnsi"/>
          <w:b/>
          <w:bCs/>
          <w:sz w:val="24"/>
          <w:szCs w:val="24"/>
          <w:u w:val="single"/>
        </w:rPr>
        <w:t>Művelődési ház:</w:t>
      </w:r>
    </w:p>
    <w:p w14:paraId="744128E0" w14:textId="77777777" w:rsidR="00D37E47" w:rsidRPr="00D512A0" w:rsidRDefault="00D37E47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2019-es választások időpontjában, a Bessenyei György Művelődési ház és Könyvtár épülete a Beleznay kúriában, valamint </w:t>
      </w:r>
      <w:r w:rsidR="0075272D" w:rsidRPr="00D512A0">
        <w:rPr>
          <w:rFonts w:cstheme="minorHAnsi"/>
          <w:sz w:val="24"/>
          <w:szCs w:val="24"/>
        </w:rPr>
        <w:t>(</w:t>
      </w:r>
      <w:r w:rsidRPr="00D512A0">
        <w:rPr>
          <w:rFonts w:cstheme="minorHAnsi"/>
          <w:sz w:val="24"/>
          <w:szCs w:val="24"/>
        </w:rPr>
        <w:t>a volt katolikus iskola</w:t>
      </w:r>
      <w:r w:rsidR="001E6B0D" w:rsidRPr="00D512A0">
        <w:rPr>
          <w:rFonts w:cstheme="minorHAnsi"/>
          <w:sz w:val="24"/>
          <w:szCs w:val="24"/>
        </w:rPr>
        <w:t>)</w:t>
      </w:r>
      <w:r w:rsidR="0075272D" w:rsidRPr="00D512A0">
        <w:rPr>
          <w:rFonts w:cstheme="minorHAnsi"/>
          <w:sz w:val="24"/>
          <w:szCs w:val="24"/>
        </w:rPr>
        <w:t xml:space="preserve"> a jelenleg</w:t>
      </w:r>
      <w:r w:rsidR="0075272D" w:rsidRPr="00D512A0">
        <w:rPr>
          <w:rFonts w:cstheme="minorHAnsi"/>
          <w:i/>
          <w:iCs/>
          <w:sz w:val="24"/>
          <w:szCs w:val="24"/>
        </w:rPr>
        <w:t xml:space="preserve"> </w:t>
      </w:r>
      <w:r w:rsidRPr="00D512A0">
        <w:rPr>
          <w:rFonts w:cstheme="minorHAnsi"/>
          <w:sz w:val="24"/>
          <w:szCs w:val="24"/>
        </w:rPr>
        <w:t>„</w:t>
      </w:r>
      <w:proofErr w:type="gramStart"/>
      <w:r w:rsidRPr="00D512A0">
        <w:rPr>
          <w:rFonts w:cstheme="minorHAnsi"/>
          <w:sz w:val="24"/>
          <w:szCs w:val="24"/>
        </w:rPr>
        <w:t>nagyterem”</w:t>
      </w:r>
      <w:r w:rsidR="0075272D" w:rsidRPr="00D512A0">
        <w:rPr>
          <w:rFonts w:cstheme="minorHAnsi"/>
          <w:sz w:val="24"/>
          <w:szCs w:val="24"/>
        </w:rPr>
        <w:t>-</w:t>
      </w:r>
      <w:proofErr w:type="gramEnd"/>
      <w:r w:rsidR="0075272D" w:rsidRPr="00D512A0">
        <w:rPr>
          <w:rFonts w:cstheme="minorHAnsi"/>
          <w:i/>
          <w:iCs/>
          <w:sz w:val="24"/>
          <w:szCs w:val="24"/>
        </w:rPr>
        <w:t>ként használt, korábban könyvtár</w:t>
      </w:r>
      <w:r w:rsidRPr="00D512A0">
        <w:rPr>
          <w:rFonts w:cstheme="minorHAnsi"/>
          <w:sz w:val="24"/>
          <w:szCs w:val="24"/>
        </w:rPr>
        <w:t xml:space="preserve"> épületekből állt. Az önkormányzat</w:t>
      </w:r>
      <w:r w:rsidR="0075272D" w:rsidRPr="00D512A0">
        <w:rPr>
          <w:rFonts w:cstheme="minorHAnsi"/>
          <w:sz w:val="24"/>
          <w:szCs w:val="24"/>
        </w:rPr>
        <w:t xml:space="preserve"> </w:t>
      </w:r>
      <w:r w:rsidR="0075272D" w:rsidRPr="00D512A0">
        <w:rPr>
          <w:rFonts w:cstheme="minorHAnsi"/>
          <w:i/>
          <w:iCs/>
          <w:sz w:val="24"/>
          <w:szCs w:val="24"/>
        </w:rPr>
        <w:t>jelenleg rendelkezik olyan tervekkel, amelyek a (</w:t>
      </w:r>
      <w:r w:rsidR="001E6B0D" w:rsidRPr="00D512A0">
        <w:rPr>
          <w:rFonts w:cstheme="minorHAnsi"/>
          <w:sz w:val="24"/>
          <w:szCs w:val="24"/>
        </w:rPr>
        <w:t xml:space="preserve">megtervezte) </w:t>
      </w:r>
      <w:r w:rsidRPr="00D512A0">
        <w:rPr>
          <w:rFonts w:cstheme="minorHAnsi"/>
          <w:sz w:val="24"/>
          <w:szCs w:val="24"/>
        </w:rPr>
        <w:t>a művelődés és kultúra kiszolgálására alkalmas terek összességét egy komplexumba</w:t>
      </w:r>
      <w:r w:rsidR="0075272D" w:rsidRPr="00D512A0">
        <w:rPr>
          <w:rFonts w:cstheme="minorHAnsi"/>
          <w:sz w:val="24"/>
          <w:szCs w:val="24"/>
        </w:rPr>
        <w:t xml:space="preserve"> foglalja össze</w:t>
      </w:r>
      <w:r w:rsidRPr="00D512A0">
        <w:rPr>
          <w:rFonts w:cstheme="minorHAnsi"/>
          <w:sz w:val="24"/>
          <w:szCs w:val="24"/>
        </w:rPr>
        <w:t>.</w:t>
      </w:r>
    </w:p>
    <w:p w14:paraId="02CA0F8A" w14:textId="77777777" w:rsidR="00D37E47" w:rsidRPr="00D512A0" w:rsidRDefault="00D37E47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b/>
          <w:bCs/>
          <w:sz w:val="24"/>
          <w:szCs w:val="24"/>
        </w:rPr>
        <w:t>Cél:</w:t>
      </w:r>
      <w:r w:rsidRPr="00D512A0">
        <w:rPr>
          <w:rFonts w:cstheme="minorHAnsi"/>
          <w:sz w:val="24"/>
          <w:szCs w:val="24"/>
        </w:rPr>
        <w:t xml:space="preserve"> A készen álló tervek alapján </w:t>
      </w:r>
      <w:r w:rsidR="0075272D" w:rsidRPr="00D512A0">
        <w:rPr>
          <w:rFonts w:cstheme="minorHAnsi"/>
          <w:sz w:val="24"/>
          <w:szCs w:val="24"/>
        </w:rPr>
        <w:t>felépíte</w:t>
      </w:r>
      <w:r w:rsidRPr="00D512A0">
        <w:rPr>
          <w:rFonts w:cstheme="minorHAnsi"/>
          <w:sz w:val="24"/>
          <w:szCs w:val="24"/>
        </w:rPr>
        <w:t xml:space="preserve">ni a </w:t>
      </w:r>
      <w:r w:rsidR="0075272D" w:rsidRPr="00D512A0">
        <w:rPr>
          <w:rFonts w:cstheme="minorHAnsi"/>
          <w:sz w:val="24"/>
          <w:szCs w:val="24"/>
        </w:rPr>
        <w:t>m</w:t>
      </w:r>
      <w:r w:rsidRPr="00D512A0">
        <w:rPr>
          <w:rFonts w:cstheme="minorHAnsi"/>
          <w:sz w:val="24"/>
          <w:szCs w:val="24"/>
        </w:rPr>
        <w:t xml:space="preserve">űvelődési ház és könyvtár </w:t>
      </w:r>
      <w:r w:rsidR="001812E8" w:rsidRPr="00D512A0">
        <w:rPr>
          <w:rFonts w:cstheme="minorHAnsi"/>
          <w:sz w:val="24"/>
          <w:szCs w:val="24"/>
        </w:rPr>
        <w:t>működés</w:t>
      </w:r>
      <w:r w:rsidRPr="00D512A0">
        <w:rPr>
          <w:rFonts w:cstheme="minorHAnsi"/>
          <w:sz w:val="24"/>
          <w:szCs w:val="24"/>
        </w:rPr>
        <w:t>t kiszolgáló épületegyüttes</w:t>
      </w:r>
      <w:r w:rsidR="0075272D" w:rsidRPr="00D512A0">
        <w:rPr>
          <w:rFonts w:cstheme="minorHAnsi"/>
          <w:sz w:val="24"/>
          <w:szCs w:val="24"/>
        </w:rPr>
        <w:t>t</w:t>
      </w:r>
      <w:r w:rsidR="001812E8" w:rsidRPr="00D512A0">
        <w:rPr>
          <w:rFonts w:cstheme="minorHAnsi"/>
          <w:sz w:val="24"/>
          <w:szCs w:val="24"/>
        </w:rPr>
        <w:t xml:space="preserve">, </w:t>
      </w:r>
      <w:r w:rsidR="0075272D" w:rsidRPr="00D512A0">
        <w:rPr>
          <w:rFonts w:cstheme="minorHAnsi"/>
          <w:i/>
          <w:iCs/>
          <w:sz w:val="24"/>
          <w:szCs w:val="24"/>
        </w:rPr>
        <w:t xml:space="preserve">ezen felül a működtetéshez szükséges </w:t>
      </w:r>
      <w:r w:rsidR="001812E8" w:rsidRPr="00D512A0">
        <w:rPr>
          <w:rFonts w:cstheme="minorHAnsi"/>
          <w:sz w:val="24"/>
          <w:szCs w:val="24"/>
        </w:rPr>
        <w:t>tárgyi és szellemi feltételek biztosítása</w:t>
      </w:r>
      <w:r w:rsidR="0075272D" w:rsidRPr="00D512A0">
        <w:rPr>
          <w:rFonts w:cstheme="minorHAnsi"/>
          <w:sz w:val="24"/>
          <w:szCs w:val="24"/>
        </w:rPr>
        <w:t>, emellett a</w:t>
      </w:r>
      <w:r w:rsidR="001812E8" w:rsidRPr="00D512A0">
        <w:rPr>
          <w:rFonts w:cstheme="minorHAnsi"/>
          <w:sz w:val="24"/>
          <w:szCs w:val="24"/>
        </w:rPr>
        <w:t xml:space="preserve"> jelenlegi „nagyterem” </w:t>
      </w:r>
      <w:r w:rsidR="0075272D" w:rsidRPr="00D512A0">
        <w:rPr>
          <w:rFonts w:cstheme="minorHAnsi"/>
          <w:i/>
          <w:iCs/>
          <w:sz w:val="24"/>
          <w:szCs w:val="24"/>
        </w:rPr>
        <w:t xml:space="preserve">értékesítése </w:t>
      </w:r>
      <w:r w:rsidR="001812E8" w:rsidRPr="00D512A0">
        <w:rPr>
          <w:rFonts w:cstheme="minorHAnsi"/>
          <w:sz w:val="24"/>
          <w:szCs w:val="24"/>
        </w:rPr>
        <w:t xml:space="preserve">a település számára legmegfelelőbb </w:t>
      </w:r>
      <w:r w:rsidR="0075272D" w:rsidRPr="00D512A0">
        <w:rPr>
          <w:rFonts w:cstheme="minorHAnsi"/>
          <w:i/>
          <w:iCs/>
          <w:sz w:val="24"/>
          <w:szCs w:val="24"/>
        </w:rPr>
        <w:t>feltételekkel</w:t>
      </w:r>
      <w:r w:rsidR="001812E8" w:rsidRPr="00D512A0">
        <w:rPr>
          <w:rFonts w:cstheme="minorHAnsi"/>
          <w:sz w:val="24"/>
          <w:szCs w:val="24"/>
        </w:rPr>
        <w:t>, a településközpont terve</w:t>
      </w:r>
      <w:r w:rsidR="0075272D" w:rsidRPr="00D512A0">
        <w:rPr>
          <w:rFonts w:cstheme="minorHAnsi"/>
          <w:sz w:val="24"/>
          <w:szCs w:val="24"/>
        </w:rPr>
        <w:t>i</w:t>
      </w:r>
      <w:r w:rsidR="001812E8" w:rsidRPr="00D512A0">
        <w:rPr>
          <w:rFonts w:cstheme="minorHAnsi"/>
          <w:sz w:val="24"/>
          <w:szCs w:val="24"/>
        </w:rPr>
        <w:t>nek megfelelően.</w:t>
      </w:r>
    </w:p>
    <w:p w14:paraId="1CC2E5D8" w14:textId="77777777" w:rsidR="00E57A55" w:rsidRPr="00D512A0" w:rsidRDefault="0075272D" w:rsidP="00E57A55">
      <w:pPr>
        <w:pStyle w:val="Default"/>
        <w:rPr>
          <w:rFonts w:asciiTheme="minorHAnsi" w:hAnsiTheme="minorHAnsi" w:cstheme="minorHAnsi"/>
          <w:b/>
          <w:i/>
          <w:color w:val="C45911" w:themeColor="accent2" w:themeShade="BF"/>
        </w:rPr>
      </w:pPr>
      <w:r w:rsidRPr="00D512A0">
        <w:rPr>
          <w:rFonts w:asciiTheme="minorHAnsi" w:hAnsiTheme="minorHAnsi" w:cstheme="minorHAnsi"/>
          <w:i/>
          <w:iCs/>
        </w:rPr>
        <w:t>Fontos szakmai kihívás</w:t>
      </w:r>
      <w:r w:rsidRPr="00D512A0">
        <w:rPr>
          <w:rFonts w:asciiTheme="minorHAnsi" w:hAnsiTheme="minorHAnsi" w:cstheme="minorHAnsi"/>
        </w:rPr>
        <w:t xml:space="preserve"> a s</w:t>
      </w:r>
      <w:r w:rsidR="001812E8" w:rsidRPr="00D512A0">
        <w:rPr>
          <w:rFonts w:asciiTheme="minorHAnsi" w:hAnsiTheme="minorHAnsi" w:cstheme="minorHAnsi"/>
        </w:rPr>
        <w:t>zellemi, kulturális inkubátor szerep fejlesztése, a</w:t>
      </w:r>
      <w:r w:rsidR="007E043D" w:rsidRPr="00D512A0">
        <w:rPr>
          <w:rFonts w:asciiTheme="minorHAnsi" w:hAnsiTheme="minorHAnsi" w:cstheme="minorHAnsi"/>
        </w:rPr>
        <w:t xml:space="preserve"> nem látványos</w:t>
      </w:r>
      <w:r w:rsidR="00085095" w:rsidRPr="00D512A0">
        <w:rPr>
          <w:rFonts w:asciiTheme="minorHAnsi" w:hAnsiTheme="minorHAnsi" w:cstheme="minorHAnsi"/>
        </w:rPr>
        <w:t xml:space="preserve">, valamint a magányos </w:t>
      </w:r>
      <w:proofErr w:type="spellStart"/>
      <w:r w:rsidR="007E043D" w:rsidRPr="00D512A0">
        <w:rPr>
          <w:rFonts w:asciiTheme="minorHAnsi" w:hAnsiTheme="minorHAnsi" w:cstheme="minorHAnsi"/>
        </w:rPr>
        <w:t>kultúrszereplők</w:t>
      </w:r>
      <w:proofErr w:type="spellEnd"/>
      <w:r w:rsidR="007E043D" w:rsidRPr="00D512A0">
        <w:rPr>
          <w:rFonts w:asciiTheme="minorHAnsi" w:hAnsiTheme="minorHAnsi" w:cstheme="minorHAnsi"/>
        </w:rPr>
        <w:t xml:space="preserve"> felfedezése, bemutatkozás</w:t>
      </w:r>
      <w:r w:rsidR="00085095" w:rsidRPr="00D512A0">
        <w:rPr>
          <w:rFonts w:asciiTheme="minorHAnsi" w:hAnsiTheme="minorHAnsi" w:cstheme="minorHAnsi"/>
        </w:rPr>
        <w:t>uk</w:t>
      </w:r>
      <w:r w:rsidR="007E043D" w:rsidRPr="00D512A0">
        <w:rPr>
          <w:rFonts w:asciiTheme="minorHAnsi" w:hAnsiTheme="minorHAnsi" w:cstheme="minorHAnsi"/>
        </w:rPr>
        <w:t>ra</w:t>
      </w:r>
      <w:r w:rsidR="00085095" w:rsidRPr="00D512A0">
        <w:rPr>
          <w:rFonts w:asciiTheme="minorHAnsi" w:hAnsiTheme="minorHAnsi" w:cstheme="minorHAnsi"/>
        </w:rPr>
        <w:t xml:space="preserve"> lehetőség teremtése</w:t>
      </w:r>
      <w:r w:rsidR="007E043D" w:rsidRPr="00D512A0">
        <w:rPr>
          <w:rFonts w:asciiTheme="minorHAnsi" w:hAnsiTheme="minorHAnsi" w:cstheme="minorHAnsi"/>
        </w:rPr>
        <w:t>. A jól sikerült szakkörök, programok megtartása mellett korszerű módszerekkel megfogni a csellengőket, vagy irányt mutatni a csellengésre hajlamosak számára.</w:t>
      </w:r>
      <w:r w:rsidR="00E57A55" w:rsidRPr="00D512A0">
        <w:rPr>
          <w:rFonts w:asciiTheme="minorHAnsi" w:hAnsiTheme="minorHAnsi" w:cstheme="minorHAnsi"/>
          <w:b/>
          <w:i/>
          <w:color w:val="C45911" w:themeColor="accent2" w:themeShade="BF"/>
        </w:rPr>
        <w:t xml:space="preserve"> </w:t>
      </w:r>
    </w:p>
    <w:p w14:paraId="58B0DDA5" w14:textId="77777777" w:rsidR="00A65766" w:rsidRPr="00D512A0" w:rsidRDefault="00A65766" w:rsidP="00A8178A">
      <w:pPr>
        <w:pStyle w:val="Default"/>
        <w:rPr>
          <w:rFonts w:asciiTheme="minorHAnsi" w:hAnsiTheme="minorHAnsi" w:cstheme="minorHAnsi"/>
          <w:b/>
          <w:i/>
          <w:color w:val="auto"/>
          <w:u w:val="single"/>
        </w:rPr>
      </w:pPr>
    </w:p>
    <w:p w14:paraId="7BF85899" w14:textId="2E8F8561" w:rsidR="00E57A55" w:rsidRPr="00D512A0" w:rsidRDefault="00E57A55" w:rsidP="00A8178A">
      <w:pPr>
        <w:pStyle w:val="Default"/>
        <w:rPr>
          <w:rFonts w:asciiTheme="minorHAnsi" w:hAnsiTheme="minorHAnsi" w:cstheme="minorHAnsi"/>
          <w:b/>
          <w:i/>
          <w:color w:val="auto"/>
          <w:u w:val="single"/>
        </w:rPr>
      </w:pPr>
      <w:r w:rsidRPr="00D512A0">
        <w:rPr>
          <w:rFonts w:asciiTheme="minorHAnsi" w:hAnsiTheme="minorHAnsi" w:cstheme="minorHAnsi"/>
          <w:b/>
          <w:i/>
          <w:color w:val="auto"/>
          <w:u w:val="single"/>
        </w:rPr>
        <w:t xml:space="preserve">A </w:t>
      </w:r>
      <w:r w:rsidR="00A65766" w:rsidRPr="00D512A0">
        <w:rPr>
          <w:rFonts w:asciiTheme="minorHAnsi" w:hAnsiTheme="minorHAnsi" w:cstheme="minorHAnsi"/>
          <w:b/>
          <w:i/>
          <w:color w:val="auto"/>
          <w:u w:val="single"/>
        </w:rPr>
        <w:t>M</w:t>
      </w:r>
      <w:r w:rsidRPr="00D512A0">
        <w:rPr>
          <w:rFonts w:asciiTheme="minorHAnsi" w:hAnsiTheme="minorHAnsi" w:cstheme="minorHAnsi"/>
          <w:b/>
          <w:i/>
          <w:color w:val="auto"/>
          <w:u w:val="single"/>
        </w:rPr>
        <w:t xml:space="preserve">űvelődési </w:t>
      </w:r>
      <w:r w:rsidR="00A65766" w:rsidRPr="00D512A0">
        <w:rPr>
          <w:rFonts w:asciiTheme="minorHAnsi" w:hAnsiTheme="minorHAnsi" w:cstheme="minorHAnsi"/>
          <w:b/>
          <w:i/>
          <w:color w:val="auto"/>
          <w:u w:val="single"/>
        </w:rPr>
        <w:t>H</w:t>
      </w:r>
      <w:r w:rsidRPr="00D512A0">
        <w:rPr>
          <w:rFonts w:asciiTheme="minorHAnsi" w:hAnsiTheme="minorHAnsi" w:cstheme="minorHAnsi"/>
          <w:b/>
          <w:i/>
          <w:color w:val="auto"/>
          <w:u w:val="single"/>
        </w:rPr>
        <w:t xml:space="preserve">áz és </w:t>
      </w:r>
      <w:r w:rsidR="00A65766" w:rsidRPr="00D512A0">
        <w:rPr>
          <w:rFonts w:asciiTheme="minorHAnsi" w:hAnsiTheme="minorHAnsi" w:cstheme="minorHAnsi"/>
          <w:b/>
          <w:i/>
          <w:color w:val="auto"/>
          <w:u w:val="single"/>
        </w:rPr>
        <w:t>K</w:t>
      </w:r>
      <w:r w:rsidRPr="00D512A0">
        <w:rPr>
          <w:rFonts w:asciiTheme="minorHAnsi" w:hAnsiTheme="minorHAnsi" w:cstheme="minorHAnsi"/>
          <w:b/>
          <w:i/>
          <w:color w:val="auto"/>
          <w:u w:val="single"/>
        </w:rPr>
        <w:t xml:space="preserve">önyvtár bővítési terve </w:t>
      </w:r>
    </w:p>
    <w:p w14:paraId="016BE138" w14:textId="77777777" w:rsidR="00E57A55" w:rsidRPr="00D512A0" w:rsidRDefault="00E57A55" w:rsidP="00E57A55">
      <w:pPr>
        <w:pStyle w:val="Default"/>
        <w:rPr>
          <w:rFonts w:asciiTheme="minorHAnsi" w:hAnsiTheme="minorHAnsi" w:cstheme="minorHAnsi"/>
          <w:color w:val="auto"/>
        </w:rPr>
      </w:pPr>
    </w:p>
    <w:p w14:paraId="22ABC9BB" w14:textId="77777777" w:rsidR="00E57A55" w:rsidRPr="00D512A0" w:rsidRDefault="00E57A55" w:rsidP="00A8178A">
      <w:pPr>
        <w:pStyle w:val="Pa0"/>
        <w:spacing w:line="240" w:lineRule="auto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2021-ben lesz 10 éve, hogy</w:t>
      </w:r>
      <w:r w:rsidR="0075272D" w:rsidRPr="00D512A0">
        <w:rPr>
          <w:rFonts w:asciiTheme="minorHAnsi" w:hAnsiTheme="minorHAnsi" w:cstheme="minorHAnsi"/>
        </w:rPr>
        <w:t xml:space="preserve"> </w:t>
      </w:r>
      <w:r w:rsidRPr="00D512A0">
        <w:rPr>
          <w:rFonts w:asciiTheme="minorHAnsi" w:hAnsiTheme="minorHAnsi" w:cstheme="minorHAnsi"/>
        </w:rPr>
        <w:t xml:space="preserve">birtokba </w:t>
      </w:r>
      <w:r w:rsidR="0075272D" w:rsidRPr="00D512A0">
        <w:rPr>
          <w:rFonts w:asciiTheme="minorHAnsi" w:hAnsiTheme="minorHAnsi" w:cstheme="minorHAnsi"/>
        </w:rPr>
        <w:t xml:space="preserve">vette </w:t>
      </w:r>
      <w:r w:rsidRPr="00D512A0">
        <w:rPr>
          <w:rFonts w:asciiTheme="minorHAnsi" w:hAnsiTheme="minorHAnsi" w:cstheme="minorHAnsi"/>
        </w:rPr>
        <w:t xml:space="preserve">a település lakossága a felújított Beleznay kastély épületét, így hosszú évtizedek után - a közintézményeink közül utolsóként ugyan -, de méltó helyen folytatódhatott az egyre </w:t>
      </w:r>
      <w:proofErr w:type="spellStart"/>
      <w:r w:rsidRPr="00D512A0">
        <w:rPr>
          <w:rFonts w:asciiTheme="minorHAnsi" w:hAnsiTheme="minorHAnsi" w:cstheme="minorHAnsi"/>
        </w:rPr>
        <w:t>szerteágazóbb</w:t>
      </w:r>
      <w:proofErr w:type="spellEnd"/>
      <w:r w:rsidRPr="00D512A0">
        <w:rPr>
          <w:rFonts w:asciiTheme="minorHAnsi" w:hAnsiTheme="minorHAnsi" w:cstheme="minorHAnsi"/>
        </w:rPr>
        <w:t xml:space="preserve"> közművelődési tevékenység a településen. </w:t>
      </w:r>
    </w:p>
    <w:p w14:paraId="3366E11A" w14:textId="77777777" w:rsidR="00E57A55" w:rsidRPr="00D512A0" w:rsidRDefault="00E57A55" w:rsidP="00A8178A">
      <w:pPr>
        <w:pStyle w:val="Pa0"/>
        <w:spacing w:line="240" w:lineRule="auto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lastRenderedPageBreak/>
        <w:t>Már az induláskor tudtuk, hogy megfelelő nagyságú „nagyterem” híján, az egyre nagyobb látogatottság, a szűkös könyvtári terek miatt előbb-utóbb foglalkozni kell az intézmény bővítésével, amire 2017-ben meg is érett az idő. Ekkor</w:t>
      </w:r>
      <w:r w:rsidRPr="00D512A0">
        <w:rPr>
          <w:rStyle w:val="A0"/>
          <w:rFonts w:asciiTheme="minorHAnsi" w:hAnsiTheme="minorHAnsi" w:cstheme="minorHAnsi"/>
          <w:color w:val="auto"/>
          <w:sz w:val="24"/>
          <w:szCs w:val="24"/>
        </w:rPr>
        <w:t xml:space="preserve"> az önkormányzat megbízásából a </w:t>
      </w:r>
      <w:r w:rsidRPr="00D512A0">
        <w:rPr>
          <w:rFonts w:asciiTheme="minorHAnsi" w:hAnsiTheme="minorHAnsi" w:cstheme="minorHAnsi"/>
        </w:rPr>
        <w:t xml:space="preserve">Hámor Ép-Terv Kft. (benne helyi fiatal építészek: Hámori Péter, Tot Kristóf) elkészítette a </w:t>
      </w:r>
      <w:r w:rsidRPr="00D512A0">
        <w:rPr>
          <w:rStyle w:val="A0"/>
          <w:rFonts w:asciiTheme="minorHAnsi" w:hAnsiTheme="minorHAnsi" w:cstheme="minorHAnsi"/>
          <w:color w:val="auto"/>
          <w:sz w:val="24"/>
          <w:szCs w:val="24"/>
        </w:rPr>
        <w:t xml:space="preserve">„BUGYI SZÍNHÁZÉPÜLET bővítés a Beleznay-kastély telkén című </w:t>
      </w:r>
      <w:r w:rsidRPr="00D512A0">
        <w:rPr>
          <w:rFonts w:asciiTheme="minorHAnsi" w:hAnsiTheme="minorHAnsi" w:cstheme="minorHAnsi"/>
        </w:rPr>
        <w:t>vázlattervet. Ezt követően a testület elfogadta az engedélyezési-, és a kiviteli tervet, melynek megvalósítása egy komplexen értelmezett – a településen jelenleg is hiányzó - közösségi terek együttesét feltételezi.</w:t>
      </w:r>
    </w:p>
    <w:p w14:paraId="0CD68372" w14:textId="77777777" w:rsidR="00E57A55" w:rsidRPr="00D512A0" w:rsidRDefault="00E57A55" w:rsidP="00A65766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D512A0">
        <w:rPr>
          <w:rFonts w:asciiTheme="minorHAnsi" w:hAnsiTheme="minorHAnsi" w:cstheme="minorHAnsi"/>
          <w:color w:val="auto"/>
        </w:rPr>
        <w:t>A művelődési ház és könyvtár a településen a közösségépítés, a kultúraközvetítés terén, meghatározó szerepet játszik. A folyamatosan növekvő jogos lakossági igények az intézmény kereteit már évek óta feszegetik, a bővítés időszerűvé vált.</w:t>
      </w:r>
    </w:p>
    <w:p w14:paraId="1C7D51D8" w14:textId="77777777" w:rsidR="001812E8" w:rsidRPr="00D512A0" w:rsidRDefault="001812E8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</w:p>
    <w:p w14:paraId="7E999C63" w14:textId="77777777" w:rsidR="004565C0" w:rsidRPr="00D512A0" w:rsidRDefault="004565C0" w:rsidP="00125822">
      <w:pPr>
        <w:pStyle w:val="Nincstrkz"/>
        <w:spacing w:line="0" w:lineRule="atLeast"/>
        <w:jc w:val="both"/>
        <w:rPr>
          <w:rFonts w:cstheme="minorHAnsi"/>
          <w:b/>
          <w:bCs/>
          <w:sz w:val="24"/>
          <w:szCs w:val="24"/>
          <w:u w:val="single"/>
        </w:rPr>
      </w:pPr>
      <w:r w:rsidRPr="00D512A0">
        <w:rPr>
          <w:rFonts w:cstheme="minorHAnsi"/>
          <w:b/>
          <w:bCs/>
          <w:sz w:val="24"/>
          <w:szCs w:val="24"/>
          <w:u w:val="single"/>
        </w:rPr>
        <w:t>Játszóterek:</w:t>
      </w:r>
    </w:p>
    <w:p w14:paraId="66117D08" w14:textId="77777777" w:rsidR="00D47D68" w:rsidRPr="00D512A0" w:rsidRDefault="004565C0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2019-es választások időpontjában,</w:t>
      </w:r>
      <w:r w:rsidR="003E134E" w:rsidRPr="00D512A0">
        <w:rPr>
          <w:rFonts w:cstheme="minorHAnsi"/>
          <w:sz w:val="24"/>
          <w:szCs w:val="24"/>
        </w:rPr>
        <w:t xml:space="preserve"> négy, 15 éven belül épített játszóteret üzemeltetett az önkormányzat. </w:t>
      </w:r>
    </w:p>
    <w:p w14:paraId="47F69644" w14:textId="77777777" w:rsidR="004565C0" w:rsidRPr="00D512A0" w:rsidRDefault="00D47D68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b/>
          <w:bCs/>
          <w:sz w:val="24"/>
          <w:szCs w:val="24"/>
        </w:rPr>
        <w:t>Cél:</w:t>
      </w:r>
      <w:r w:rsidRPr="00D512A0">
        <w:rPr>
          <w:rFonts w:cstheme="minorHAnsi"/>
          <w:sz w:val="24"/>
          <w:szCs w:val="24"/>
        </w:rPr>
        <w:t xml:space="preserve"> </w:t>
      </w:r>
      <w:r w:rsidR="003E134E" w:rsidRPr="00D512A0">
        <w:rPr>
          <w:rFonts w:cstheme="minorHAnsi"/>
          <w:sz w:val="24"/>
          <w:szCs w:val="24"/>
        </w:rPr>
        <w:t>A központi játszóté</w:t>
      </w:r>
      <w:r w:rsidR="009C3B43" w:rsidRPr="00D512A0">
        <w:rPr>
          <w:rFonts w:cstheme="minorHAnsi"/>
          <w:sz w:val="24"/>
          <w:szCs w:val="24"/>
        </w:rPr>
        <w:t>r területének bővítése</w:t>
      </w:r>
      <w:r w:rsidR="003E134E" w:rsidRPr="00D512A0">
        <w:rPr>
          <w:rFonts w:cstheme="minorHAnsi"/>
          <w:sz w:val="24"/>
          <w:szCs w:val="24"/>
        </w:rPr>
        <w:t xml:space="preserve"> az orvosi ügyelet kertjéből, valamint a Puskás Tivadar utca 6</w:t>
      </w:r>
      <w:r w:rsidR="009C3B43" w:rsidRPr="00D512A0">
        <w:rPr>
          <w:rFonts w:cstheme="minorHAnsi"/>
          <w:sz w:val="24"/>
          <w:szCs w:val="24"/>
        </w:rPr>
        <w:t>.</w:t>
      </w:r>
      <w:r w:rsidR="003E134E" w:rsidRPr="00D512A0">
        <w:rPr>
          <w:rFonts w:cstheme="minorHAnsi"/>
          <w:sz w:val="24"/>
          <w:szCs w:val="24"/>
        </w:rPr>
        <w:t xml:space="preserve"> számú önkormányzati ingatlanból </w:t>
      </w:r>
      <w:r w:rsidR="009C3B43" w:rsidRPr="00D512A0">
        <w:rPr>
          <w:rFonts w:cstheme="minorHAnsi"/>
          <w:sz w:val="24"/>
          <w:szCs w:val="24"/>
        </w:rPr>
        <w:t>leválasztott</w:t>
      </w:r>
      <w:r w:rsidR="003E134E" w:rsidRPr="00D512A0">
        <w:rPr>
          <w:rFonts w:cstheme="minorHAnsi"/>
          <w:sz w:val="24"/>
          <w:szCs w:val="24"/>
        </w:rPr>
        <w:t xml:space="preserve"> </w:t>
      </w:r>
      <w:r w:rsidR="009C3B43" w:rsidRPr="00D512A0">
        <w:rPr>
          <w:rFonts w:cstheme="minorHAnsi"/>
          <w:sz w:val="24"/>
          <w:szCs w:val="24"/>
        </w:rPr>
        <w:t>résszel.</w:t>
      </w:r>
      <w:r w:rsidR="003E134E" w:rsidRPr="00D512A0">
        <w:rPr>
          <w:rFonts w:cstheme="minorHAnsi"/>
          <w:sz w:val="24"/>
          <w:szCs w:val="24"/>
        </w:rPr>
        <w:t xml:space="preserve"> Ezzel </w:t>
      </w:r>
      <w:r w:rsidR="009C3B43" w:rsidRPr="00D512A0">
        <w:rPr>
          <w:rFonts w:cstheme="minorHAnsi"/>
          <w:sz w:val="24"/>
          <w:szCs w:val="24"/>
        </w:rPr>
        <w:t>lehetőség</w:t>
      </w:r>
      <w:r w:rsidR="003E134E" w:rsidRPr="00D512A0">
        <w:rPr>
          <w:rFonts w:cstheme="minorHAnsi"/>
          <w:sz w:val="24"/>
          <w:szCs w:val="24"/>
        </w:rPr>
        <w:t xml:space="preserve"> nyílik újabb, </w:t>
      </w:r>
      <w:r w:rsidR="009C3B43" w:rsidRPr="00D512A0">
        <w:rPr>
          <w:rFonts w:cstheme="minorHAnsi"/>
          <w:sz w:val="24"/>
          <w:szCs w:val="24"/>
        </w:rPr>
        <w:t xml:space="preserve">a </w:t>
      </w:r>
      <w:r w:rsidR="003E134E" w:rsidRPr="00D512A0">
        <w:rPr>
          <w:rFonts w:cstheme="minorHAnsi"/>
          <w:sz w:val="24"/>
          <w:szCs w:val="24"/>
        </w:rPr>
        <w:t>felnőtt</w:t>
      </w:r>
      <w:r w:rsidR="009C3B43" w:rsidRPr="00D512A0">
        <w:rPr>
          <w:rFonts w:cstheme="minorHAnsi"/>
          <w:sz w:val="24"/>
          <w:szCs w:val="24"/>
        </w:rPr>
        <w:t>ek sportolását segítő</w:t>
      </w:r>
      <w:r w:rsidR="003E134E" w:rsidRPr="00D512A0">
        <w:rPr>
          <w:rFonts w:cstheme="minorHAnsi"/>
          <w:sz w:val="24"/>
          <w:szCs w:val="24"/>
        </w:rPr>
        <w:t xml:space="preserve"> </w:t>
      </w:r>
      <w:r w:rsidR="008C110E" w:rsidRPr="00D512A0">
        <w:rPr>
          <w:rFonts w:cstheme="minorHAnsi"/>
          <w:sz w:val="24"/>
          <w:szCs w:val="24"/>
        </w:rPr>
        <w:t>fitnesz</w:t>
      </w:r>
      <w:r w:rsidR="003E134E" w:rsidRPr="00D512A0">
        <w:rPr>
          <w:rFonts w:cstheme="minorHAnsi"/>
          <w:sz w:val="24"/>
          <w:szCs w:val="24"/>
        </w:rPr>
        <w:t xml:space="preserve"> park kiépítésére </w:t>
      </w:r>
      <w:r w:rsidR="009C3B43" w:rsidRPr="00D512A0">
        <w:rPr>
          <w:rFonts w:cstheme="minorHAnsi"/>
          <w:sz w:val="24"/>
          <w:szCs w:val="24"/>
        </w:rPr>
        <w:t>(</w:t>
      </w:r>
      <w:r w:rsidR="003E134E" w:rsidRPr="00D512A0">
        <w:rPr>
          <w:rFonts w:cstheme="minorHAnsi"/>
          <w:sz w:val="24"/>
          <w:szCs w:val="24"/>
        </w:rPr>
        <w:t>pályázati pénzből</w:t>
      </w:r>
      <w:r w:rsidR="009C3B43" w:rsidRPr="00D512A0">
        <w:rPr>
          <w:rFonts w:cstheme="minorHAnsi"/>
          <w:sz w:val="24"/>
          <w:szCs w:val="24"/>
        </w:rPr>
        <w:t>)</w:t>
      </w:r>
      <w:r w:rsidR="003E134E" w:rsidRPr="00D512A0">
        <w:rPr>
          <w:rFonts w:cstheme="minorHAnsi"/>
          <w:sz w:val="24"/>
          <w:szCs w:val="24"/>
        </w:rPr>
        <w:t xml:space="preserve">, valamint új gyermekjátékok elhelyezésére, fák ültetésére, hogy a szélsőséges nyarakon is lehessen használni a játékokat. </w:t>
      </w:r>
      <w:r w:rsidR="00E43BC5" w:rsidRPr="00D512A0">
        <w:rPr>
          <w:rFonts w:cstheme="minorHAnsi"/>
          <w:sz w:val="24"/>
          <w:szCs w:val="24"/>
        </w:rPr>
        <w:t xml:space="preserve">Az új településrészre költözők </w:t>
      </w:r>
      <w:r w:rsidR="00E66D76" w:rsidRPr="00D512A0">
        <w:rPr>
          <w:rFonts w:cstheme="minorHAnsi"/>
          <w:sz w:val="24"/>
          <w:szCs w:val="24"/>
        </w:rPr>
        <w:t>előrelátható</w:t>
      </w:r>
      <w:r w:rsidR="00E43BC5" w:rsidRPr="00D512A0">
        <w:rPr>
          <w:rFonts w:cstheme="minorHAnsi"/>
          <w:sz w:val="24"/>
          <w:szCs w:val="24"/>
        </w:rPr>
        <w:t xml:space="preserve"> életkora miatt várhatóan sok gyerek lesz, akiknek szükségük lesz új kialakítású, korszerű játszótérre, ezért ki kell hagyni erre a</w:t>
      </w:r>
      <w:r w:rsidR="006A64CA" w:rsidRPr="00D512A0">
        <w:rPr>
          <w:rFonts w:cstheme="minorHAnsi"/>
          <w:sz w:val="24"/>
          <w:szCs w:val="24"/>
        </w:rPr>
        <w:t xml:space="preserve"> funkcióra</w:t>
      </w:r>
      <w:r w:rsidR="00E43BC5" w:rsidRPr="00D512A0">
        <w:rPr>
          <w:rFonts w:cstheme="minorHAnsi"/>
          <w:sz w:val="24"/>
          <w:szCs w:val="24"/>
        </w:rPr>
        <w:t xml:space="preserve"> is önkormányzati terület</w:t>
      </w:r>
      <w:r w:rsidR="006A64CA" w:rsidRPr="00D512A0">
        <w:rPr>
          <w:rFonts w:cstheme="minorHAnsi"/>
          <w:sz w:val="24"/>
          <w:szCs w:val="24"/>
        </w:rPr>
        <w:t>et</w:t>
      </w:r>
      <w:r w:rsidR="00E43BC5" w:rsidRPr="00D512A0">
        <w:rPr>
          <w:rFonts w:cstheme="minorHAnsi"/>
          <w:sz w:val="24"/>
          <w:szCs w:val="24"/>
        </w:rPr>
        <w:t>.</w:t>
      </w:r>
      <w:r w:rsidR="006A64CA" w:rsidRPr="00D512A0">
        <w:rPr>
          <w:rFonts w:cstheme="minorHAnsi"/>
          <w:sz w:val="24"/>
          <w:szCs w:val="24"/>
        </w:rPr>
        <w:t xml:space="preserve"> </w:t>
      </w:r>
      <w:r w:rsidR="009C3B43" w:rsidRPr="00D512A0">
        <w:rPr>
          <w:rFonts w:cstheme="minorHAnsi"/>
          <w:sz w:val="24"/>
          <w:szCs w:val="24"/>
        </w:rPr>
        <w:t>A fejlesztések anyagi hátterét elsősorban pályázati forrásokból biztosítanánk.</w:t>
      </w:r>
    </w:p>
    <w:p w14:paraId="59EF79EE" w14:textId="77777777" w:rsidR="00E2321E" w:rsidRPr="00D512A0" w:rsidRDefault="00E2321E" w:rsidP="00125822">
      <w:pPr>
        <w:pStyle w:val="Nincstrkz"/>
        <w:spacing w:line="0" w:lineRule="atLeast"/>
        <w:rPr>
          <w:rStyle w:val="Finomkiemels"/>
          <w:rFonts w:cstheme="minorHAnsi"/>
          <w:i w:val="0"/>
          <w:iCs w:val="0"/>
          <w:color w:val="auto"/>
          <w:sz w:val="24"/>
          <w:szCs w:val="24"/>
        </w:rPr>
      </w:pPr>
    </w:p>
    <w:p w14:paraId="53258763" w14:textId="77777777" w:rsidR="00E2321E" w:rsidRPr="00D512A0" w:rsidRDefault="00E2321E" w:rsidP="00125822">
      <w:pPr>
        <w:pStyle w:val="Nincstrkz"/>
        <w:spacing w:line="0" w:lineRule="atLeast"/>
        <w:jc w:val="both"/>
        <w:rPr>
          <w:rFonts w:cstheme="minorHAnsi"/>
          <w:b/>
          <w:bCs/>
          <w:sz w:val="24"/>
          <w:szCs w:val="24"/>
          <w:u w:val="single"/>
        </w:rPr>
      </w:pPr>
      <w:r w:rsidRPr="00D512A0">
        <w:rPr>
          <w:rFonts w:cstheme="minorHAnsi"/>
          <w:b/>
          <w:bCs/>
          <w:sz w:val="24"/>
          <w:szCs w:val="24"/>
          <w:u w:val="single"/>
        </w:rPr>
        <w:t xml:space="preserve">Közlekedés: </w:t>
      </w:r>
    </w:p>
    <w:p w14:paraId="61C7B854" w14:textId="77777777" w:rsidR="00E2321E" w:rsidRPr="00D512A0" w:rsidRDefault="00E2321E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2019-es választások időpontjában, a lakóingatlanokkal határolt utcák közül, a Béke köz az egyetlen földút. </w:t>
      </w:r>
    </w:p>
    <w:p w14:paraId="45F766C7" w14:textId="77777777" w:rsidR="00E2321E" w:rsidRPr="00D512A0" w:rsidRDefault="00D47D68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b/>
          <w:bCs/>
          <w:sz w:val="24"/>
          <w:szCs w:val="24"/>
        </w:rPr>
        <w:t>Cél:</w:t>
      </w:r>
      <w:r w:rsidRPr="00D512A0">
        <w:rPr>
          <w:rFonts w:cstheme="minorHAnsi"/>
          <w:sz w:val="24"/>
          <w:szCs w:val="24"/>
        </w:rPr>
        <w:t xml:space="preserve"> </w:t>
      </w:r>
      <w:r w:rsidR="00E2321E" w:rsidRPr="00D512A0">
        <w:rPr>
          <w:rFonts w:cstheme="minorHAnsi"/>
          <w:sz w:val="24"/>
          <w:szCs w:val="24"/>
        </w:rPr>
        <w:t xml:space="preserve">Kialakításra vár az Erdőszél utca, </w:t>
      </w:r>
      <w:r w:rsidR="009C3B43" w:rsidRPr="00D512A0">
        <w:rPr>
          <w:rFonts w:cstheme="minorHAnsi"/>
          <w:sz w:val="24"/>
          <w:szCs w:val="24"/>
        </w:rPr>
        <w:t xml:space="preserve">kiépítendők </w:t>
      </w:r>
      <w:r w:rsidR="00E2321E" w:rsidRPr="00D512A0">
        <w:rPr>
          <w:rFonts w:cstheme="minorHAnsi"/>
          <w:sz w:val="24"/>
          <w:szCs w:val="24"/>
        </w:rPr>
        <w:t xml:space="preserve">az új telekosztáskor meghosszabbítandó Boglárka, Budavirág, Csenkesz, Kamilla, Nőszirom, Mézpázsit utcák, valamint az Árvalányhaj és Forster Kálmán utcák. Bugyi Nagyközség belterületén, minden ingatlan pormentesített úttesten </w:t>
      </w:r>
      <w:r w:rsidR="009C3B43" w:rsidRPr="00D512A0">
        <w:rPr>
          <w:rFonts w:cstheme="minorHAnsi"/>
          <w:sz w:val="24"/>
          <w:szCs w:val="24"/>
        </w:rPr>
        <w:t xml:space="preserve">lesz </w:t>
      </w:r>
      <w:r w:rsidR="00E2321E" w:rsidRPr="00D512A0">
        <w:rPr>
          <w:rFonts w:cstheme="minorHAnsi"/>
          <w:sz w:val="24"/>
          <w:szCs w:val="24"/>
        </w:rPr>
        <w:t xml:space="preserve">megközelíthető a ciklus végére. </w:t>
      </w:r>
    </w:p>
    <w:p w14:paraId="5A082B78" w14:textId="77777777" w:rsidR="00A8178A" w:rsidRPr="00D512A0" w:rsidRDefault="00A8178A" w:rsidP="00125822">
      <w:pPr>
        <w:pStyle w:val="Nincstrkz"/>
        <w:spacing w:line="0" w:lineRule="atLeast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3F2EA839" w14:textId="089BBF57" w:rsidR="00E2321E" w:rsidRPr="00D512A0" w:rsidRDefault="00E2321E" w:rsidP="00125822">
      <w:pPr>
        <w:pStyle w:val="Nincstrkz"/>
        <w:spacing w:line="0" w:lineRule="atLeast"/>
        <w:jc w:val="both"/>
        <w:rPr>
          <w:rFonts w:cstheme="minorHAnsi"/>
          <w:b/>
          <w:bCs/>
          <w:sz w:val="24"/>
          <w:szCs w:val="24"/>
          <w:u w:val="single"/>
        </w:rPr>
      </w:pPr>
      <w:r w:rsidRPr="00D512A0">
        <w:rPr>
          <w:rFonts w:cstheme="minorHAnsi"/>
          <w:b/>
          <w:bCs/>
          <w:sz w:val="24"/>
          <w:szCs w:val="24"/>
          <w:u w:val="single"/>
        </w:rPr>
        <w:t xml:space="preserve">Tehergépjármű forgalom: </w:t>
      </w:r>
    </w:p>
    <w:p w14:paraId="7BF87AEE" w14:textId="77777777" w:rsidR="00E2321E" w:rsidRPr="00D512A0" w:rsidRDefault="00E2321E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2019-es választások időpontjában, a település számára elengedhetetlenül fontos </w:t>
      </w:r>
      <w:r w:rsidR="00AD2774" w:rsidRPr="00D512A0">
        <w:rPr>
          <w:rFonts w:cstheme="minorHAnsi"/>
          <w:sz w:val="24"/>
          <w:szCs w:val="24"/>
        </w:rPr>
        <w:t>E</w:t>
      </w:r>
      <w:r w:rsidRPr="00D512A0">
        <w:rPr>
          <w:rFonts w:cstheme="minorHAnsi"/>
          <w:sz w:val="24"/>
          <w:szCs w:val="24"/>
        </w:rPr>
        <w:t>lkerülő út</w:t>
      </w:r>
      <w:r w:rsidR="009C3B43" w:rsidRPr="00D512A0">
        <w:rPr>
          <w:rFonts w:cstheme="minorHAnsi"/>
          <w:sz w:val="24"/>
          <w:szCs w:val="24"/>
        </w:rPr>
        <w:t>ból a</w:t>
      </w:r>
      <w:r w:rsidRPr="00D512A0">
        <w:rPr>
          <w:rFonts w:cstheme="minorHAnsi"/>
          <w:sz w:val="24"/>
          <w:szCs w:val="24"/>
        </w:rPr>
        <w:t xml:space="preserve"> Taksonyi út</w:t>
      </w:r>
      <w:r w:rsidR="009C3B43" w:rsidRPr="00D512A0">
        <w:rPr>
          <w:rFonts w:cstheme="minorHAnsi"/>
          <w:sz w:val="24"/>
          <w:szCs w:val="24"/>
        </w:rPr>
        <w:t xml:space="preserve"> </w:t>
      </w:r>
      <w:proofErr w:type="gramStart"/>
      <w:r w:rsidR="009C3B43" w:rsidRPr="00D512A0">
        <w:rPr>
          <w:rFonts w:cstheme="minorHAnsi"/>
          <w:sz w:val="24"/>
          <w:szCs w:val="24"/>
        </w:rPr>
        <w:t xml:space="preserve">- </w:t>
      </w:r>
      <w:r w:rsidRPr="00D512A0">
        <w:rPr>
          <w:rFonts w:cstheme="minorHAnsi"/>
          <w:sz w:val="24"/>
          <w:szCs w:val="24"/>
        </w:rPr>
        <w:t xml:space="preserve"> </w:t>
      </w:r>
      <w:proofErr w:type="spellStart"/>
      <w:r w:rsidRPr="00D512A0">
        <w:rPr>
          <w:rFonts w:cstheme="minorHAnsi"/>
          <w:sz w:val="24"/>
          <w:szCs w:val="24"/>
        </w:rPr>
        <w:t>Kiskunlacházi</w:t>
      </w:r>
      <w:proofErr w:type="spellEnd"/>
      <w:proofErr w:type="gramEnd"/>
      <w:r w:rsidRPr="00D512A0">
        <w:rPr>
          <w:rFonts w:cstheme="minorHAnsi"/>
          <w:sz w:val="24"/>
          <w:szCs w:val="24"/>
        </w:rPr>
        <w:t xml:space="preserve"> út</w:t>
      </w:r>
      <w:r w:rsidR="009C3B43" w:rsidRPr="00D512A0">
        <w:rPr>
          <w:rFonts w:cstheme="minorHAnsi"/>
          <w:sz w:val="24"/>
          <w:szCs w:val="24"/>
        </w:rPr>
        <w:t xml:space="preserve"> - </w:t>
      </w:r>
      <w:r w:rsidRPr="00D512A0">
        <w:rPr>
          <w:rFonts w:cstheme="minorHAnsi"/>
          <w:sz w:val="24"/>
          <w:szCs w:val="24"/>
        </w:rPr>
        <w:t xml:space="preserve"> </w:t>
      </w:r>
      <w:proofErr w:type="spellStart"/>
      <w:r w:rsidRPr="00D512A0">
        <w:rPr>
          <w:rFonts w:cstheme="minorHAnsi"/>
          <w:sz w:val="24"/>
          <w:szCs w:val="24"/>
        </w:rPr>
        <w:t>Kunpeszéri</w:t>
      </w:r>
      <w:proofErr w:type="spellEnd"/>
      <w:r w:rsidRPr="00D512A0">
        <w:rPr>
          <w:rFonts w:cstheme="minorHAnsi"/>
          <w:sz w:val="24"/>
          <w:szCs w:val="24"/>
        </w:rPr>
        <w:t xml:space="preserve"> út összeköttetése megtörtént, az előző </w:t>
      </w:r>
      <w:r w:rsidR="009C3B43" w:rsidRPr="00D512A0">
        <w:rPr>
          <w:rFonts w:cstheme="minorHAnsi"/>
          <w:sz w:val="24"/>
          <w:szCs w:val="24"/>
        </w:rPr>
        <w:t xml:space="preserve">képviselőtestületek </w:t>
      </w:r>
      <w:r w:rsidR="00AD2774" w:rsidRPr="00D512A0">
        <w:rPr>
          <w:rFonts w:cstheme="minorHAnsi"/>
          <w:sz w:val="24"/>
          <w:szCs w:val="24"/>
        </w:rPr>
        <w:t>(</w:t>
      </w:r>
      <w:r w:rsidRPr="00D512A0">
        <w:rPr>
          <w:rFonts w:cstheme="minorHAnsi"/>
          <w:sz w:val="24"/>
          <w:szCs w:val="24"/>
        </w:rPr>
        <w:t>ciklusok</w:t>
      </w:r>
      <w:r w:rsidR="00AD2774" w:rsidRPr="00D512A0">
        <w:rPr>
          <w:rFonts w:cstheme="minorHAnsi"/>
          <w:sz w:val="24"/>
          <w:szCs w:val="24"/>
        </w:rPr>
        <w:t xml:space="preserve">) </w:t>
      </w:r>
      <w:r w:rsidRPr="00D512A0">
        <w:rPr>
          <w:rFonts w:cstheme="minorHAnsi"/>
          <w:sz w:val="24"/>
          <w:szCs w:val="24"/>
        </w:rPr>
        <w:t>állhatatos munkája</w:t>
      </w:r>
      <w:r w:rsidR="00AD2774" w:rsidRPr="00D512A0">
        <w:rPr>
          <w:rFonts w:cstheme="minorHAnsi"/>
          <w:sz w:val="24"/>
          <w:szCs w:val="24"/>
        </w:rPr>
        <w:t>, valamint a központi kormányzat (</w:t>
      </w:r>
      <w:r w:rsidRPr="00D512A0">
        <w:rPr>
          <w:rFonts w:cstheme="minorHAnsi"/>
          <w:sz w:val="24"/>
          <w:szCs w:val="24"/>
        </w:rPr>
        <w:t xml:space="preserve"> és a felsőbb politikai szándék belátása</w:t>
      </w:r>
      <w:r w:rsidR="00AD2774" w:rsidRPr="00D512A0">
        <w:rPr>
          <w:rFonts w:cstheme="minorHAnsi"/>
          <w:sz w:val="24"/>
          <w:szCs w:val="24"/>
        </w:rPr>
        <w:t>) támogatása</w:t>
      </w:r>
      <w:r w:rsidRPr="00D512A0">
        <w:rPr>
          <w:rFonts w:cstheme="minorHAnsi"/>
          <w:sz w:val="24"/>
          <w:szCs w:val="24"/>
        </w:rPr>
        <w:t xml:space="preserve"> által. A falu elkészíttette a NIF nevére az út további részének engedélyes tervét, valamint megvásárolta a tervek jogdíját is. </w:t>
      </w:r>
    </w:p>
    <w:p w14:paraId="0690EFB4" w14:textId="77777777" w:rsidR="00E2321E" w:rsidRPr="00D512A0" w:rsidRDefault="00D47D68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b/>
          <w:bCs/>
          <w:sz w:val="24"/>
          <w:szCs w:val="24"/>
        </w:rPr>
        <w:t>Cél:</w:t>
      </w:r>
      <w:r w:rsidRPr="00D512A0">
        <w:rPr>
          <w:rFonts w:cstheme="minorHAnsi"/>
          <w:sz w:val="24"/>
          <w:szCs w:val="24"/>
        </w:rPr>
        <w:t xml:space="preserve"> </w:t>
      </w:r>
      <w:r w:rsidR="00E2321E" w:rsidRPr="00D512A0">
        <w:rPr>
          <w:rFonts w:cstheme="minorHAnsi"/>
          <w:sz w:val="24"/>
          <w:szCs w:val="24"/>
        </w:rPr>
        <w:t>Az előző ciklusban készített</w:t>
      </w:r>
      <w:r w:rsidR="00AD2774" w:rsidRPr="00D512A0">
        <w:rPr>
          <w:rFonts w:cstheme="minorHAnsi"/>
          <w:sz w:val="24"/>
          <w:szCs w:val="24"/>
        </w:rPr>
        <w:t xml:space="preserve">, a közlekedés és forgalomterhelés állapotát feltáró </w:t>
      </w:r>
      <w:r w:rsidR="00E2321E" w:rsidRPr="00D512A0">
        <w:rPr>
          <w:rFonts w:cstheme="minorHAnsi"/>
          <w:sz w:val="24"/>
          <w:szCs w:val="24"/>
        </w:rPr>
        <w:t xml:space="preserve">felmérés alapján a település számára továbbra is az elsőszámú cél az </w:t>
      </w:r>
      <w:r w:rsidR="00AD2774" w:rsidRPr="00D512A0">
        <w:rPr>
          <w:rFonts w:cstheme="minorHAnsi"/>
          <w:sz w:val="24"/>
          <w:szCs w:val="24"/>
        </w:rPr>
        <w:t>E</w:t>
      </w:r>
      <w:r w:rsidR="00E2321E" w:rsidRPr="00D512A0">
        <w:rPr>
          <w:rFonts w:cstheme="minorHAnsi"/>
          <w:sz w:val="24"/>
          <w:szCs w:val="24"/>
        </w:rPr>
        <w:t xml:space="preserve">lkerülő út </w:t>
      </w:r>
      <w:r w:rsidR="00E66D76" w:rsidRPr="00D512A0">
        <w:rPr>
          <w:rFonts w:cstheme="minorHAnsi"/>
          <w:sz w:val="24"/>
          <w:szCs w:val="24"/>
        </w:rPr>
        <w:t xml:space="preserve">építésének folytatása és </w:t>
      </w:r>
      <w:r w:rsidR="00E2321E" w:rsidRPr="00D512A0">
        <w:rPr>
          <w:rFonts w:cstheme="minorHAnsi"/>
          <w:sz w:val="24"/>
          <w:szCs w:val="24"/>
        </w:rPr>
        <w:t xml:space="preserve">befejezése, tehát a képviselők számára </w:t>
      </w:r>
      <w:r w:rsidR="00A6766C" w:rsidRPr="00D512A0">
        <w:rPr>
          <w:rFonts w:cstheme="minorHAnsi"/>
          <w:sz w:val="24"/>
          <w:szCs w:val="24"/>
        </w:rPr>
        <w:t>a legfontosabb feladat</w:t>
      </w:r>
      <w:r w:rsidR="00E2321E" w:rsidRPr="00D512A0">
        <w:rPr>
          <w:rFonts w:cstheme="minorHAnsi"/>
          <w:sz w:val="24"/>
          <w:szCs w:val="24"/>
        </w:rPr>
        <w:t xml:space="preserve">. </w:t>
      </w:r>
      <w:r w:rsidR="00AD2774" w:rsidRPr="00D512A0">
        <w:rPr>
          <w:rFonts w:cstheme="minorHAnsi"/>
          <w:sz w:val="24"/>
          <w:szCs w:val="24"/>
        </w:rPr>
        <w:t>A kormányzat felé vállaltuk, hogy amennyiben az út megépítése realitássá válik, az engedélyes tervek alapján a kiviteli terveket is elkészítteti a község.</w:t>
      </w:r>
      <w:r w:rsidR="00E2321E" w:rsidRPr="00D512A0">
        <w:rPr>
          <w:rFonts w:cstheme="minorHAnsi"/>
          <w:sz w:val="24"/>
          <w:szCs w:val="24"/>
        </w:rPr>
        <w:t xml:space="preserve"> Az </w:t>
      </w:r>
      <w:r w:rsidR="00AD2774" w:rsidRPr="00D512A0">
        <w:rPr>
          <w:rFonts w:cstheme="minorHAnsi"/>
          <w:sz w:val="24"/>
          <w:szCs w:val="24"/>
        </w:rPr>
        <w:t>E</w:t>
      </w:r>
      <w:r w:rsidR="00E2321E" w:rsidRPr="00D512A0">
        <w:rPr>
          <w:rFonts w:cstheme="minorHAnsi"/>
          <w:sz w:val="24"/>
          <w:szCs w:val="24"/>
        </w:rPr>
        <w:t>lkerülő út megépítése után</w:t>
      </w:r>
      <w:r w:rsidR="00AD2774" w:rsidRPr="00D512A0">
        <w:rPr>
          <w:rFonts w:cstheme="minorHAnsi"/>
          <w:sz w:val="24"/>
          <w:szCs w:val="24"/>
        </w:rPr>
        <w:t xml:space="preserve"> </w:t>
      </w:r>
      <w:r w:rsidR="00E2321E" w:rsidRPr="00D512A0">
        <w:rPr>
          <w:rFonts w:cstheme="minorHAnsi"/>
          <w:sz w:val="24"/>
          <w:szCs w:val="24"/>
        </w:rPr>
        <w:t xml:space="preserve">a jelenlegi állami utcák </w:t>
      </w:r>
      <w:r w:rsidR="00AD2774" w:rsidRPr="00D512A0">
        <w:rPr>
          <w:rFonts w:cstheme="minorHAnsi"/>
          <w:sz w:val="24"/>
          <w:szCs w:val="24"/>
        </w:rPr>
        <w:t>E</w:t>
      </w:r>
      <w:r w:rsidR="00E2321E" w:rsidRPr="00D512A0">
        <w:rPr>
          <w:rFonts w:cstheme="minorHAnsi"/>
          <w:sz w:val="24"/>
          <w:szCs w:val="24"/>
        </w:rPr>
        <w:t>lkerülő úton belüli része önkormányzati tulajdonba kerül</w:t>
      </w:r>
      <w:r w:rsidR="00AD2774" w:rsidRPr="00D512A0">
        <w:rPr>
          <w:rFonts w:cstheme="minorHAnsi"/>
          <w:sz w:val="24"/>
          <w:szCs w:val="24"/>
        </w:rPr>
        <w:t>nének, továbbá</w:t>
      </w:r>
      <w:r w:rsidR="00E2321E" w:rsidRPr="00D512A0">
        <w:rPr>
          <w:rFonts w:cstheme="minorHAnsi"/>
          <w:sz w:val="24"/>
          <w:szCs w:val="24"/>
        </w:rPr>
        <w:t xml:space="preserve"> ki lehet tiltani az átmenő tehergépjármű, nehézgépjármű forgalmat.</w:t>
      </w:r>
    </w:p>
    <w:p w14:paraId="7141E930" w14:textId="77777777" w:rsidR="00A8178A" w:rsidRPr="00D512A0" w:rsidRDefault="00A8178A" w:rsidP="00125822">
      <w:pPr>
        <w:pStyle w:val="Nincstrkz"/>
        <w:spacing w:line="0" w:lineRule="atLeast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01488DF5" w14:textId="3C0A4690" w:rsidR="00E2321E" w:rsidRPr="00D512A0" w:rsidRDefault="00E2321E" w:rsidP="00125822">
      <w:pPr>
        <w:pStyle w:val="Nincstrkz"/>
        <w:spacing w:line="0" w:lineRule="atLeast"/>
        <w:jc w:val="both"/>
        <w:rPr>
          <w:rFonts w:cstheme="minorHAnsi"/>
          <w:b/>
          <w:bCs/>
          <w:sz w:val="24"/>
          <w:szCs w:val="24"/>
          <w:u w:val="single"/>
        </w:rPr>
      </w:pPr>
      <w:r w:rsidRPr="00D512A0">
        <w:rPr>
          <w:rFonts w:cstheme="minorHAnsi"/>
          <w:b/>
          <w:bCs/>
          <w:sz w:val="24"/>
          <w:szCs w:val="24"/>
          <w:u w:val="single"/>
        </w:rPr>
        <w:t>Tömegközlekedés:</w:t>
      </w:r>
    </w:p>
    <w:p w14:paraId="577AA102" w14:textId="77777777" w:rsidR="00E2321E" w:rsidRPr="00D512A0" w:rsidRDefault="00E2321E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lastRenderedPageBreak/>
        <w:t>A 2019-es választások időpontjában,</w:t>
      </w:r>
      <w:r w:rsidR="00A6766C" w:rsidRPr="00D512A0">
        <w:rPr>
          <w:rFonts w:cstheme="minorHAnsi"/>
          <w:sz w:val="24"/>
          <w:szCs w:val="24"/>
        </w:rPr>
        <w:t xml:space="preserve"> Apaj község, Délegyháza község, Dunavarsány város és</w:t>
      </w:r>
      <w:r w:rsidR="00FA4AD8" w:rsidRPr="00D512A0">
        <w:rPr>
          <w:rFonts w:cstheme="minorHAnsi"/>
          <w:color w:val="FF0000"/>
          <w:sz w:val="24"/>
          <w:szCs w:val="24"/>
        </w:rPr>
        <w:t xml:space="preserve"> </w:t>
      </w:r>
      <w:r w:rsidRPr="00D512A0">
        <w:rPr>
          <w:rFonts w:cstheme="minorHAnsi"/>
          <w:sz w:val="24"/>
          <w:szCs w:val="24"/>
        </w:rPr>
        <w:t>Taksony nagyközség</w:t>
      </w:r>
      <w:r w:rsidR="00A6766C" w:rsidRPr="00D512A0">
        <w:rPr>
          <w:rFonts w:cstheme="minorHAnsi"/>
          <w:sz w:val="24"/>
          <w:szCs w:val="24"/>
        </w:rPr>
        <w:t>re nem, de Alsónémedi város, Ócsa város, Dabas város és a főváros</w:t>
      </w:r>
      <w:r w:rsidRPr="00D512A0">
        <w:rPr>
          <w:rFonts w:cstheme="minorHAnsi"/>
          <w:sz w:val="24"/>
          <w:szCs w:val="24"/>
        </w:rPr>
        <w:t xml:space="preserve"> </w:t>
      </w:r>
      <w:r w:rsidR="00A6766C" w:rsidRPr="00D512A0">
        <w:rPr>
          <w:rFonts w:cstheme="minorHAnsi"/>
          <w:sz w:val="24"/>
          <w:szCs w:val="24"/>
        </w:rPr>
        <w:t>elérhető</w:t>
      </w:r>
      <w:r w:rsidRPr="00D512A0">
        <w:rPr>
          <w:rFonts w:cstheme="minorHAnsi"/>
          <w:sz w:val="24"/>
          <w:szCs w:val="24"/>
        </w:rPr>
        <w:t xml:space="preserve"> tömegközlekedéssel. </w:t>
      </w:r>
    </w:p>
    <w:p w14:paraId="167F9BA1" w14:textId="77777777" w:rsidR="00E2321E" w:rsidRPr="00D512A0" w:rsidRDefault="00E2321E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Sajnos gazdasági oka van, annak, hogy még a járási székhely, Dabas város is </w:t>
      </w:r>
      <w:r w:rsidR="00FA4AD8" w:rsidRPr="00D512A0">
        <w:rPr>
          <w:rFonts w:cstheme="minorHAnsi"/>
          <w:sz w:val="24"/>
          <w:szCs w:val="24"/>
        </w:rPr>
        <w:t xml:space="preserve">tömegközlekedéssel </w:t>
      </w:r>
      <w:r w:rsidRPr="00D512A0">
        <w:rPr>
          <w:rFonts w:cstheme="minorHAnsi"/>
          <w:sz w:val="24"/>
          <w:szCs w:val="24"/>
        </w:rPr>
        <w:t xml:space="preserve">csak napi kettő közvetlen, kilenc egyszeri átszállással érhető el. </w:t>
      </w:r>
      <w:r w:rsidR="00FA4AD8" w:rsidRPr="00D512A0">
        <w:rPr>
          <w:rFonts w:cstheme="minorHAnsi"/>
          <w:sz w:val="24"/>
          <w:szCs w:val="24"/>
        </w:rPr>
        <w:t>(</w:t>
      </w:r>
      <w:r w:rsidRPr="00D512A0">
        <w:rPr>
          <w:rFonts w:cstheme="minorHAnsi"/>
          <w:sz w:val="24"/>
          <w:szCs w:val="24"/>
        </w:rPr>
        <w:t>Nem vagyunk hozzászokva az átszálláshoz.</w:t>
      </w:r>
      <w:r w:rsidR="00FA4AD8" w:rsidRPr="00D512A0">
        <w:rPr>
          <w:rFonts w:cstheme="minorHAnsi"/>
          <w:sz w:val="24"/>
          <w:szCs w:val="24"/>
        </w:rPr>
        <w:t>)</w:t>
      </w:r>
    </w:p>
    <w:p w14:paraId="38821C85" w14:textId="77777777" w:rsidR="00E2321E" w:rsidRPr="00D512A0" w:rsidRDefault="00D47D68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b/>
          <w:bCs/>
          <w:sz w:val="24"/>
          <w:szCs w:val="24"/>
        </w:rPr>
        <w:t>Cél:</w:t>
      </w:r>
      <w:r w:rsidRPr="00D512A0">
        <w:rPr>
          <w:rFonts w:cstheme="minorHAnsi"/>
          <w:sz w:val="24"/>
          <w:szCs w:val="24"/>
        </w:rPr>
        <w:t xml:space="preserve"> </w:t>
      </w:r>
      <w:r w:rsidR="00E2321E" w:rsidRPr="00D512A0">
        <w:rPr>
          <w:rFonts w:cstheme="minorHAnsi"/>
          <w:sz w:val="24"/>
          <w:szCs w:val="24"/>
        </w:rPr>
        <w:t xml:space="preserve">A falun belüli tömegközlekedés átalakításra vár, mivel a település kiterjedése sokat változott az elmúlt 50-60 évhez képest. Az új településrészekhez közelebbi, valamint </w:t>
      </w:r>
      <w:proofErr w:type="spellStart"/>
      <w:r w:rsidR="00E2321E" w:rsidRPr="00D512A0">
        <w:rPr>
          <w:rFonts w:cstheme="minorHAnsi"/>
          <w:sz w:val="24"/>
          <w:szCs w:val="24"/>
        </w:rPr>
        <w:t>Felsőványt</w:t>
      </w:r>
      <w:proofErr w:type="spellEnd"/>
      <w:r w:rsidR="00E2321E" w:rsidRPr="00D512A0">
        <w:rPr>
          <w:rFonts w:cstheme="minorHAnsi"/>
          <w:sz w:val="24"/>
          <w:szCs w:val="24"/>
        </w:rPr>
        <w:t xml:space="preserve"> gyakoribb tömegközlekedéssel lesz célszerű ellátni a Volán járataival. A település déli részén fekvő ürbői részt is fejleszteni szükséges, csak ott sajnos nincsen települések közötti forgalom, ezért a Volánbusz Zrt-</w:t>
      </w:r>
      <w:proofErr w:type="spellStart"/>
      <w:r w:rsidR="00E2321E" w:rsidRPr="00D512A0">
        <w:rPr>
          <w:rFonts w:cstheme="minorHAnsi"/>
          <w:sz w:val="24"/>
          <w:szCs w:val="24"/>
        </w:rPr>
        <w:t>nek</w:t>
      </w:r>
      <w:proofErr w:type="spellEnd"/>
      <w:r w:rsidR="00E2321E" w:rsidRPr="00D512A0">
        <w:rPr>
          <w:rFonts w:cstheme="minorHAnsi"/>
          <w:sz w:val="24"/>
          <w:szCs w:val="24"/>
        </w:rPr>
        <w:t xml:space="preserve"> nem éri meg a járatok számának növelése.</w:t>
      </w:r>
      <w:r w:rsidR="00314B22" w:rsidRPr="00D512A0">
        <w:rPr>
          <w:rFonts w:cstheme="minorHAnsi"/>
          <w:sz w:val="24"/>
          <w:szCs w:val="24"/>
        </w:rPr>
        <w:t xml:space="preserve"> </w:t>
      </w:r>
      <w:r w:rsidR="00A6766C" w:rsidRPr="00D512A0">
        <w:rPr>
          <w:rFonts w:cstheme="minorHAnsi"/>
          <w:sz w:val="24"/>
          <w:szCs w:val="24"/>
        </w:rPr>
        <w:t xml:space="preserve">Ha az </w:t>
      </w:r>
      <w:proofErr w:type="spellStart"/>
      <w:r w:rsidR="00A6766C" w:rsidRPr="00D512A0">
        <w:rPr>
          <w:rFonts w:cstheme="minorHAnsi"/>
          <w:sz w:val="24"/>
          <w:szCs w:val="24"/>
        </w:rPr>
        <w:t>apaji</w:t>
      </w:r>
      <w:proofErr w:type="spellEnd"/>
      <w:r w:rsidR="00A6766C" w:rsidRPr="00D512A0">
        <w:rPr>
          <w:rFonts w:cstheme="minorHAnsi"/>
          <w:sz w:val="24"/>
          <w:szCs w:val="24"/>
        </w:rPr>
        <w:t xml:space="preserve">, igazából </w:t>
      </w:r>
      <w:proofErr w:type="spellStart"/>
      <w:r w:rsidR="00A6766C" w:rsidRPr="00D512A0">
        <w:rPr>
          <w:rFonts w:cstheme="minorHAnsi"/>
          <w:sz w:val="24"/>
          <w:szCs w:val="24"/>
        </w:rPr>
        <w:t>dömsödi</w:t>
      </w:r>
      <w:proofErr w:type="spellEnd"/>
      <w:r w:rsidR="00A6766C" w:rsidRPr="00D512A0">
        <w:rPr>
          <w:rFonts w:cstheme="minorHAnsi"/>
          <w:sz w:val="24"/>
          <w:szCs w:val="24"/>
        </w:rPr>
        <w:t xml:space="preserve"> vasútállomásra menne Bugyi nagyközségből busz, akkor az ürbői lakókat is jobban be tudnánk vonni a közéletbe, jobb lenne a munkavállalói, iskolás közlekedés, </w:t>
      </w:r>
      <w:r w:rsidR="00C2757F" w:rsidRPr="00D512A0">
        <w:rPr>
          <w:rFonts w:cstheme="minorHAnsi"/>
          <w:sz w:val="24"/>
          <w:szCs w:val="24"/>
        </w:rPr>
        <w:t xml:space="preserve">ezáltal felgyorsulhatna a fejlődés. </w:t>
      </w:r>
      <w:r w:rsidR="00314B22" w:rsidRPr="00D512A0">
        <w:rPr>
          <w:rFonts w:cstheme="minorHAnsi"/>
          <w:sz w:val="24"/>
          <w:szCs w:val="24"/>
        </w:rPr>
        <w:t xml:space="preserve">Az önkormányzat a buszmegállók épületét terveztette, melyeknek </w:t>
      </w:r>
      <w:r w:rsidR="00FA4AD8" w:rsidRPr="00D512A0">
        <w:rPr>
          <w:rFonts w:cstheme="minorHAnsi"/>
          <w:sz w:val="24"/>
          <w:szCs w:val="24"/>
        </w:rPr>
        <w:t>helyét</w:t>
      </w:r>
      <w:r w:rsidR="00314B22" w:rsidRPr="00D512A0">
        <w:rPr>
          <w:rFonts w:cstheme="minorHAnsi"/>
          <w:sz w:val="24"/>
          <w:szCs w:val="24"/>
        </w:rPr>
        <w:t xml:space="preserve"> az erre a feladatra létrehozott csoport jelöli ki.</w:t>
      </w:r>
    </w:p>
    <w:p w14:paraId="11969F24" w14:textId="77777777" w:rsidR="00A8178A" w:rsidRPr="00D512A0" w:rsidRDefault="00A8178A" w:rsidP="00125822">
      <w:pPr>
        <w:pStyle w:val="Nincstrkz"/>
        <w:spacing w:line="0" w:lineRule="atLeast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425B1A3C" w14:textId="77777777" w:rsidR="00A8178A" w:rsidRPr="00D512A0" w:rsidRDefault="00A8178A" w:rsidP="00125822">
      <w:pPr>
        <w:pStyle w:val="Nincstrkz"/>
        <w:spacing w:line="0" w:lineRule="atLeast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728CFA86" w14:textId="5A63D123" w:rsidR="0078576A" w:rsidRPr="00D512A0" w:rsidRDefault="0078576A" w:rsidP="00125822">
      <w:pPr>
        <w:pStyle w:val="Nincstrkz"/>
        <w:spacing w:line="0" w:lineRule="atLeast"/>
        <w:jc w:val="both"/>
        <w:rPr>
          <w:rFonts w:cstheme="minorHAnsi"/>
          <w:b/>
          <w:bCs/>
          <w:sz w:val="24"/>
          <w:szCs w:val="24"/>
          <w:u w:val="single"/>
        </w:rPr>
      </w:pPr>
      <w:r w:rsidRPr="00D512A0">
        <w:rPr>
          <w:rFonts w:cstheme="minorHAnsi"/>
          <w:b/>
          <w:bCs/>
          <w:sz w:val="24"/>
          <w:szCs w:val="24"/>
          <w:u w:val="single"/>
        </w:rPr>
        <w:t>Gyalogos közlekedés:</w:t>
      </w:r>
    </w:p>
    <w:p w14:paraId="2573C936" w14:textId="77777777" w:rsidR="00652112" w:rsidRPr="00D512A0" w:rsidRDefault="0078576A" w:rsidP="00125822">
      <w:pPr>
        <w:spacing w:after="0" w:line="0" w:lineRule="atLeast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2019-es választások időpontjában, az utcák jelentős részén lakossági, önkormányzati, tanácsi beruházásból épült járdák szolgálták ki a lakosságot.</w:t>
      </w:r>
    </w:p>
    <w:p w14:paraId="65FAF10F" w14:textId="77777777" w:rsidR="0078576A" w:rsidRPr="00D512A0" w:rsidRDefault="00D47D68" w:rsidP="00125822">
      <w:pPr>
        <w:spacing w:after="0" w:line="0" w:lineRule="atLeast"/>
        <w:rPr>
          <w:rFonts w:cstheme="minorHAnsi"/>
          <w:sz w:val="24"/>
          <w:szCs w:val="24"/>
        </w:rPr>
      </w:pPr>
      <w:r w:rsidRPr="00D512A0">
        <w:rPr>
          <w:rFonts w:cstheme="minorHAnsi"/>
          <w:b/>
          <w:bCs/>
          <w:sz w:val="24"/>
          <w:szCs w:val="24"/>
        </w:rPr>
        <w:t>Cél:</w:t>
      </w:r>
      <w:r w:rsidRPr="00D512A0">
        <w:rPr>
          <w:rFonts w:cstheme="minorHAnsi"/>
          <w:sz w:val="24"/>
          <w:szCs w:val="24"/>
        </w:rPr>
        <w:t xml:space="preserve"> A</w:t>
      </w:r>
      <w:r w:rsidR="0078576A" w:rsidRPr="00D512A0">
        <w:rPr>
          <w:rFonts w:cstheme="minorHAnsi"/>
          <w:sz w:val="24"/>
          <w:szCs w:val="24"/>
        </w:rPr>
        <w:t xml:space="preserve"> ciklus végére az Új utcában végig lehessen menni gyalogúton, esetleg egyesített kerékpárút</w:t>
      </w:r>
      <w:r w:rsidR="00FA4AD8" w:rsidRPr="00D512A0">
        <w:rPr>
          <w:rFonts w:cstheme="minorHAnsi"/>
          <w:sz w:val="24"/>
          <w:szCs w:val="24"/>
        </w:rPr>
        <w:t>on</w:t>
      </w:r>
      <w:r w:rsidR="0078576A" w:rsidRPr="00D512A0">
        <w:rPr>
          <w:rFonts w:cstheme="minorHAnsi"/>
          <w:sz w:val="24"/>
          <w:szCs w:val="24"/>
        </w:rPr>
        <w:t xml:space="preserve"> és járdán. Önkormányzati tulajdonú utcákon épített 1 méter széles járdák keskenynek bizonyultak, ezért az 1,3-1,5 méter széles járdák építése vált szükségessé, lehetőleg az utca mindkét oldalára. </w:t>
      </w:r>
    </w:p>
    <w:p w14:paraId="66FEC17C" w14:textId="77777777" w:rsidR="0078576A" w:rsidRPr="00D512A0" w:rsidRDefault="0078576A" w:rsidP="00125822">
      <w:pPr>
        <w:spacing w:after="0" w:line="0" w:lineRule="atLeast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gyalogosok biztonsága érdekében a nagyforgalmú utakra lámpás, vagy csak kijelölt gyalogátkelést biztosító </w:t>
      </w:r>
      <w:r w:rsidR="009876CF" w:rsidRPr="00D512A0">
        <w:rPr>
          <w:rFonts w:cstheme="minorHAnsi"/>
          <w:sz w:val="24"/>
          <w:szCs w:val="24"/>
        </w:rPr>
        <w:t xml:space="preserve">12 db </w:t>
      </w:r>
      <w:r w:rsidRPr="00D512A0">
        <w:rPr>
          <w:rFonts w:cstheme="minorHAnsi"/>
          <w:sz w:val="24"/>
          <w:szCs w:val="24"/>
        </w:rPr>
        <w:t>zebr</w:t>
      </w:r>
      <w:r w:rsidR="009876CF" w:rsidRPr="00D512A0">
        <w:rPr>
          <w:rFonts w:cstheme="minorHAnsi"/>
          <w:sz w:val="24"/>
          <w:szCs w:val="24"/>
        </w:rPr>
        <w:t>a</w:t>
      </w:r>
      <w:r w:rsidRPr="00D512A0">
        <w:rPr>
          <w:rFonts w:cstheme="minorHAnsi"/>
          <w:sz w:val="24"/>
          <w:szCs w:val="24"/>
        </w:rPr>
        <w:t xml:space="preserve"> tervezésére adtunk megbízást.</w:t>
      </w:r>
      <w:r w:rsidR="00FA4AD8" w:rsidRPr="00D512A0">
        <w:rPr>
          <w:rFonts w:cstheme="minorHAnsi"/>
          <w:sz w:val="24"/>
          <w:szCs w:val="24"/>
        </w:rPr>
        <w:t xml:space="preserve"> Jelenleg csak az egyeztetések kezdeténél tartunk. (</w:t>
      </w:r>
      <w:r w:rsidR="009876CF" w:rsidRPr="00D512A0">
        <w:rPr>
          <w:rFonts w:cstheme="minorHAnsi"/>
          <w:sz w:val="24"/>
          <w:szCs w:val="24"/>
        </w:rPr>
        <w:t>Természetesen még csak a Közúttal kezdődnek a megbeszélések.</w:t>
      </w:r>
      <w:r w:rsidR="00FA4AD8" w:rsidRPr="00D512A0">
        <w:rPr>
          <w:rFonts w:cstheme="minorHAnsi"/>
          <w:sz w:val="24"/>
          <w:szCs w:val="24"/>
        </w:rPr>
        <w:t>)</w:t>
      </w:r>
    </w:p>
    <w:p w14:paraId="5651A79C" w14:textId="77777777" w:rsidR="008C110E" w:rsidRPr="00D512A0" w:rsidRDefault="008C110E" w:rsidP="00125822">
      <w:pPr>
        <w:spacing w:after="0" w:line="0" w:lineRule="atLeast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bölcsőde biztonságosabb, jobb gyalogos megközelíthetősége érdekében a Széchenyi téren a 11-esháztól az óvodáig meg kell építeni a járdát</w:t>
      </w:r>
      <w:r w:rsidR="00977B1D" w:rsidRPr="00D512A0">
        <w:rPr>
          <w:rFonts w:cstheme="minorHAnsi"/>
          <w:sz w:val="24"/>
          <w:szCs w:val="24"/>
        </w:rPr>
        <w:t>, megfelelő vízelvezetéssel. A jelenlegi járdák a társasházak területén futnak, ezért nem fejleszthetők önkormányzati pénzből.</w:t>
      </w:r>
    </w:p>
    <w:p w14:paraId="1597E54A" w14:textId="77777777" w:rsidR="0078576A" w:rsidRPr="00D512A0" w:rsidRDefault="0078576A" w:rsidP="00125822">
      <w:pPr>
        <w:spacing w:after="0" w:line="0" w:lineRule="atLeast"/>
        <w:rPr>
          <w:rFonts w:cstheme="minorHAnsi"/>
          <w:b/>
          <w:bCs/>
          <w:sz w:val="24"/>
          <w:szCs w:val="24"/>
          <w:u w:val="single"/>
        </w:rPr>
      </w:pPr>
      <w:r w:rsidRPr="00D512A0">
        <w:rPr>
          <w:rFonts w:cstheme="minorHAnsi"/>
          <w:b/>
          <w:bCs/>
          <w:sz w:val="24"/>
          <w:szCs w:val="24"/>
          <w:u w:val="single"/>
        </w:rPr>
        <w:t>Kerékpáros közlekedés:</w:t>
      </w:r>
    </w:p>
    <w:p w14:paraId="7F4404A5" w14:textId="77777777" w:rsidR="0078576A" w:rsidRPr="00D512A0" w:rsidRDefault="0078576A" w:rsidP="00125822">
      <w:pPr>
        <w:spacing w:after="0" w:line="0" w:lineRule="atLeast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2019-es választások időpontjában, az OBO </w:t>
      </w:r>
      <w:r w:rsidR="00FA4AD8" w:rsidRPr="00D512A0">
        <w:rPr>
          <w:rFonts w:cstheme="minorHAnsi"/>
          <w:sz w:val="24"/>
          <w:szCs w:val="24"/>
        </w:rPr>
        <w:t>I</w:t>
      </w:r>
      <w:r w:rsidRPr="00D512A0">
        <w:rPr>
          <w:rFonts w:cstheme="minorHAnsi"/>
          <w:sz w:val="24"/>
          <w:szCs w:val="24"/>
        </w:rPr>
        <w:t xml:space="preserve">pari </w:t>
      </w:r>
      <w:r w:rsidR="00FA4AD8" w:rsidRPr="00D512A0">
        <w:rPr>
          <w:rFonts w:cstheme="minorHAnsi"/>
          <w:sz w:val="24"/>
          <w:szCs w:val="24"/>
        </w:rPr>
        <w:t>P</w:t>
      </w:r>
      <w:r w:rsidRPr="00D512A0">
        <w:rPr>
          <w:rFonts w:cstheme="minorHAnsi"/>
          <w:sz w:val="24"/>
          <w:szCs w:val="24"/>
        </w:rPr>
        <w:t>arktól a Kossuth Lajos utca végéig épült ki a</w:t>
      </w:r>
      <w:r w:rsidR="000E7E47" w:rsidRPr="00D512A0">
        <w:rPr>
          <w:rFonts w:cstheme="minorHAnsi"/>
          <w:sz w:val="24"/>
          <w:szCs w:val="24"/>
        </w:rPr>
        <w:t>z egyesített kerékpárút és járda, valamint elkészültek az Új utcára</w:t>
      </w:r>
      <w:r w:rsidR="00FB775B" w:rsidRPr="00D512A0">
        <w:rPr>
          <w:rFonts w:cstheme="minorHAnsi"/>
          <w:sz w:val="24"/>
          <w:szCs w:val="24"/>
        </w:rPr>
        <w:t xml:space="preserve">, </w:t>
      </w:r>
      <w:r w:rsidR="000E7E47" w:rsidRPr="00D512A0">
        <w:rPr>
          <w:rFonts w:cstheme="minorHAnsi"/>
          <w:sz w:val="24"/>
          <w:szCs w:val="24"/>
        </w:rPr>
        <w:t>a Teleki utca</w:t>
      </w:r>
      <w:r w:rsidR="00FB775B" w:rsidRPr="00D512A0">
        <w:rPr>
          <w:rFonts w:cstheme="minorHAnsi"/>
          <w:sz w:val="24"/>
          <w:szCs w:val="24"/>
        </w:rPr>
        <w:t xml:space="preserve"> - </w:t>
      </w:r>
      <w:r w:rsidR="000E7E47" w:rsidRPr="00D512A0">
        <w:rPr>
          <w:rFonts w:cstheme="minorHAnsi"/>
          <w:sz w:val="24"/>
          <w:szCs w:val="24"/>
        </w:rPr>
        <w:t>Szőlő utca közötti részre, valamint az Arany János utc</w:t>
      </w:r>
      <w:r w:rsidR="00FB775B" w:rsidRPr="00D512A0">
        <w:rPr>
          <w:rFonts w:cstheme="minorHAnsi"/>
          <w:sz w:val="24"/>
          <w:szCs w:val="24"/>
        </w:rPr>
        <w:t>ára</w:t>
      </w:r>
      <w:r w:rsidR="000E7E47" w:rsidRPr="00D512A0">
        <w:rPr>
          <w:rFonts w:cstheme="minorHAnsi"/>
          <w:sz w:val="24"/>
          <w:szCs w:val="24"/>
        </w:rPr>
        <w:t xml:space="preserve"> és Bajcsy-Zsilinszky utc</w:t>
      </w:r>
      <w:r w:rsidR="00FB775B" w:rsidRPr="00D512A0">
        <w:rPr>
          <w:rFonts w:cstheme="minorHAnsi"/>
          <w:sz w:val="24"/>
          <w:szCs w:val="24"/>
        </w:rPr>
        <w:t>ára a ke</w:t>
      </w:r>
      <w:r w:rsidR="000E7E47" w:rsidRPr="00D512A0">
        <w:rPr>
          <w:rFonts w:cstheme="minorHAnsi"/>
          <w:sz w:val="24"/>
          <w:szCs w:val="24"/>
        </w:rPr>
        <w:t>rékpárút engedélyes tervei.</w:t>
      </w:r>
    </w:p>
    <w:p w14:paraId="6F733A0E" w14:textId="77777777" w:rsidR="000E7E47" w:rsidRPr="00D512A0" w:rsidRDefault="00E04D06" w:rsidP="00125822">
      <w:pPr>
        <w:spacing w:after="0" w:line="0" w:lineRule="atLeast"/>
        <w:rPr>
          <w:rFonts w:cstheme="minorHAnsi"/>
          <w:sz w:val="24"/>
          <w:szCs w:val="24"/>
        </w:rPr>
      </w:pPr>
      <w:r w:rsidRPr="00D512A0">
        <w:rPr>
          <w:rFonts w:cstheme="minorHAnsi"/>
          <w:b/>
          <w:bCs/>
          <w:sz w:val="24"/>
          <w:szCs w:val="24"/>
        </w:rPr>
        <w:t xml:space="preserve">Cél: </w:t>
      </w:r>
      <w:r w:rsidR="000E7E47" w:rsidRPr="00D512A0">
        <w:rPr>
          <w:rFonts w:cstheme="minorHAnsi"/>
          <w:sz w:val="24"/>
          <w:szCs w:val="24"/>
        </w:rPr>
        <w:t>Jelenleg az utóbbi</w:t>
      </w:r>
      <w:r w:rsidR="004232D4" w:rsidRPr="00D512A0">
        <w:rPr>
          <w:rFonts w:cstheme="minorHAnsi"/>
          <w:sz w:val="24"/>
          <w:szCs w:val="24"/>
        </w:rPr>
        <w:t xml:space="preserve"> </w:t>
      </w:r>
      <w:r w:rsidR="000E7E47" w:rsidRPr="00D512A0">
        <w:rPr>
          <w:rFonts w:cstheme="minorHAnsi"/>
          <w:sz w:val="24"/>
          <w:szCs w:val="24"/>
        </w:rPr>
        <w:t>kiviteli terveinek elkészítése, majd kivitelezési pályáztatása történik, júliusban megkezdődhetnek az építési munkálatok</w:t>
      </w:r>
      <w:r w:rsidR="004232D4" w:rsidRPr="00D512A0">
        <w:rPr>
          <w:rFonts w:cstheme="minorHAnsi"/>
          <w:sz w:val="24"/>
          <w:szCs w:val="24"/>
        </w:rPr>
        <w:t>.</w:t>
      </w:r>
    </w:p>
    <w:p w14:paraId="32871EB4" w14:textId="2D112BD9" w:rsidR="00C2757F" w:rsidRPr="00D512A0" w:rsidRDefault="00C2757F" w:rsidP="00125822">
      <w:pPr>
        <w:spacing w:after="0" w:line="0" w:lineRule="atLeast"/>
        <w:rPr>
          <w:rFonts w:cstheme="minorHAnsi"/>
          <w:sz w:val="24"/>
          <w:szCs w:val="24"/>
        </w:rPr>
      </w:pPr>
    </w:p>
    <w:p w14:paraId="06CBE16D" w14:textId="5693D1E9" w:rsidR="003D1C1B" w:rsidRPr="00D512A0" w:rsidRDefault="003D1C1B" w:rsidP="00125822">
      <w:pPr>
        <w:spacing w:after="0" w:line="0" w:lineRule="atLeast"/>
        <w:rPr>
          <w:rFonts w:cstheme="minorHAnsi"/>
          <w:sz w:val="24"/>
          <w:szCs w:val="24"/>
        </w:rPr>
      </w:pPr>
    </w:p>
    <w:p w14:paraId="7FE8C423" w14:textId="77777777" w:rsidR="003D1C1B" w:rsidRPr="00D512A0" w:rsidRDefault="003D1C1B" w:rsidP="00125822">
      <w:pPr>
        <w:spacing w:after="0" w:line="0" w:lineRule="atLeast"/>
        <w:rPr>
          <w:rFonts w:cstheme="minorHAnsi"/>
          <w:sz w:val="24"/>
          <w:szCs w:val="24"/>
        </w:rPr>
      </w:pPr>
    </w:p>
    <w:p w14:paraId="04B19D5C" w14:textId="77777777" w:rsidR="00C2757F" w:rsidRPr="00D512A0" w:rsidRDefault="00C2757F" w:rsidP="00125822">
      <w:pPr>
        <w:spacing w:after="0" w:line="0" w:lineRule="atLeast"/>
        <w:rPr>
          <w:rFonts w:cstheme="minorHAnsi"/>
          <w:b/>
          <w:bCs/>
          <w:sz w:val="24"/>
          <w:szCs w:val="24"/>
          <w:u w:val="single"/>
        </w:rPr>
      </w:pPr>
      <w:r w:rsidRPr="00D512A0">
        <w:rPr>
          <w:rFonts w:cstheme="minorHAnsi"/>
          <w:b/>
          <w:bCs/>
          <w:sz w:val="24"/>
          <w:szCs w:val="24"/>
          <w:u w:val="single"/>
        </w:rPr>
        <w:t>Sport</w:t>
      </w:r>
    </w:p>
    <w:p w14:paraId="2CEE8E37" w14:textId="77777777" w:rsidR="00C2757F" w:rsidRPr="00D512A0" w:rsidRDefault="00C2757F" w:rsidP="00125822">
      <w:pPr>
        <w:spacing w:after="0" w:line="0" w:lineRule="atLeast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2019-es választások időpontjában, sportolási lehetősége nyílt mindenkinek Bugyi Nagyközség anyagi támogatásával működő Bugyi Sportegyesület által üzemeltetett sporttelepen, valamint Sportcsarnokban.</w:t>
      </w:r>
    </w:p>
    <w:p w14:paraId="56D2ABDF" w14:textId="77777777" w:rsidR="00C2757F" w:rsidRPr="00D512A0" w:rsidRDefault="00C2757F" w:rsidP="00125822">
      <w:pPr>
        <w:spacing w:after="0" w:line="0" w:lineRule="atLeast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lastRenderedPageBreak/>
        <w:t xml:space="preserve">A sporttelepen </w:t>
      </w:r>
      <w:r w:rsidR="00001B68" w:rsidRPr="00D512A0">
        <w:rPr>
          <w:rFonts w:cstheme="minorHAnsi"/>
          <w:sz w:val="24"/>
          <w:szCs w:val="24"/>
        </w:rPr>
        <w:t>kettő</w:t>
      </w:r>
      <w:r w:rsidRPr="00D512A0">
        <w:rPr>
          <w:rFonts w:cstheme="minorHAnsi"/>
          <w:sz w:val="24"/>
          <w:szCs w:val="24"/>
        </w:rPr>
        <w:t xml:space="preserve"> </w:t>
      </w:r>
      <w:r w:rsidR="00001B68" w:rsidRPr="00D512A0">
        <w:rPr>
          <w:rFonts w:cstheme="minorHAnsi"/>
          <w:sz w:val="24"/>
          <w:szCs w:val="24"/>
        </w:rPr>
        <w:t>futballpálya</w:t>
      </w:r>
      <w:r w:rsidRPr="00D512A0">
        <w:rPr>
          <w:rFonts w:cstheme="minorHAnsi"/>
          <w:sz w:val="24"/>
          <w:szCs w:val="24"/>
        </w:rPr>
        <w:t xml:space="preserve"> </w:t>
      </w:r>
      <w:r w:rsidR="00001B68" w:rsidRPr="00D512A0">
        <w:rPr>
          <w:rFonts w:cstheme="minorHAnsi"/>
          <w:sz w:val="24"/>
          <w:szCs w:val="24"/>
        </w:rPr>
        <w:t xml:space="preserve">egy műfüves pálya, egy </w:t>
      </w:r>
      <w:proofErr w:type="spellStart"/>
      <w:r w:rsidR="00001B68" w:rsidRPr="00D512A0">
        <w:rPr>
          <w:rFonts w:cstheme="minorHAnsi"/>
          <w:sz w:val="24"/>
          <w:szCs w:val="24"/>
        </w:rPr>
        <w:t>görpálya</w:t>
      </w:r>
      <w:proofErr w:type="spellEnd"/>
      <w:r w:rsidR="00001B68" w:rsidRPr="00D512A0">
        <w:rPr>
          <w:rFonts w:cstheme="minorHAnsi"/>
          <w:sz w:val="24"/>
          <w:szCs w:val="24"/>
        </w:rPr>
        <w:t xml:space="preserve"> és egy játszótér található. A Sportcsarnokban világbajnoki minőségű anyagokból épített kézilabdapálya van, valamint a sportolni vágyókat teljesen kiszolgáló infrastruktúra áll rendelkezésre, 2017. novembere óta.</w:t>
      </w:r>
    </w:p>
    <w:p w14:paraId="6B186652" w14:textId="77777777" w:rsidR="00001B68" w:rsidRPr="00D512A0" w:rsidRDefault="00001B68" w:rsidP="00125822">
      <w:pPr>
        <w:spacing w:after="0" w:line="0" w:lineRule="atLeast"/>
        <w:rPr>
          <w:rFonts w:cstheme="minorHAnsi"/>
          <w:sz w:val="24"/>
          <w:szCs w:val="24"/>
        </w:rPr>
      </w:pPr>
      <w:r w:rsidRPr="00D512A0">
        <w:rPr>
          <w:rFonts w:cstheme="minorHAnsi"/>
          <w:b/>
          <w:bCs/>
          <w:sz w:val="24"/>
          <w:szCs w:val="24"/>
        </w:rPr>
        <w:t>Cél:</w:t>
      </w:r>
      <w:r w:rsidRPr="00D512A0">
        <w:rPr>
          <w:rFonts w:cstheme="minorHAnsi"/>
          <w:sz w:val="24"/>
          <w:szCs w:val="24"/>
        </w:rPr>
        <w:t xml:space="preserve"> A települési igényfelmérés során kiderült, hogy az Elkerülő út után az Uszoda szükségszerűsége a legnagyobb a faluban. Ezért még az előző testület idején elkezdődött, majd idén befejeződik a</w:t>
      </w:r>
      <w:r w:rsidR="001A2DBF" w:rsidRPr="00D512A0">
        <w:rPr>
          <w:rFonts w:cstheme="minorHAnsi"/>
          <w:sz w:val="24"/>
          <w:szCs w:val="24"/>
        </w:rPr>
        <w:t>z Uszoda területének felvásárlása, hogy a kiviteli tervek alapján meg lehessen építeni a gyerekek, vízi pólózok, felnőttek úszásvágya kielégítésére TAO támogatással az OÁZIS Sport Group üzemeltetésével Bugyi Nagyközség Uszodáját. Akik nem a vízi sportoknak hódolnak, hanem testépítő sportoknak hódolnának, számukra épül a játszótér és az orvosi ügyelet között egy felnőtt játszótér és a folytatása, egy fitnesz park. Ez a terület is a sporttelep része, ugyanúgy, mint a Puskás Tivadar utcai orvosi rendelő területéből levágott rész, ahova játékokat és fákat telepíthetünk</w:t>
      </w:r>
      <w:r w:rsidR="008C110E" w:rsidRPr="00D512A0">
        <w:rPr>
          <w:rFonts w:cstheme="minorHAnsi"/>
          <w:sz w:val="24"/>
          <w:szCs w:val="24"/>
        </w:rPr>
        <w:t>.</w:t>
      </w:r>
    </w:p>
    <w:p w14:paraId="221A4F9A" w14:textId="77777777" w:rsidR="00957332" w:rsidRPr="00D512A0" w:rsidRDefault="00957332" w:rsidP="00125822">
      <w:pPr>
        <w:spacing w:after="0" w:line="0" w:lineRule="atLeast"/>
        <w:rPr>
          <w:rFonts w:cstheme="minorHAnsi"/>
          <w:sz w:val="24"/>
          <w:szCs w:val="24"/>
        </w:rPr>
      </w:pPr>
    </w:p>
    <w:p w14:paraId="666C8B81" w14:textId="77777777" w:rsidR="00957332" w:rsidRPr="00D512A0" w:rsidRDefault="00957332" w:rsidP="00125822">
      <w:pPr>
        <w:spacing w:after="0" w:line="0" w:lineRule="atLeast"/>
        <w:rPr>
          <w:rFonts w:cstheme="minorHAnsi"/>
          <w:b/>
          <w:bCs/>
          <w:sz w:val="24"/>
          <w:szCs w:val="24"/>
          <w:u w:val="single"/>
        </w:rPr>
      </w:pPr>
      <w:r w:rsidRPr="00D512A0">
        <w:rPr>
          <w:rFonts w:cstheme="minorHAnsi"/>
          <w:b/>
          <w:bCs/>
          <w:sz w:val="24"/>
          <w:szCs w:val="24"/>
          <w:u w:val="single"/>
        </w:rPr>
        <w:t>Közparkok:</w:t>
      </w:r>
    </w:p>
    <w:p w14:paraId="6D30B56B" w14:textId="77777777" w:rsidR="00957332" w:rsidRPr="00D512A0" w:rsidRDefault="00957332" w:rsidP="00125822">
      <w:pPr>
        <w:spacing w:after="0" w:line="0" w:lineRule="atLeast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2019-es választások időpontjában, Bugyi Nagyközség belterületén a Beleznay tér, a Czanik Pál utcai játszótérrel egybeépült tér, a </w:t>
      </w:r>
      <w:proofErr w:type="spellStart"/>
      <w:r w:rsidRPr="00D512A0">
        <w:rPr>
          <w:rFonts w:cstheme="minorHAnsi"/>
          <w:sz w:val="24"/>
          <w:szCs w:val="24"/>
        </w:rPr>
        <w:t>felsőványiak</w:t>
      </w:r>
      <w:proofErr w:type="spellEnd"/>
      <w:r w:rsidRPr="00D512A0">
        <w:rPr>
          <w:rFonts w:cstheme="minorHAnsi"/>
          <w:sz w:val="24"/>
          <w:szCs w:val="24"/>
        </w:rPr>
        <w:t xml:space="preserve"> által kialakított Emlékpark, a </w:t>
      </w:r>
      <w:proofErr w:type="gramStart"/>
      <w:r w:rsidRPr="00D512A0">
        <w:rPr>
          <w:rFonts w:cstheme="minorHAnsi"/>
          <w:sz w:val="24"/>
          <w:szCs w:val="24"/>
        </w:rPr>
        <w:t>Március</w:t>
      </w:r>
      <w:proofErr w:type="gramEnd"/>
      <w:r w:rsidRPr="00D512A0">
        <w:rPr>
          <w:rFonts w:cstheme="minorHAnsi"/>
          <w:sz w:val="24"/>
          <w:szCs w:val="24"/>
        </w:rPr>
        <w:t xml:space="preserve"> 15-e tér, a Paprika gödör, a Terv utca, Teleki utca sarkán lévő </w:t>
      </w:r>
      <w:r w:rsidR="00B62BEB" w:rsidRPr="00D512A0">
        <w:rPr>
          <w:rFonts w:cstheme="minorHAnsi"/>
          <w:sz w:val="24"/>
          <w:szCs w:val="24"/>
        </w:rPr>
        <w:t>kis</w:t>
      </w:r>
      <w:r w:rsidRPr="00D512A0">
        <w:rPr>
          <w:rFonts w:cstheme="minorHAnsi"/>
          <w:sz w:val="24"/>
          <w:szCs w:val="24"/>
        </w:rPr>
        <w:t>liget</w:t>
      </w:r>
      <w:r w:rsidR="00B62BEB" w:rsidRPr="00D512A0">
        <w:rPr>
          <w:rFonts w:cstheme="minorHAnsi"/>
          <w:sz w:val="24"/>
          <w:szCs w:val="24"/>
        </w:rPr>
        <w:t xml:space="preserve"> mutatták a szebbik oldalunkat az ideérkezőknek, valamint a megpihenni kívánó helyi lakosok számára. A nagyobb köztereket a</w:t>
      </w:r>
      <w:r w:rsidR="00C00ACE" w:rsidRPr="00D512A0">
        <w:rPr>
          <w:rFonts w:cstheme="minorHAnsi"/>
          <w:sz w:val="24"/>
          <w:szCs w:val="24"/>
        </w:rPr>
        <w:t>z egyéb közterületekkel</w:t>
      </w:r>
      <w:r w:rsidR="00B62BEB" w:rsidRPr="00D512A0">
        <w:rPr>
          <w:rFonts w:cstheme="minorHAnsi"/>
          <w:sz w:val="24"/>
          <w:szCs w:val="24"/>
        </w:rPr>
        <w:t xml:space="preserve"> együtt a TEFÜSZ munkatársai tartják karban, </w:t>
      </w:r>
      <w:r w:rsidR="00C00ACE" w:rsidRPr="00D512A0">
        <w:rPr>
          <w:rFonts w:cstheme="minorHAnsi"/>
          <w:sz w:val="24"/>
          <w:szCs w:val="24"/>
        </w:rPr>
        <w:t>a kisebbeket lakosság ápolja.</w:t>
      </w:r>
    </w:p>
    <w:p w14:paraId="00ACB6BF" w14:textId="77777777" w:rsidR="00C00ACE" w:rsidRPr="00D512A0" w:rsidRDefault="00C00ACE" w:rsidP="00125822">
      <w:pPr>
        <w:spacing w:after="0" w:line="0" w:lineRule="atLeast"/>
        <w:rPr>
          <w:rFonts w:cstheme="minorHAnsi"/>
          <w:sz w:val="24"/>
          <w:szCs w:val="24"/>
        </w:rPr>
      </w:pPr>
      <w:r w:rsidRPr="00D512A0">
        <w:rPr>
          <w:rFonts w:cstheme="minorHAnsi"/>
          <w:b/>
          <w:bCs/>
          <w:sz w:val="24"/>
          <w:szCs w:val="24"/>
        </w:rPr>
        <w:t>Cél:</w:t>
      </w:r>
      <w:r w:rsidRPr="00D512A0">
        <w:rPr>
          <w:rFonts w:cstheme="minorHAnsi"/>
          <w:sz w:val="24"/>
          <w:szCs w:val="24"/>
        </w:rPr>
        <w:t xml:space="preserve"> A megterveztetett közparkokat a terveknek megfelelően, vagy amennyiben kivitelezhetetlen, új terveknek megfelelően kell kiépíteni, növényekkel betelepíteni</w:t>
      </w:r>
      <w:r w:rsidR="00BC5A32" w:rsidRPr="00D512A0">
        <w:rPr>
          <w:rFonts w:cstheme="minorHAnsi"/>
          <w:sz w:val="24"/>
          <w:szCs w:val="24"/>
        </w:rPr>
        <w:t xml:space="preserve">. A tavasz óta szakember segíti a TEFÜSZ parkgondozói munkáját. Jól bevált ez a technika, melyet a Sportcsarnok környezete, a </w:t>
      </w:r>
      <w:proofErr w:type="spellStart"/>
      <w:r w:rsidR="00BC5A32" w:rsidRPr="00D512A0">
        <w:rPr>
          <w:rFonts w:cstheme="minorHAnsi"/>
          <w:sz w:val="24"/>
          <w:szCs w:val="24"/>
        </w:rPr>
        <w:t>Rádai</w:t>
      </w:r>
      <w:proofErr w:type="spellEnd"/>
      <w:r w:rsidR="00BC5A32" w:rsidRPr="00D512A0">
        <w:rPr>
          <w:rFonts w:cstheme="minorHAnsi"/>
          <w:sz w:val="24"/>
          <w:szCs w:val="24"/>
        </w:rPr>
        <w:t xml:space="preserve"> utca, Kossuth Lajos utca sarkán lévő bolt előtti terecske mutat</w:t>
      </w:r>
      <w:r w:rsidR="00B4647D" w:rsidRPr="00D512A0">
        <w:rPr>
          <w:rFonts w:cstheme="minorHAnsi"/>
          <w:sz w:val="24"/>
          <w:szCs w:val="24"/>
        </w:rPr>
        <w:t>.</w:t>
      </w:r>
    </w:p>
    <w:p w14:paraId="7CEB6E03" w14:textId="77777777" w:rsidR="00B4647D" w:rsidRPr="00D512A0" w:rsidRDefault="00B4647D" w:rsidP="00125822">
      <w:pPr>
        <w:spacing w:after="0" w:line="0" w:lineRule="atLeast"/>
        <w:rPr>
          <w:rFonts w:cstheme="minorHAnsi"/>
          <w:sz w:val="24"/>
          <w:szCs w:val="24"/>
        </w:rPr>
      </w:pPr>
    </w:p>
    <w:p w14:paraId="6EE864DF" w14:textId="77777777" w:rsidR="00B4647D" w:rsidRPr="00D512A0" w:rsidRDefault="00B4647D" w:rsidP="00125822">
      <w:pPr>
        <w:spacing w:after="0" w:line="0" w:lineRule="atLeast"/>
        <w:rPr>
          <w:rFonts w:cstheme="minorHAnsi"/>
          <w:b/>
          <w:bCs/>
          <w:sz w:val="24"/>
          <w:szCs w:val="24"/>
          <w:u w:val="single"/>
        </w:rPr>
      </w:pPr>
      <w:r w:rsidRPr="00D512A0">
        <w:rPr>
          <w:rFonts w:cstheme="minorHAnsi"/>
          <w:b/>
          <w:bCs/>
          <w:sz w:val="24"/>
          <w:szCs w:val="24"/>
          <w:u w:val="single"/>
        </w:rPr>
        <w:t>Víz, szennyvíz:</w:t>
      </w:r>
    </w:p>
    <w:p w14:paraId="6472A716" w14:textId="77777777" w:rsidR="001366B4" w:rsidRPr="00D512A0" w:rsidRDefault="00B4647D" w:rsidP="00125822">
      <w:pPr>
        <w:spacing w:after="0" w:line="0" w:lineRule="atLeast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2019-es választások időpontjában, </w:t>
      </w:r>
      <w:r w:rsidR="001366B4" w:rsidRPr="00D512A0">
        <w:rPr>
          <w:rFonts w:cstheme="minorHAnsi"/>
          <w:sz w:val="24"/>
          <w:szCs w:val="24"/>
        </w:rPr>
        <w:t xml:space="preserve">a szennyvíztelep az utolsó pillanatait élte. Kész tervek több alkalommal is készültek a szennyvíztelep felújítására, valamint a </w:t>
      </w:r>
      <w:proofErr w:type="spellStart"/>
      <w:r w:rsidR="001366B4" w:rsidRPr="00D512A0">
        <w:rPr>
          <w:rFonts w:cstheme="minorHAnsi"/>
          <w:sz w:val="24"/>
          <w:szCs w:val="24"/>
        </w:rPr>
        <w:t>felsőványi</w:t>
      </w:r>
      <w:proofErr w:type="spellEnd"/>
      <w:r w:rsidR="001366B4" w:rsidRPr="00D512A0">
        <w:rPr>
          <w:rFonts w:cstheme="minorHAnsi"/>
          <w:sz w:val="24"/>
          <w:szCs w:val="24"/>
        </w:rPr>
        <w:t xml:space="preserve"> és a belterületi ürbői szennyvízvezeték és gyűjtőmű kiépítésére. </w:t>
      </w:r>
    </w:p>
    <w:p w14:paraId="1D80DC5F" w14:textId="77777777" w:rsidR="00B4647D" w:rsidRPr="00D512A0" w:rsidRDefault="001366B4" w:rsidP="00125822">
      <w:pPr>
        <w:spacing w:after="0" w:line="0" w:lineRule="atLeast"/>
        <w:rPr>
          <w:rFonts w:cstheme="minorHAnsi"/>
          <w:sz w:val="24"/>
          <w:szCs w:val="24"/>
        </w:rPr>
      </w:pPr>
      <w:r w:rsidRPr="00D512A0">
        <w:rPr>
          <w:rFonts w:cstheme="minorHAnsi"/>
          <w:b/>
          <w:bCs/>
          <w:sz w:val="24"/>
          <w:szCs w:val="24"/>
        </w:rPr>
        <w:t>Cél:</w:t>
      </w:r>
      <w:r w:rsidRPr="00D512A0">
        <w:rPr>
          <w:rFonts w:cstheme="minorHAnsi"/>
          <w:sz w:val="24"/>
          <w:szCs w:val="24"/>
        </w:rPr>
        <w:t xml:space="preserve"> A szakemberek már dolgoznak a különböző akadályok leküzdésén és a megvalósításon. Várhatóan 2021-ben készül el a beruházás. Ekkortól minden belterületi ingatlanban elérhető lesz a központi víz és csatornahálózat. </w:t>
      </w:r>
    </w:p>
    <w:p w14:paraId="7392F922" w14:textId="77777777" w:rsidR="00B62BEB" w:rsidRPr="00D512A0" w:rsidRDefault="00B62BEB" w:rsidP="00125822">
      <w:pPr>
        <w:spacing w:after="0" w:line="0" w:lineRule="atLeast"/>
        <w:rPr>
          <w:rFonts w:cstheme="minorHAnsi"/>
          <w:sz w:val="24"/>
          <w:szCs w:val="24"/>
        </w:rPr>
      </w:pPr>
    </w:p>
    <w:p w14:paraId="488A5FAE" w14:textId="77777777" w:rsidR="00E57A55" w:rsidRPr="00D512A0" w:rsidRDefault="00E57A55" w:rsidP="004A5660">
      <w:pPr>
        <w:pStyle w:val="NormlWeb"/>
        <w:shd w:val="clear" w:color="auto" w:fill="FFFFFF"/>
        <w:tabs>
          <w:tab w:val="left" w:pos="1290"/>
        </w:tabs>
        <w:spacing w:beforeAutospacing="0" w:after="120" w:afterAutospacing="0"/>
        <w:ind w:left="720" w:hanging="862"/>
        <w:jc w:val="both"/>
        <w:rPr>
          <w:rFonts w:asciiTheme="minorHAnsi" w:hAnsiTheme="minorHAnsi" w:cstheme="minorHAnsi"/>
          <w:b/>
          <w:i/>
          <w:u w:val="single"/>
        </w:rPr>
      </w:pPr>
      <w:r w:rsidRPr="00D512A0">
        <w:rPr>
          <w:rFonts w:asciiTheme="minorHAnsi" w:hAnsiTheme="minorHAnsi" w:cstheme="minorHAnsi"/>
          <w:b/>
          <w:i/>
          <w:u w:val="single"/>
        </w:rPr>
        <w:t>Temető</w:t>
      </w:r>
    </w:p>
    <w:p w14:paraId="7F856508" w14:textId="77777777" w:rsidR="00E57A55" w:rsidRPr="00D512A0" w:rsidRDefault="00E57A55" w:rsidP="004A5660">
      <w:pPr>
        <w:pStyle w:val="NormlWeb"/>
        <w:shd w:val="clear" w:color="auto" w:fill="FFFFFF"/>
        <w:tabs>
          <w:tab w:val="left" w:pos="1290"/>
        </w:tabs>
        <w:spacing w:beforeAutospacing="0" w:afterAutospacing="0"/>
        <w:ind w:left="-142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„A temető az emberiség lelkiismeretének fokmérője, kultúrájának, civilizációjának kifejezője.” Magán viseli az adott kor szokásait, tükrözi a helyi közösség múltját. Állapota a település mindenkori felelős vezetőinek eleinkkel, szeretteinkkel kapcsolatos hozzáállását, tiszteletét, szemléletét is tükrözi.</w:t>
      </w:r>
    </w:p>
    <w:p w14:paraId="3B81E768" w14:textId="77777777" w:rsidR="00E57A55" w:rsidRPr="00D512A0" w:rsidRDefault="00E57A55" w:rsidP="004A5660">
      <w:pPr>
        <w:pStyle w:val="NormlWeb"/>
        <w:shd w:val="clear" w:color="auto" w:fill="FFFFFF"/>
        <w:tabs>
          <w:tab w:val="left" w:pos="1290"/>
        </w:tabs>
        <w:spacing w:beforeAutospacing="0" w:after="120" w:afterAutospacing="0"/>
        <w:ind w:left="720" w:hanging="862"/>
        <w:jc w:val="both"/>
        <w:rPr>
          <w:rFonts w:asciiTheme="minorHAnsi" w:hAnsiTheme="minorHAnsi" w:cstheme="minorHAnsi"/>
          <w:b/>
          <w:i/>
        </w:rPr>
      </w:pPr>
      <w:r w:rsidRPr="00D512A0">
        <w:rPr>
          <w:rFonts w:asciiTheme="minorHAnsi" w:hAnsiTheme="minorHAnsi" w:cstheme="minorHAnsi"/>
        </w:rPr>
        <w:t xml:space="preserve">A jelenlegi helyzet javítása érdekében </w:t>
      </w:r>
      <w:r w:rsidRPr="00D512A0">
        <w:rPr>
          <w:rFonts w:asciiTheme="minorHAnsi" w:hAnsiTheme="minorHAnsi" w:cstheme="minorHAnsi"/>
          <w:b/>
          <w:i/>
        </w:rPr>
        <w:t>javaslom</w:t>
      </w:r>
    </w:p>
    <w:p w14:paraId="0197523C" w14:textId="77777777" w:rsidR="00E57A55" w:rsidRPr="00D512A0" w:rsidRDefault="00E57A55" w:rsidP="004A5660">
      <w:pPr>
        <w:pStyle w:val="NormlWeb"/>
        <w:numPr>
          <w:ilvl w:val="0"/>
          <w:numId w:val="9"/>
        </w:numPr>
        <w:shd w:val="clear" w:color="auto" w:fill="FFFFFF"/>
        <w:tabs>
          <w:tab w:val="left" w:pos="1290"/>
        </w:tabs>
        <w:spacing w:beforeAutospacing="0" w:after="120" w:afterAutospacing="0"/>
        <w:ind w:left="142" w:hanging="284"/>
        <w:jc w:val="both"/>
        <w:rPr>
          <w:rFonts w:asciiTheme="minorHAnsi" w:hAnsiTheme="minorHAnsi" w:cstheme="minorHAnsi"/>
          <w:bCs/>
          <w:iCs/>
        </w:rPr>
      </w:pPr>
      <w:r w:rsidRPr="00D512A0">
        <w:rPr>
          <w:rFonts w:asciiTheme="minorHAnsi" w:hAnsiTheme="minorHAnsi" w:cstheme="minorHAnsi"/>
          <w:bCs/>
          <w:iCs/>
        </w:rPr>
        <w:t>a jelenlegi föld- és aszfaltos utak járhatóvá, balesetmentessé tételét, az aszfaltos utak számának bővítését,</w:t>
      </w:r>
    </w:p>
    <w:p w14:paraId="253A65EC" w14:textId="77777777" w:rsidR="00E57A55" w:rsidRPr="00D512A0" w:rsidRDefault="00E57A55" w:rsidP="003D1C1B">
      <w:pPr>
        <w:pStyle w:val="NormlWeb"/>
        <w:numPr>
          <w:ilvl w:val="0"/>
          <w:numId w:val="9"/>
        </w:numPr>
        <w:shd w:val="clear" w:color="auto" w:fill="FFFFFF"/>
        <w:tabs>
          <w:tab w:val="left" w:pos="1290"/>
        </w:tabs>
        <w:spacing w:beforeAutospacing="0" w:after="120" w:afterAutospacing="0"/>
        <w:ind w:left="142" w:hanging="284"/>
        <w:jc w:val="both"/>
        <w:rPr>
          <w:rFonts w:asciiTheme="minorHAnsi" w:hAnsiTheme="minorHAnsi" w:cstheme="minorHAnsi"/>
          <w:bCs/>
          <w:iCs/>
        </w:rPr>
      </w:pPr>
      <w:r w:rsidRPr="00D512A0">
        <w:rPr>
          <w:rFonts w:asciiTheme="minorHAnsi" w:hAnsiTheme="minorHAnsi" w:cstheme="minorHAnsi"/>
          <w:bCs/>
          <w:iCs/>
        </w:rPr>
        <w:t>rendszeresen takarított illemhely kialakítását,</w:t>
      </w:r>
    </w:p>
    <w:p w14:paraId="4C64C2F6" w14:textId="77777777" w:rsidR="00E57A55" w:rsidRPr="00D512A0" w:rsidRDefault="00E57A55" w:rsidP="003D1C1B">
      <w:pPr>
        <w:pStyle w:val="NormlWeb"/>
        <w:numPr>
          <w:ilvl w:val="0"/>
          <w:numId w:val="9"/>
        </w:numPr>
        <w:shd w:val="clear" w:color="auto" w:fill="FFFFFF"/>
        <w:tabs>
          <w:tab w:val="left" w:pos="1290"/>
        </w:tabs>
        <w:spacing w:beforeAutospacing="0" w:after="120" w:afterAutospacing="0"/>
        <w:ind w:left="142" w:hanging="284"/>
        <w:jc w:val="both"/>
        <w:rPr>
          <w:rFonts w:asciiTheme="minorHAnsi" w:hAnsiTheme="minorHAnsi" w:cstheme="minorHAnsi"/>
          <w:bCs/>
          <w:iCs/>
        </w:rPr>
      </w:pPr>
      <w:r w:rsidRPr="00D512A0">
        <w:rPr>
          <w:rFonts w:asciiTheme="minorHAnsi" w:hAnsiTheme="minorHAnsi" w:cstheme="minorHAnsi"/>
          <w:bCs/>
          <w:iCs/>
        </w:rPr>
        <w:t>ivóvízvételi lehetőség kiépítését,</w:t>
      </w:r>
    </w:p>
    <w:p w14:paraId="50982D7F" w14:textId="77777777" w:rsidR="00E57A55" w:rsidRPr="00D512A0" w:rsidRDefault="00E57A55" w:rsidP="003D1C1B">
      <w:pPr>
        <w:pStyle w:val="NormlWeb"/>
        <w:numPr>
          <w:ilvl w:val="0"/>
          <w:numId w:val="9"/>
        </w:numPr>
        <w:shd w:val="clear" w:color="auto" w:fill="FFFFFF"/>
        <w:tabs>
          <w:tab w:val="left" w:pos="1290"/>
        </w:tabs>
        <w:spacing w:beforeAutospacing="0" w:after="120" w:afterAutospacing="0"/>
        <w:jc w:val="both"/>
        <w:rPr>
          <w:rFonts w:asciiTheme="minorHAnsi" w:hAnsiTheme="minorHAnsi" w:cstheme="minorHAnsi"/>
          <w:bCs/>
          <w:iCs/>
        </w:rPr>
      </w:pPr>
      <w:r w:rsidRPr="00D512A0">
        <w:rPr>
          <w:rFonts w:asciiTheme="minorHAnsi" w:hAnsiTheme="minorHAnsi" w:cstheme="minorHAnsi"/>
          <w:bCs/>
          <w:iCs/>
        </w:rPr>
        <w:t>néhány pihenő pad kihelyezését,</w:t>
      </w:r>
    </w:p>
    <w:p w14:paraId="79164649" w14:textId="77777777" w:rsidR="00E57A55" w:rsidRPr="00D512A0" w:rsidRDefault="00E57A55" w:rsidP="003D1C1B">
      <w:pPr>
        <w:pStyle w:val="NormlWeb"/>
        <w:numPr>
          <w:ilvl w:val="0"/>
          <w:numId w:val="9"/>
        </w:numPr>
        <w:shd w:val="clear" w:color="auto" w:fill="FFFFFF"/>
        <w:tabs>
          <w:tab w:val="left" w:pos="1290"/>
        </w:tabs>
        <w:spacing w:beforeAutospacing="0" w:afterAutospacing="0"/>
        <w:jc w:val="both"/>
        <w:rPr>
          <w:rFonts w:asciiTheme="minorHAnsi" w:hAnsiTheme="minorHAnsi" w:cstheme="minorHAnsi"/>
          <w:bCs/>
          <w:iCs/>
        </w:rPr>
      </w:pPr>
      <w:r w:rsidRPr="00D512A0">
        <w:rPr>
          <w:rFonts w:asciiTheme="minorHAnsi" w:hAnsiTheme="minorHAnsi" w:cstheme="minorHAnsi"/>
          <w:bCs/>
          <w:iCs/>
        </w:rPr>
        <w:lastRenderedPageBreak/>
        <w:t xml:space="preserve">Amennyiben bővíteni kell a helyi temetőben az urnafalat, figyelmébe ajánlom a döntéshozóknak a mellékelt képeken látható - szerintem követendő - példákat. </w:t>
      </w:r>
    </w:p>
    <w:p w14:paraId="109A7D69" w14:textId="4E30FFF4" w:rsidR="00EF00B0" w:rsidRPr="00D512A0" w:rsidRDefault="00EF00B0" w:rsidP="00FB775B">
      <w:pPr>
        <w:pStyle w:val="NormlWeb"/>
        <w:spacing w:beforeAutospacing="0" w:afterAutospacing="0" w:line="0" w:lineRule="atLeast"/>
        <w:jc w:val="both"/>
        <w:rPr>
          <w:rFonts w:asciiTheme="minorHAnsi" w:hAnsiTheme="minorHAnsi" w:cstheme="minorHAnsi"/>
        </w:rPr>
      </w:pPr>
    </w:p>
    <w:p w14:paraId="48D822AF" w14:textId="43E44C92" w:rsidR="004A5660" w:rsidRPr="00D512A0" w:rsidRDefault="004A5660" w:rsidP="00FB775B">
      <w:pPr>
        <w:pStyle w:val="NormlWeb"/>
        <w:spacing w:beforeAutospacing="0" w:afterAutospacing="0" w:line="0" w:lineRule="atLeast"/>
        <w:jc w:val="both"/>
        <w:rPr>
          <w:rFonts w:asciiTheme="minorHAnsi" w:hAnsiTheme="minorHAnsi" w:cstheme="minorHAnsi"/>
          <w:b/>
          <w:bCs/>
          <w:u w:val="single"/>
        </w:rPr>
      </w:pPr>
      <w:r w:rsidRPr="00D512A0">
        <w:rPr>
          <w:rFonts w:asciiTheme="minorHAnsi" w:hAnsiTheme="minorHAnsi" w:cstheme="minorHAnsi"/>
          <w:b/>
          <w:bCs/>
          <w:u w:val="single"/>
        </w:rPr>
        <w:t>Közlekedési célú fejlesztések</w:t>
      </w:r>
    </w:p>
    <w:p w14:paraId="285A4C17" w14:textId="77777777" w:rsidR="004A5660" w:rsidRPr="00D512A0" w:rsidRDefault="004A5660" w:rsidP="00FB775B">
      <w:pPr>
        <w:pStyle w:val="NormlWeb"/>
        <w:spacing w:beforeAutospacing="0" w:afterAutospacing="0" w:line="0" w:lineRule="atLeast"/>
        <w:jc w:val="both"/>
        <w:rPr>
          <w:rFonts w:asciiTheme="minorHAnsi" w:hAnsiTheme="minorHAnsi" w:cstheme="minorHAnsi"/>
        </w:rPr>
      </w:pPr>
    </w:p>
    <w:p w14:paraId="0AAA195B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Az egész település központ kialakítás úgymint körforgalom építése, lámpás átkelőhely létesítése, buszmegállók helyeinek a felülvizsgálata, parkolók létesítése. További üzletek, intézmények esetleges kialakításának a lehetősége, de legalább egy OTP ATM létesítése.</w:t>
      </w:r>
    </w:p>
    <w:p w14:paraId="3A9B6C36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település központhoz tartozó Kossuth L. utcát az Erzsébet királyné utcával összekötő új utca környezetében kialakítható intézmények lehetősége.</w:t>
      </w:r>
    </w:p>
    <w:p w14:paraId="77931746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 xml:space="preserve">A Kossuth L. utcán páratlan oldalán, a </w:t>
      </w:r>
      <w:proofErr w:type="spellStart"/>
      <w:r w:rsidRPr="00D512A0">
        <w:rPr>
          <w:rFonts w:asciiTheme="minorHAnsi" w:hAnsiTheme="minorHAnsi" w:cstheme="minorHAnsi"/>
        </w:rPr>
        <w:t>Rádai</w:t>
      </w:r>
      <w:proofErr w:type="spellEnd"/>
      <w:r w:rsidRPr="00D512A0">
        <w:rPr>
          <w:rFonts w:asciiTheme="minorHAnsi" w:hAnsiTheme="minorHAnsi" w:cstheme="minorHAnsi"/>
        </w:rPr>
        <w:t xml:space="preserve"> utcától a központig járda létesítése.</w:t>
      </w:r>
    </w:p>
    <w:p w14:paraId="60F0D974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Templom utcán a központtól az Ürbői útig járda kialakítása.</w:t>
      </w:r>
    </w:p>
    <w:p w14:paraId="12D32F41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Teleki utca páratlan oldalán a Szőlő utcától a központig járda építése.</w:t>
      </w:r>
    </w:p>
    <w:p w14:paraId="4AC88A9C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Teleki utca-Szőlő utca csomópontjában gyalogátkelőhely létesítése.</w:t>
      </w:r>
    </w:p>
    <w:p w14:paraId="0A7A4CC8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Szőlő utca-Búzavirág utca sarkán lévő üres területen intézmény létesítésének a lehetősége.</w:t>
      </w:r>
    </w:p>
    <w:p w14:paraId="10E03A6C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Búzavirág utca mellett lévő erdőben park kialakítása, futópálya.</w:t>
      </w:r>
    </w:p>
    <w:p w14:paraId="052E09B2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piactól az Új utcán, Szőlő utcán, Teleki utcán át a központig kerékpárút kialakítása.</w:t>
      </w:r>
    </w:p>
    <w:p w14:paraId="52369794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Piac kialakítása, és a területen további kereskedelmi üzletek létesítése.</w:t>
      </w:r>
    </w:p>
    <w:p w14:paraId="1361DF29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 xml:space="preserve">A Teleki utca- Dr. </w:t>
      </w:r>
      <w:proofErr w:type="spellStart"/>
      <w:r w:rsidRPr="00D512A0">
        <w:rPr>
          <w:rFonts w:asciiTheme="minorHAnsi" w:hAnsiTheme="minorHAnsi" w:cstheme="minorHAnsi"/>
        </w:rPr>
        <w:t>Abay</w:t>
      </w:r>
      <w:proofErr w:type="spellEnd"/>
      <w:r w:rsidRPr="00D512A0">
        <w:rPr>
          <w:rFonts w:asciiTheme="minorHAnsi" w:hAnsiTheme="minorHAnsi" w:cstheme="minorHAnsi"/>
        </w:rPr>
        <w:t xml:space="preserve"> Frigyes u. sarkán gyalogátkelőhely kialakítása.</w:t>
      </w:r>
    </w:p>
    <w:p w14:paraId="2CBAEBEE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 xml:space="preserve">A Teleki utca páratlan oldalán a Dr. </w:t>
      </w:r>
      <w:proofErr w:type="spellStart"/>
      <w:r w:rsidRPr="00D512A0">
        <w:rPr>
          <w:rFonts w:asciiTheme="minorHAnsi" w:hAnsiTheme="minorHAnsi" w:cstheme="minorHAnsi"/>
        </w:rPr>
        <w:t>Abay</w:t>
      </w:r>
      <w:proofErr w:type="spellEnd"/>
      <w:r w:rsidRPr="00D512A0">
        <w:rPr>
          <w:rFonts w:asciiTheme="minorHAnsi" w:hAnsiTheme="minorHAnsi" w:cstheme="minorHAnsi"/>
        </w:rPr>
        <w:t xml:space="preserve"> Frigyes utcától a lakótelepig járda építése.</w:t>
      </w:r>
    </w:p>
    <w:p w14:paraId="19F9E09B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 xml:space="preserve">A Teleki utcán a </w:t>
      </w:r>
      <w:proofErr w:type="spellStart"/>
      <w:r w:rsidRPr="00D512A0">
        <w:rPr>
          <w:rFonts w:asciiTheme="minorHAnsi" w:hAnsiTheme="minorHAnsi" w:cstheme="minorHAnsi"/>
        </w:rPr>
        <w:t>fagyizónál</w:t>
      </w:r>
      <w:proofErr w:type="spellEnd"/>
      <w:r w:rsidRPr="00D512A0">
        <w:rPr>
          <w:rFonts w:asciiTheme="minorHAnsi" w:hAnsiTheme="minorHAnsi" w:cstheme="minorHAnsi"/>
        </w:rPr>
        <w:t xml:space="preserve"> lévő buszmegálló áthelyezése.</w:t>
      </w:r>
    </w:p>
    <w:p w14:paraId="222A574D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Teleki utca-József A. utca sarkán gyalogátkelőhely kialakítása.</w:t>
      </w:r>
    </w:p>
    <w:p w14:paraId="4D63F944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Teleki utca-Új utca-Sári utca csomópontjában körforgalom kialakítása.</w:t>
      </w:r>
    </w:p>
    <w:p w14:paraId="0F5E8CCF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temető hátsó bejáratához a temető mellett szilárd burkolatú út építése.</w:t>
      </w:r>
    </w:p>
    <w:p w14:paraId="394C9247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településen lévő, az eddig fel nem sorolt buszmegállók kialakítása.</w:t>
      </w:r>
    </w:p>
    <w:p w14:paraId="499486A8" w14:textId="77777777" w:rsidR="0099023D" w:rsidRPr="00D512A0" w:rsidRDefault="0099023D" w:rsidP="00FF7E0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Az egész településre egy közlekedési koncepció kidolgozása. A belterületi utak védelmének az érdekében.</w:t>
      </w:r>
    </w:p>
    <w:p w14:paraId="05E0447F" w14:textId="77777777" w:rsidR="00652112" w:rsidRPr="00D512A0" w:rsidRDefault="00652112" w:rsidP="00125822">
      <w:pPr>
        <w:pStyle w:val="NormlWeb"/>
        <w:spacing w:beforeAutospacing="0" w:afterAutospacing="0" w:line="0" w:lineRule="atLeast"/>
        <w:jc w:val="both"/>
        <w:rPr>
          <w:rFonts w:asciiTheme="minorHAnsi" w:hAnsiTheme="minorHAnsi" w:cstheme="minorHAnsi"/>
        </w:rPr>
      </w:pPr>
    </w:p>
    <w:p w14:paraId="07B05F22" w14:textId="77777777" w:rsidR="00652112" w:rsidRPr="00D512A0" w:rsidRDefault="00652112" w:rsidP="00125822">
      <w:pPr>
        <w:pStyle w:val="NormlWeb"/>
        <w:spacing w:beforeAutospacing="0" w:afterAutospacing="0" w:line="0" w:lineRule="atLeast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fenti alapelvek betartása biztosítja a településen a fenntartható működést és a közösséget segítő fejlesztést. A stratégia végrehajtásához kulcsfontosságú a polgárok és vállal</w:t>
      </w:r>
      <w:r w:rsidR="006A64CA" w:rsidRPr="00D512A0">
        <w:rPr>
          <w:rFonts w:asciiTheme="minorHAnsi" w:hAnsiTheme="minorHAnsi" w:cstheme="minorHAnsi"/>
        </w:rPr>
        <w:t>kozók</w:t>
      </w:r>
      <w:r w:rsidRPr="00D512A0">
        <w:rPr>
          <w:rFonts w:asciiTheme="minorHAnsi" w:hAnsiTheme="minorHAnsi" w:cstheme="minorHAnsi"/>
        </w:rPr>
        <w:t xml:space="preserve"> bevonása. </w:t>
      </w:r>
    </w:p>
    <w:p w14:paraId="143E4829" w14:textId="77777777" w:rsidR="00652112" w:rsidRPr="00D512A0" w:rsidRDefault="00652112" w:rsidP="00125822">
      <w:pPr>
        <w:pStyle w:val="NormlWeb"/>
        <w:spacing w:beforeAutospacing="0" w:afterAutospacing="0" w:line="0" w:lineRule="atLeast"/>
        <w:jc w:val="both"/>
        <w:rPr>
          <w:rStyle w:val="Kiemels2"/>
          <w:rFonts w:asciiTheme="minorHAnsi" w:hAnsiTheme="minorHAnsi" w:cstheme="minorHAnsi"/>
          <w:b w:val="0"/>
        </w:rPr>
      </w:pPr>
      <w:r w:rsidRPr="00D512A0">
        <w:rPr>
          <w:rFonts w:asciiTheme="minorHAnsi" w:hAnsiTheme="minorHAnsi" w:cstheme="minorHAnsi"/>
        </w:rPr>
        <w:t xml:space="preserve">Kiemelt fontosságú a nyertes pályázatok megvalósítása, új pályázatok esetén az önrész biztosítása, a kiadások mérséklése mellett a megfontolt növekedés. </w:t>
      </w:r>
      <w:r w:rsidRPr="00D512A0">
        <w:rPr>
          <w:rStyle w:val="Kiemels2"/>
          <w:rFonts w:asciiTheme="minorHAnsi" w:hAnsiTheme="minorHAnsi" w:cstheme="minorHAnsi"/>
        </w:rPr>
        <w:t xml:space="preserve">Ezen felül az Önkormányzat Integrált Települési Stratégiájában megfogalmazott feladatok az irányadók a </w:t>
      </w:r>
      <w:r w:rsidR="007755F1" w:rsidRPr="00D512A0">
        <w:rPr>
          <w:rStyle w:val="Kiemels2"/>
          <w:rFonts w:asciiTheme="minorHAnsi" w:hAnsiTheme="minorHAnsi" w:cstheme="minorHAnsi"/>
        </w:rPr>
        <w:t>terv</w:t>
      </w:r>
      <w:r w:rsidRPr="00D512A0">
        <w:rPr>
          <w:rStyle w:val="Kiemels2"/>
          <w:rFonts w:asciiTheme="minorHAnsi" w:hAnsiTheme="minorHAnsi" w:cstheme="minorHAnsi"/>
        </w:rPr>
        <w:t xml:space="preserve"> elkészítésekor.</w:t>
      </w:r>
    </w:p>
    <w:p w14:paraId="34631833" w14:textId="77777777" w:rsidR="00652112" w:rsidRPr="00D512A0" w:rsidRDefault="00652112" w:rsidP="00125822">
      <w:pPr>
        <w:pStyle w:val="NormlWeb"/>
        <w:spacing w:beforeAutospacing="0" w:afterAutospacing="0" w:line="0" w:lineRule="atLeast"/>
        <w:jc w:val="both"/>
        <w:rPr>
          <w:rStyle w:val="Kiemels2"/>
          <w:rFonts w:asciiTheme="minorHAnsi" w:hAnsiTheme="minorHAnsi" w:cstheme="minorHAnsi"/>
          <w:b w:val="0"/>
        </w:rPr>
      </w:pPr>
    </w:p>
    <w:p w14:paraId="70847D67" w14:textId="77777777" w:rsidR="005160E4" w:rsidRPr="00D512A0" w:rsidRDefault="005160E4" w:rsidP="003D1C1B">
      <w:pPr>
        <w:spacing w:before="120" w:after="120"/>
        <w:jc w:val="both"/>
        <w:rPr>
          <w:rFonts w:cstheme="minorHAnsi"/>
          <w:b/>
          <w:iCs/>
          <w:u w:val="single"/>
        </w:rPr>
      </w:pPr>
      <w:r w:rsidRPr="00D512A0">
        <w:rPr>
          <w:rFonts w:cstheme="minorHAnsi"/>
          <w:b/>
          <w:iCs/>
          <w:u w:val="single"/>
        </w:rPr>
        <w:t>Tündérkert létrehozása, telepítése</w:t>
      </w:r>
    </w:p>
    <w:p w14:paraId="25CBD6E6" w14:textId="77777777" w:rsidR="005160E4" w:rsidRPr="00D512A0" w:rsidRDefault="005160E4" w:rsidP="005160E4">
      <w:pPr>
        <w:pStyle w:val="Listaszerbekezds"/>
        <w:shd w:val="clear" w:color="auto" w:fill="FFFFFF"/>
        <w:spacing w:after="120"/>
        <w:jc w:val="both"/>
        <w:rPr>
          <w:rFonts w:asciiTheme="minorHAnsi" w:hAnsiTheme="minorHAnsi" w:cstheme="minorHAnsi"/>
          <w:bCs/>
          <w:shd w:val="clear" w:color="auto" w:fill="FFFFFF"/>
        </w:rPr>
      </w:pPr>
      <w:r w:rsidRPr="00D512A0">
        <w:rPr>
          <w:rFonts w:asciiTheme="minorHAnsi" w:hAnsiTheme="minorHAnsi" w:cstheme="minorHAnsi"/>
        </w:rPr>
        <w:t>A </w:t>
      </w:r>
      <w:r w:rsidRPr="00D512A0">
        <w:rPr>
          <w:rFonts w:asciiTheme="minorHAnsi" w:hAnsiTheme="minorHAnsi" w:cstheme="minorHAnsi"/>
          <w:b/>
          <w:bCs/>
        </w:rPr>
        <w:t>tündérkertek</w:t>
      </w:r>
      <w:r w:rsidRPr="00D512A0">
        <w:rPr>
          <w:rFonts w:asciiTheme="minorHAnsi" w:hAnsiTheme="minorHAnsi" w:cstheme="minorHAnsi"/>
        </w:rPr>
        <w:t> olyan specifikus kertészeti növényültetvények, amelyek célja bizonyos kultúrnövények – jellemzően gyümölcstermő fák és cserjék – régi, eltűnőben élő fajtáinak megőrzése. Az ötlet a </w:t>
      </w:r>
      <w:hyperlink r:id="rId9" w:tooltip="Pórszombat" w:history="1">
        <w:r w:rsidRPr="00D512A0">
          <w:rPr>
            <w:rFonts w:asciiTheme="minorHAnsi" w:hAnsiTheme="minorHAnsi" w:cstheme="minorHAnsi"/>
          </w:rPr>
          <w:t>Pórszombaton</w:t>
        </w:r>
      </w:hyperlink>
      <w:r w:rsidRPr="00D512A0">
        <w:rPr>
          <w:rFonts w:asciiTheme="minorHAnsi" w:hAnsiTheme="minorHAnsi" w:cstheme="minorHAnsi"/>
        </w:rPr>
        <w:t xml:space="preserve"> gazdálkodó Kovács Gyula erdész fejéből pattant ki, még az 1980-as években, azóta </w:t>
      </w:r>
      <w:r w:rsidRPr="00D512A0">
        <w:rPr>
          <w:rFonts w:asciiTheme="minorHAnsi" w:hAnsiTheme="minorHAnsi" w:cstheme="minorHAnsi"/>
          <w:bCs/>
          <w:shd w:val="clear" w:color="auto" w:fill="FFFFFF"/>
        </w:rPr>
        <w:t xml:space="preserve">kutatja a Kárpát-medence gyümölcskultúráját. Ma már három és félezer különböző fája van – saját kertjeiben próbálja megmenteni az utókornak a kertészeti örökséget. </w:t>
      </w:r>
    </w:p>
    <w:p w14:paraId="18000069" w14:textId="77777777" w:rsidR="005160E4" w:rsidRPr="00D512A0" w:rsidRDefault="005160E4" w:rsidP="005160E4">
      <w:pPr>
        <w:pStyle w:val="Listaszerbekezds"/>
        <w:shd w:val="clear" w:color="auto" w:fill="FFFFFF"/>
        <w:spacing w:after="120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lastRenderedPageBreak/>
        <w:t>Példáját évről évre egyre több helyütt követik települési önkormányzatok, állami erdészetek, civil szervezetek és magánkezdeményezések egyaránt. Napjainkra már elérte a százas nagyságrendet a tündérkerttel rendelkező települések száma.</w:t>
      </w:r>
    </w:p>
    <w:p w14:paraId="531C813A" w14:textId="77777777" w:rsidR="005160E4" w:rsidRPr="00D512A0" w:rsidRDefault="005160E4" w:rsidP="005160E4">
      <w:pPr>
        <w:pStyle w:val="Listaszerbekezds"/>
        <w:shd w:val="clear" w:color="auto" w:fill="FFFFFF"/>
        <w:spacing w:after="120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kezdeményezők célkitűzései szerint a tündérkertek hasznosítása több síkon történhet. A legfontosabb cél az, hogy az ilyen helyen megőrzött gyümölcsfajtákat újra el lehessen szaporítani azokon a termőtájakon, ahol azok korábban előfordultak és jól megéltek, ezért a tündérkertek fáiról – a mindenkori fenntartó által megjelölt időszakban és az általa esetleg megszabott egyéb feltételek betartásával – oltóvesszőket vihetnek az érdeklődő gazdálkodók, ingyen vagy névleges hozzájárulás fejében.</w:t>
      </w:r>
    </w:p>
    <w:p w14:paraId="07967A0C" w14:textId="77777777" w:rsidR="005160E4" w:rsidRPr="00D512A0" w:rsidRDefault="005160E4" w:rsidP="005160E4">
      <w:pPr>
        <w:pStyle w:val="Listaszerbekezds"/>
        <w:shd w:val="clear" w:color="auto" w:fill="FFFFFF"/>
        <w:spacing w:after="120"/>
        <w:jc w:val="both"/>
        <w:rPr>
          <w:rFonts w:asciiTheme="minorHAnsi" w:hAnsiTheme="minorHAnsi" w:cstheme="minorHAnsi"/>
        </w:rPr>
      </w:pPr>
      <w:proofErr w:type="gramStart"/>
      <w:r w:rsidRPr="00D512A0">
        <w:rPr>
          <w:rFonts w:asciiTheme="minorHAnsi" w:hAnsiTheme="minorHAnsi" w:cstheme="minorHAnsi"/>
        </w:rPr>
        <w:t>Emellett</w:t>
      </w:r>
      <w:proofErr w:type="gramEnd"/>
      <w:r w:rsidRPr="00D512A0">
        <w:rPr>
          <w:rFonts w:asciiTheme="minorHAnsi" w:hAnsiTheme="minorHAnsi" w:cstheme="minorHAnsi"/>
        </w:rPr>
        <w:t xml:space="preserve"> ha a kert fái termőre fordulnak, akkor sor kerülhet a gyümölcs leszüretelésére és értékesítésére is, akár friss áru formájában, akár a termőhelyen szokásos feldolgozási módszerek (ivólé, lekvár, bor, pálinka, párlat stb.) alkalmazásával.</w:t>
      </w:r>
    </w:p>
    <w:p w14:paraId="32D4C805" w14:textId="11F5A737" w:rsidR="005160E4" w:rsidRPr="00D512A0" w:rsidRDefault="005160E4" w:rsidP="00A65766">
      <w:pPr>
        <w:pStyle w:val="NormlWeb"/>
        <w:shd w:val="clear" w:color="auto" w:fill="FFFFFF"/>
        <w:tabs>
          <w:tab w:val="left" w:pos="1290"/>
        </w:tabs>
        <w:spacing w:beforeAutospacing="0" w:after="120" w:afterAutospacing="0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 xml:space="preserve">A </w:t>
      </w:r>
      <w:r w:rsidR="00A65766" w:rsidRPr="00D512A0">
        <w:rPr>
          <w:rFonts w:asciiTheme="minorHAnsi" w:hAnsiTheme="minorHAnsi" w:cstheme="minorHAnsi"/>
        </w:rPr>
        <w:t>M</w:t>
      </w:r>
      <w:r w:rsidRPr="00D512A0">
        <w:rPr>
          <w:rFonts w:asciiTheme="minorHAnsi" w:hAnsiTheme="minorHAnsi" w:cstheme="minorHAnsi"/>
        </w:rPr>
        <w:t xml:space="preserve">űvelődési </w:t>
      </w:r>
      <w:r w:rsidR="00A65766" w:rsidRPr="00D512A0">
        <w:rPr>
          <w:rFonts w:asciiTheme="minorHAnsi" w:hAnsiTheme="minorHAnsi" w:cstheme="minorHAnsi"/>
        </w:rPr>
        <w:t>H</w:t>
      </w:r>
      <w:r w:rsidRPr="00D512A0">
        <w:rPr>
          <w:rFonts w:asciiTheme="minorHAnsi" w:hAnsiTheme="minorHAnsi" w:cstheme="minorHAnsi"/>
        </w:rPr>
        <w:t>áz a „Legszebb konyhakertek Magyarországon” mozgalomban részt vett és legjobb eredményeket elért helyi kiskerttulajdonosokat évek óta a zalai tündérkertből származó facsemetékkel jutalmazza.</w:t>
      </w:r>
    </w:p>
    <w:p w14:paraId="280A415C" w14:textId="074F08E8" w:rsidR="005160E4" w:rsidRPr="00D512A0" w:rsidRDefault="005160E4" w:rsidP="00A65766">
      <w:pPr>
        <w:pStyle w:val="NormlWeb"/>
        <w:shd w:val="clear" w:color="auto" w:fill="FFFFFF"/>
        <w:tabs>
          <w:tab w:val="left" w:pos="1290"/>
        </w:tabs>
        <w:spacing w:beforeAutospacing="0" w:after="120" w:afterAutospacing="0"/>
        <w:jc w:val="both"/>
        <w:rPr>
          <w:rFonts w:asciiTheme="minorHAnsi" w:hAnsiTheme="minorHAnsi" w:cstheme="minorHAnsi"/>
          <w:bCs/>
          <w:iCs/>
        </w:rPr>
      </w:pPr>
      <w:r w:rsidRPr="00D512A0">
        <w:rPr>
          <w:rFonts w:asciiTheme="minorHAnsi" w:hAnsiTheme="minorHAnsi" w:cstheme="minorHAnsi"/>
          <w:bCs/>
          <w:iCs/>
        </w:rPr>
        <w:t xml:space="preserve">Javaslom, hogy önkormányzatunk vizsgálja meg egy tündérkert létesítésének lehetőségét Bugyi Nagyközségben. Csatlakozzunk ahhoz a mozgalomhoz, melynek büszkén felvállalt célja „megmenteni a megfoghatatlan értékeinket, </w:t>
      </w:r>
      <w:proofErr w:type="spellStart"/>
      <w:r w:rsidRPr="00D512A0">
        <w:rPr>
          <w:rFonts w:asciiTheme="minorHAnsi" w:hAnsiTheme="minorHAnsi" w:cstheme="minorHAnsi"/>
          <w:bCs/>
          <w:iCs/>
        </w:rPr>
        <w:t>újjászervezni</w:t>
      </w:r>
      <w:proofErr w:type="spellEnd"/>
      <w:r w:rsidRPr="00D512A0">
        <w:rPr>
          <w:rFonts w:asciiTheme="minorHAnsi" w:hAnsiTheme="minorHAnsi" w:cstheme="minorHAnsi"/>
          <w:bCs/>
          <w:iCs/>
        </w:rPr>
        <w:t xml:space="preserve"> és építeni a közösséget, segíteni átörökíteni a régi tudást, s elültetni a </w:t>
      </w:r>
      <w:r w:rsidR="00E3788C" w:rsidRPr="00D512A0">
        <w:rPr>
          <w:rFonts w:asciiTheme="minorHAnsi" w:hAnsiTheme="minorHAnsi" w:cstheme="minorHAnsi"/>
          <w:bCs/>
          <w:iCs/>
        </w:rPr>
        <w:t>felnővő</w:t>
      </w:r>
      <w:r w:rsidRPr="00D512A0">
        <w:rPr>
          <w:rFonts w:asciiTheme="minorHAnsi" w:hAnsiTheme="minorHAnsi" w:cstheme="minorHAnsi"/>
          <w:bCs/>
          <w:iCs/>
        </w:rPr>
        <w:t xml:space="preserve"> generációban a haza, a föld és a munka szeretetét.”</w:t>
      </w:r>
    </w:p>
    <w:bookmarkEnd w:id="0"/>
    <w:p w14:paraId="60CB330A" w14:textId="77777777" w:rsidR="00652112" w:rsidRPr="00D512A0" w:rsidRDefault="00652112" w:rsidP="00125822">
      <w:pPr>
        <w:pStyle w:val="NormlWeb"/>
        <w:spacing w:beforeAutospacing="0" w:afterAutospacing="0" w:line="0" w:lineRule="atLeast"/>
        <w:jc w:val="both"/>
        <w:rPr>
          <w:rFonts w:asciiTheme="minorHAnsi" w:hAnsiTheme="minorHAnsi" w:cstheme="minorHAnsi"/>
          <w:u w:val="single"/>
        </w:rPr>
      </w:pPr>
      <w:r w:rsidRPr="00D512A0">
        <w:rPr>
          <w:rStyle w:val="Kiemels2"/>
          <w:rFonts w:asciiTheme="minorHAnsi" w:hAnsiTheme="minorHAnsi" w:cstheme="minorHAnsi"/>
          <w:u w:val="single"/>
        </w:rPr>
        <w:t>Fejlesztési célok</w:t>
      </w:r>
    </w:p>
    <w:p w14:paraId="6E71E09F" w14:textId="77777777" w:rsidR="00652112" w:rsidRPr="00D512A0" w:rsidRDefault="00652112" w:rsidP="00125822">
      <w:pPr>
        <w:pStyle w:val="NormlWeb"/>
        <w:spacing w:beforeAutospacing="0" w:afterAutospacing="0" w:line="0" w:lineRule="atLeast"/>
        <w:jc w:val="both"/>
        <w:rPr>
          <w:rFonts w:asciiTheme="minorHAnsi" w:hAnsiTheme="minorHAnsi" w:cstheme="minorHAnsi"/>
        </w:rPr>
      </w:pPr>
      <w:r w:rsidRPr="00D512A0">
        <w:rPr>
          <w:rFonts w:asciiTheme="minorHAnsi" w:hAnsiTheme="minorHAnsi" w:cstheme="minorHAnsi"/>
        </w:rPr>
        <w:t>A gazdálkodásban továbbra is szükséges a kiszámíthatóság, a szilárd alapokon nyugvó, biztonságos pénzügyi háttér. Az intézmények karbantartási, felújítási</w:t>
      </w:r>
      <w:r w:rsidR="007755F1" w:rsidRPr="00D512A0">
        <w:rPr>
          <w:rFonts w:asciiTheme="minorHAnsi" w:hAnsiTheme="minorHAnsi" w:cstheme="minorHAnsi"/>
        </w:rPr>
        <w:t>, fejlesztési</w:t>
      </w:r>
      <w:r w:rsidRPr="00D512A0">
        <w:rPr>
          <w:rFonts w:asciiTheme="minorHAnsi" w:hAnsiTheme="minorHAnsi" w:cstheme="minorHAnsi"/>
        </w:rPr>
        <w:t xml:space="preserve"> munkái folytatódnak, a korábban</w:t>
      </w:r>
      <w:r w:rsidR="007755F1" w:rsidRPr="00D512A0">
        <w:rPr>
          <w:rFonts w:asciiTheme="minorHAnsi" w:hAnsiTheme="minorHAnsi" w:cstheme="minorHAnsi"/>
        </w:rPr>
        <w:t>, vagy a meghatározott időszakban készült</w:t>
      </w:r>
      <w:r w:rsidRPr="00D512A0">
        <w:rPr>
          <w:rFonts w:asciiTheme="minorHAnsi" w:hAnsiTheme="minorHAnsi" w:cstheme="minorHAnsi"/>
        </w:rPr>
        <w:t xml:space="preserve"> tervek alapján. Elsődleges a balesetveszélyt megszüntető, halasztást nem tűrő</w:t>
      </w:r>
      <w:r w:rsidR="007755F1" w:rsidRPr="00D512A0">
        <w:rPr>
          <w:rFonts w:asciiTheme="minorHAnsi" w:hAnsiTheme="minorHAnsi" w:cstheme="minorHAnsi"/>
        </w:rPr>
        <w:t>, az egyenlő esélyeket, esélyek egyenlőségét megteremtő</w:t>
      </w:r>
      <w:r w:rsidRPr="00D512A0">
        <w:rPr>
          <w:rFonts w:asciiTheme="minorHAnsi" w:hAnsiTheme="minorHAnsi" w:cstheme="minorHAnsi"/>
        </w:rPr>
        <w:t xml:space="preserve"> feladatok elvégzése, ezt követik az üzemeltetési költség megtakarító fejlesztések, majd az épületrészekre vonatkozó felújítások.</w:t>
      </w:r>
    </w:p>
    <w:p w14:paraId="21C3135F" w14:textId="77777777" w:rsidR="00125822" w:rsidRPr="00D512A0" w:rsidRDefault="00125822" w:rsidP="00125822">
      <w:pPr>
        <w:spacing w:after="0" w:line="0" w:lineRule="atLeast"/>
        <w:jc w:val="both"/>
        <w:rPr>
          <w:rFonts w:cstheme="minorHAnsi"/>
          <w:sz w:val="24"/>
          <w:szCs w:val="24"/>
        </w:rPr>
      </w:pPr>
    </w:p>
    <w:p w14:paraId="53CAF4A8" w14:textId="77777777" w:rsidR="007755F1" w:rsidRPr="00D512A0" w:rsidRDefault="007755F1" w:rsidP="00125822">
      <w:pPr>
        <w:spacing w:after="0"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Egy világjárvány mögé bújni nem szabad, mert tudnunk kéne kiszámolni a hatásait, hogy a lakosságot meg tudjuk védeni a </w:t>
      </w:r>
      <w:r w:rsidR="00F45258" w:rsidRPr="00D512A0">
        <w:rPr>
          <w:rFonts w:cstheme="minorHAnsi"/>
          <w:sz w:val="24"/>
          <w:szCs w:val="24"/>
        </w:rPr>
        <w:t xml:space="preserve">hátrányos </w:t>
      </w:r>
      <w:r w:rsidRPr="00D512A0">
        <w:rPr>
          <w:rFonts w:cstheme="minorHAnsi"/>
          <w:sz w:val="24"/>
          <w:szCs w:val="24"/>
        </w:rPr>
        <w:t>hatásoktól, legyen az egészségügyi, gazdasági</w:t>
      </w:r>
      <w:r w:rsidR="00F45258" w:rsidRPr="00D512A0">
        <w:rPr>
          <w:rFonts w:cstheme="minorHAnsi"/>
          <w:sz w:val="24"/>
          <w:szCs w:val="24"/>
        </w:rPr>
        <w:t xml:space="preserve">, mentális, vagy egyéb. </w:t>
      </w:r>
      <w:r w:rsidRPr="00D512A0">
        <w:rPr>
          <w:rFonts w:cstheme="minorHAnsi"/>
          <w:sz w:val="24"/>
          <w:szCs w:val="24"/>
        </w:rPr>
        <w:t xml:space="preserve"> Sajnos </w:t>
      </w:r>
      <w:r w:rsidR="00AA2489" w:rsidRPr="00D512A0">
        <w:rPr>
          <w:rFonts w:cstheme="minorHAnsi"/>
          <w:sz w:val="24"/>
          <w:szCs w:val="24"/>
        </w:rPr>
        <w:t>sem ezen a szinten, sem</w:t>
      </w:r>
      <w:r w:rsidRPr="00D512A0">
        <w:rPr>
          <w:rFonts w:cstheme="minorHAnsi"/>
          <w:sz w:val="24"/>
          <w:szCs w:val="24"/>
        </w:rPr>
        <w:t xml:space="preserve"> sokkal magasabbakon sem tudnak számolni</w:t>
      </w:r>
      <w:r w:rsidR="00AA2489" w:rsidRPr="00D512A0">
        <w:rPr>
          <w:rFonts w:cstheme="minorHAnsi"/>
          <w:sz w:val="24"/>
          <w:szCs w:val="24"/>
        </w:rPr>
        <w:t xml:space="preserve"> vele. Lényeges magatartási formákat (például a fegyelmezettség) kell begyakorolnunk, hogy meg tudjuk védeni egymást és persze magunkat az ismeretlentől. Mi magyarok hajlamosak vagyunk semmibe venni egy felsőbb utasítást. Történelmi adottság. Csak a világjárvány nem ismer kegyelmet.</w:t>
      </w:r>
    </w:p>
    <w:p w14:paraId="2C18C65F" w14:textId="77777777" w:rsidR="00937A75" w:rsidRPr="00D512A0" w:rsidRDefault="00937A75" w:rsidP="00125822">
      <w:pPr>
        <w:spacing w:after="0"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Önkormányzat által beszedett gépjárműadó 100 %-át továbbítani kell a központi költségvetés felé, ami közel 80 millió Ft-ot jelent.</w:t>
      </w:r>
    </w:p>
    <w:p w14:paraId="4D7EEF38" w14:textId="77777777" w:rsidR="00652112" w:rsidRPr="00D512A0" w:rsidRDefault="00652112" w:rsidP="00125822">
      <w:pPr>
        <w:pStyle w:val="NormlWeb"/>
        <w:spacing w:beforeAutospacing="0" w:afterAutospacing="0" w:line="0" w:lineRule="atLeast"/>
        <w:jc w:val="both"/>
        <w:rPr>
          <w:rFonts w:asciiTheme="minorHAnsi" w:hAnsiTheme="minorHAnsi" w:cstheme="minorHAnsi"/>
        </w:rPr>
      </w:pPr>
    </w:p>
    <w:p w14:paraId="28917216" w14:textId="77777777" w:rsidR="003D1C1B" w:rsidRPr="00D512A0" w:rsidRDefault="003D1C1B" w:rsidP="00125822">
      <w:pPr>
        <w:spacing w:after="0" w:line="0" w:lineRule="atLeast"/>
        <w:jc w:val="center"/>
        <w:rPr>
          <w:rFonts w:cstheme="minorHAnsi"/>
          <w:b/>
          <w:sz w:val="24"/>
          <w:szCs w:val="24"/>
          <w:u w:val="single"/>
        </w:rPr>
      </w:pPr>
    </w:p>
    <w:p w14:paraId="1AEDFDB5" w14:textId="77777777" w:rsidR="003D1C1B" w:rsidRPr="00D512A0" w:rsidRDefault="003D1C1B" w:rsidP="00125822">
      <w:pPr>
        <w:spacing w:after="0" w:line="0" w:lineRule="atLeast"/>
        <w:jc w:val="center"/>
        <w:rPr>
          <w:rFonts w:cstheme="minorHAnsi"/>
          <w:b/>
          <w:sz w:val="24"/>
          <w:szCs w:val="24"/>
          <w:u w:val="single"/>
        </w:rPr>
      </w:pPr>
    </w:p>
    <w:p w14:paraId="7CFFBB0D" w14:textId="5D84DE53" w:rsidR="003D1C1B" w:rsidRDefault="003D1C1B" w:rsidP="00125822">
      <w:pPr>
        <w:spacing w:after="0" w:line="0" w:lineRule="atLeast"/>
        <w:jc w:val="center"/>
        <w:rPr>
          <w:rFonts w:cstheme="minorHAnsi"/>
          <w:b/>
          <w:sz w:val="24"/>
          <w:szCs w:val="24"/>
          <w:u w:val="single"/>
        </w:rPr>
      </w:pPr>
    </w:p>
    <w:p w14:paraId="4D51F3E3" w14:textId="5C062E38" w:rsidR="00997B16" w:rsidRDefault="00997B16" w:rsidP="00125822">
      <w:pPr>
        <w:spacing w:after="0" w:line="0" w:lineRule="atLeast"/>
        <w:jc w:val="center"/>
        <w:rPr>
          <w:rFonts w:cstheme="minorHAnsi"/>
          <w:b/>
          <w:sz w:val="24"/>
          <w:szCs w:val="24"/>
          <w:u w:val="single"/>
        </w:rPr>
      </w:pPr>
    </w:p>
    <w:p w14:paraId="7428039D" w14:textId="3E1FA61B" w:rsidR="00997B16" w:rsidRDefault="00997B16" w:rsidP="00125822">
      <w:pPr>
        <w:spacing w:after="0" w:line="0" w:lineRule="atLeast"/>
        <w:jc w:val="center"/>
        <w:rPr>
          <w:rFonts w:cstheme="minorHAnsi"/>
          <w:b/>
          <w:sz w:val="24"/>
          <w:szCs w:val="24"/>
          <w:u w:val="single"/>
        </w:rPr>
      </w:pPr>
    </w:p>
    <w:p w14:paraId="5F342E40" w14:textId="77777777" w:rsidR="00997B16" w:rsidRPr="00D512A0" w:rsidRDefault="00997B16" w:rsidP="00125822">
      <w:pPr>
        <w:spacing w:after="0" w:line="0" w:lineRule="atLeast"/>
        <w:jc w:val="center"/>
        <w:rPr>
          <w:rFonts w:cstheme="minorHAnsi"/>
          <w:b/>
          <w:sz w:val="24"/>
          <w:szCs w:val="24"/>
          <w:u w:val="single"/>
        </w:rPr>
      </w:pPr>
    </w:p>
    <w:p w14:paraId="1DFB9781" w14:textId="77777777" w:rsidR="003D1C1B" w:rsidRPr="00D512A0" w:rsidRDefault="003D1C1B" w:rsidP="00125822">
      <w:pPr>
        <w:spacing w:after="0" w:line="0" w:lineRule="atLeast"/>
        <w:jc w:val="center"/>
        <w:rPr>
          <w:rFonts w:cstheme="minorHAnsi"/>
          <w:b/>
          <w:sz w:val="24"/>
          <w:szCs w:val="24"/>
          <w:u w:val="single"/>
        </w:rPr>
      </w:pPr>
    </w:p>
    <w:p w14:paraId="19AC26D7" w14:textId="79B7DF39" w:rsidR="00652112" w:rsidRPr="00D512A0" w:rsidRDefault="00652112" w:rsidP="00125822">
      <w:pPr>
        <w:spacing w:after="0" w:line="0" w:lineRule="atLeast"/>
        <w:jc w:val="center"/>
        <w:rPr>
          <w:rFonts w:cstheme="minorHAnsi"/>
          <w:b/>
          <w:sz w:val="24"/>
          <w:szCs w:val="24"/>
          <w:u w:val="single"/>
        </w:rPr>
      </w:pPr>
      <w:r w:rsidRPr="00D512A0">
        <w:rPr>
          <w:rFonts w:cstheme="minorHAnsi"/>
          <w:b/>
          <w:sz w:val="24"/>
          <w:szCs w:val="24"/>
          <w:u w:val="single"/>
        </w:rPr>
        <w:lastRenderedPageBreak/>
        <w:t>BEVÉTELEK</w:t>
      </w:r>
    </w:p>
    <w:p w14:paraId="7C5AC45E" w14:textId="77777777" w:rsidR="00652112" w:rsidRPr="00D512A0" w:rsidRDefault="00652112" w:rsidP="00125822">
      <w:pPr>
        <w:spacing w:after="0" w:line="0" w:lineRule="atLeast"/>
        <w:jc w:val="both"/>
        <w:rPr>
          <w:rFonts w:cstheme="minorHAnsi"/>
          <w:sz w:val="24"/>
          <w:szCs w:val="24"/>
        </w:rPr>
      </w:pPr>
    </w:p>
    <w:p w14:paraId="412C482E" w14:textId="77777777" w:rsidR="00652112" w:rsidRPr="00D512A0" w:rsidRDefault="00652112" w:rsidP="00125822">
      <w:pPr>
        <w:spacing w:after="0"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Önkormányzatunk támogatását a központi költségvetési kapcsolatból származó források – az állami hozzájárulások és támogatások, az átengedett adók - együttes alakulása határozza meg.</w:t>
      </w:r>
    </w:p>
    <w:p w14:paraId="5AD9D444" w14:textId="77777777" w:rsidR="00652112" w:rsidRPr="00D512A0" w:rsidRDefault="00652112" w:rsidP="00125822">
      <w:pPr>
        <w:spacing w:after="0" w:line="0" w:lineRule="atLeast"/>
        <w:jc w:val="both"/>
        <w:rPr>
          <w:rFonts w:cstheme="minorHAnsi"/>
          <w:b/>
          <w:sz w:val="24"/>
          <w:szCs w:val="24"/>
        </w:rPr>
      </w:pPr>
      <w:r w:rsidRPr="00D512A0">
        <w:rPr>
          <w:rFonts w:cstheme="minorHAnsi"/>
          <w:b/>
          <w:sz w:val="24"/>
          <w:szCs w:val="24"/>
        </w:rPr>
        <w:t>Az önkormányzatot megillető átengedett bevételek köre:</w:t>
      </w:r>
    </w:p>
    <w:p w14:paraId="71B12073" w14:textId="77777777" w:rsidR="00652112" w:rsidRPr="00D512A0" w:rsidRDefault="00652112" w:rsidP="00125822">
      <w:pPr>
        <w:numPr>
          <w:ilvl w:val="0"/>
          <w:numId w:val="3"/>
        </w:numPr>
        <w:spacing w:after="0" w:line="0" w:lineRule="atLeast"/>
        <w:ind w:left="567" w:hanging="113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gépjárműadóhoz kapcsolódó bírságból, pótlékból és végrehajtási költségből származó bevétel 100 %-a,</w:t>
      </w:r>
    </w:p>
    <w:p w14:paraId="3336BD43" w14:textId="77777777" w:rsidR="00652112" w:rsidRPr="00D512A0" w:rsidRDefault="00652112" w:rsidP="00125822">
      <w:pPr>
        <w:numPr>
          <w:ilvl w:val="0"/>
          <w:numId w:val="3"/>
        </w:numPr>
        <w:spacing w:after="0" w:line="0" w:lineRule="atLeast"/>
        <w:ind w:left="567" w:hanging="113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közigazgatási bírságbehajtásából, ill. végrehajtásából származó bevétel 40 %-a, ha a behajtást, illetve végrehajtást a jegyző önkormányzati adóhatósági jogkörében eljárva foganatosította,</w:t>
      </w:r>
    </w:p>
    <w:p w14:paraId="560772F4" w14:textId="77777777" w:rsidR="00652112" w:rsidRPr="00D512A0" w:rsidRDefault="00652112" w:rsidP="00125822">
      <w:pPr>
        <w:numPr>
          <w:ilvl w:val="0"/>
          <w:numId w:val="3"/>
        </w:numPr>
        <w:spacing w:after="0" w:line="0" w:lineRule="atLeast"/>
        <w:ind w:left="567" w:hanging="113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 xml:space="preserve">A termőföld-bérbeadásából származó jövedelem </w:t>
      </w:r>
      <w:r w:rsidRPr="00D512A0">
        <w:rPr>
          <w:rFonts w:cstheme="minorHAnsi"/>
          <w:bCs/>
          <w:sz w:val="24"/>
          <w:szCs w:val="24"/>
        </w:rPr>
        <w:t>utáni s</w:t>
      </w:r>
      <w:r w:rsidRPr="00D512A0">
        <w:rPr>
          <w:rFonts w:cstheme="minorHAnsi"/>
          <w:sz w:val="24"/>
          <w:szCs w:val="24"/>
        </w:rPr>
        <w:t>zemélyi jövedelemadó 100 %-a,</w:t>
      </w:r>
    </w:p>
    <w:p w14:paraId="76D1DCA5" w14:textId="77777777" w:rsidR="00652112" w:rsidRPr="00D512A0" w:rsidRDefault="00652112" w:rsidP="00125822">
      <w:pPr>
        <w:numPr>
          <w:ilvl w:val="0"/>
          <w:numId w:val="3"/>
        </w:numPr>
        <w:spacing w:after="0" w:line="0" w:lineRule="atLeast"/>
        <w:ind w:left="567" w:hanging="113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jegyző által jogerősen kiszabott környezetvédelmi bírság 100 %-a,</w:t>
      </w:r>
    </w:p>
    <w:p w14:paraId="6C0A9642" w14:textId="77777777" w:rsidR="00652112" w:rsidRPr="00D512A0" w:rsidRDefault="00652112" w:rsidP="00125822">
      <w:pPr>
        <w:numPr>
          <w:ilvl w:val="0"/>
          <w:numId w:val="3"/>
        </w:numPr>
        <w:spacing w:after="0" w:line="0" w:lineRule="atLeast"/>
        <w:ind w:left="567" w:hanging="113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>A települési önkormányzat területén a szabályszegések után a közterület-felügyelő által kiszabott közigazgatási bírság behajtott összegének 100 %-a.</w:t>
      </w:r>
    </w:p>
    <w:p w14:paraId="0AE51A8F" w14:textId="77777777" w:rsidR="002153E1" w:rsidRPr="00D512A0" w:rsidRDefault="002153E1" w:rsidP="002153E1">
      <w:pPr>
        <w:spacing w:after="0" w:line="0" w:lineRule="atLeast"/>
        <w:ind w:left="567"/>
        <w:jc w:val="both"/>
        <w:rPr>
          <w:rFonts w:cstheme="minorHAnsi"/>
          <w:sz w:val="24"/>
          <w:szCs w:val="24"/>
        </w:rPr>
      </w:pPr>
    </w:p>
    <w:p w14:paraId="697C0A45" w14:textId="77777777" w:rsidR="00652112" w:rsidRPr="00D512A0" w:rsidRDefault="00652112" w:rsidP="00125822">
      <w:pPr>
        <w:pStyle w:val="Szvegtrzs"/>
        <w:spacing w:after="0" w:line="0" w:lineRule="atLeas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512A0">
        <w:rPr>
          <w:rFonts w:asciiTheme="minorHAnsi" w:hAnsiTheme="minorHAnsi" w:cstheme="minorHAnsi"/>
          <w:b/>
          <w:sz w:val="24"/>
          <w:szCs w:val="24"/>
          <w:u w:val="single"/>
        </w:rPr>
        <w:t>2020. évet érintő pályázataink a következők:</w:t>
      </w:r>
    </w:p>
    <w:tbl>
      <w:tblPr>
        <w:tblStyle w:val="Rcsostblzat"/>
        <w:tblW w:w="9096" w:type="dxa"/>
        <w:tblInd w:w="-34" w:type="dxa"/>
        <w:tblLook w:val="04A0" w:firstRow="1" w:lastRow="0" w:firstColumn="1" w:lastColumn="0" w:noHBand="0" w:noVBand="1"/>
      </w:tblPr>
      <w:tblGrid>
        <w:gridCol w:w="2365"/>
        <w:gridCol w:w="1555"/>
        <w:gridCol w:w="1720"/>
        <w:gridCol w:w="1769"/>
        <w:gridCol w:w="1687"/>
      </w:tblGrid>
      <w:tr w:rsidR="00652112" w:rsidRPr="00D512A0" w14:paraId="48021481" w14:textId="77777777" w:rsidTr="00076020">
        <w:tc>
          <w:tcPr>
            <w:tcW w:w="2365" w:type="dxa"/>
            <w:shd w:val="clear" w:color="auto" w:fill="auto"/>
            <w:tcMar>
              <w:left w:w="108" w:type="dxa"/>
            </w:tcMar>
          </w:tcPr>
          <w:p w14:paraId="56A2F72B" w14:textId="77777777" w:rsidR="00652112" w:rsidRPr="00D512A0" w:rsidRDefault="00652112" w:rsidP="00125822">
            <w:pPr>
              <w:pStyle w:val="Szvegtrzs"/>
              <w:spacing w:after="0" w:line="0" w:lineRule="atLeast"/>
              <w:jc w:val="center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megnevezés</w:t>
            </w:r>
          </w:p>
        </w:tc>
        <w:tc>
          <w:tcPr>
            <w:tcW w:w="1553" w:type="dxa"/>
            <w:shd w:val="clear" w:color="auto" w:fill="auto"/>
            <w:tcMar>
              <w:left w:w="108" w:type="dxa"/>
            </w:tcMar>
          </w:tcPr>
          <w:p w14:paraId="44F1215C" w14:textId="77777777" w:rsidR="00652112" w:rsidRPr="00D512A0" w:rsidRDefault="00652112" w:rsidP="00125822">
            <w:pPr>
              <w:pStyle w:val="Szvegtrzs"/>
              <w:spacing w:after="0" w:line="0" w:lineRule="atLeast"/>
              <w:jc w:val="center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pályázat költsége</w:t>
            </w:r>
          </w:p>
        </w:tc>
        <w:tc>
          <w:tcPr>
            <w:tcW w:w="1720" w:type="dxa"/>
            <w:shd w:val="clear" w:color="auto" w:fill="auto"/>
            <w:tcMar>
              <w:left w:w="108" w:type="dxa"/>
            </w:tcMar>
          </w:tcPr>
          <w:p w14:paraId="7199A01C" w14:textId="77777777" w:rsidR="00652112" w:rsidRPr="00D512A0" w:rsidRDefault="00652112" w:rsidP="00125822">
            <w:pPr>
              <w:pStyle w:val="Szvegtrzs"/>
              <w:spacing w:after="0" w:line="0" w:lineRule="atLeast"/>
              <w:jc w:val="center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saját erő</w:t>
            </w:r>
          </w:p>
        </w:tc>
        <w:tc>
          <w:tcPr>
            <w:tcW w:w="1770" w:type="dxa"/>
            <w:shd w:val="clear" w:color="auto" w:fill="auto"/>
            <w:tcMar>
              <w:left w:w="108" w:type="dxa"/>
            </w:tcMar>
          </w:tcPr>
          <w:p w14:paraId="2DA03C46" w14:textId="77777777" w:rsidR="00652112" w:rsidRPr="00D512A0" w:rsidRDefault="00652112" w:rsidP="00125822">
            <w:pPr>
              <w:pStyle w:val="Szvegtrzs"/>
              <w:spacing w:after="0" w:line="0" w:lineRule="atLeast"/>
              <w:jc w:val="center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igényelt támogatás</w:t>
            </w:r>
          </w:p>
        </w:tc>
        <w:tc>
          <w:tcPr>
            <w:tcW w:w="1688" w:type="dxa"/>
            <w:shd w:val="clear" w:color="auto" w:fill="auto"/>
            <w:tcMar>
              <w:left w:w="108" w:type="dxa"/>
            </w:tcMar>
          </w:tcPr>
          <w:p w14:paraId="773504B2" w14:textId="77777777" w:rsidR="00652112" w:rsidRPr="00D512A0" w:rsidRDefault="00652112" w:rsidP="00125822">
            <w:pPr>
              <w:pStyle w:val="Szvegtrzs"/>
              <w:spacing w:after="0" w:line="0" w:lineRule="atLeast"/>
              <w:jc w:val="center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ütemezés</w:t>
            </w:r>
          </w:p>
        </w:tc>
      </w:tr>
      <w:tr w:rsidR="00652112" w:rsidRPr="00D512A0" w14:paraId="267F4A41" w14:textId="77777777" w:rsidTr="00076020">
        <w:tc>
          <w:tcPr>
            <w:tcW w:w="2365" w:type="dxa"/>
            <w:shd w:val="clear" w:color="auto" w:fill="auto"/>
            <w:tcMar>
              <w:left w:w="108" w:type="dxa"/>
            </w:tcMar>
          </w:tcPr>
          <w:p w14:paraId="12D96BD0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/>
                <w:sz w:val="24"/>
                <w:szCs w:val="24"/>
              </w:rPr>
              <w:t>Elnyert pályázatok</w:t>
            </w:r>
          </w:p>
        </w:tc>
        <w:tc>
          <w:tcPr>
            <w:tcW w:w="1553" w:type="dxa"/>
            <w:shd w:val="clear" w:color="auto" w:fill="auto"/>
            <w:tcMar>
              <w:left w:w="108" w:type="dxa"/>
            </w:tcMar>
          </w:tcPr>
          <w:p w14:paraId="3A09C0F6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tcMar>
              <w:left w:w="108" w:type="dxa"/>
            </w:tcMar>
          </w:tcPr>
          <w:p w14:paraId="233C7243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70" w:type="dxa"/>
            <w:shd w:val="clear" w:color="auto" w:fill="auto"/>
            <w:tcMar>
              <w:left w:w="108" w:type="dxa"/>
            </w:tcMar>
          </w:tcPr>
          <w:p w14:paraId="60F84676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88" w:type="dxa"/>
            <w:shd w:val="clear" w:color="auto" w:fill="auto"/>
            <w:tcMar>
              <w:left w:w="108" w:type="dxa"/>
            </w:tcMar>
          </w:tcPr>
          <w:p w14:paraId="2FB3F9B4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52112" w:rsidRPr="00D512A0" w14:paraId="5EC84A2D" w14:textId="77777777" w:rsidTr="00076020">
        <w:tc>
          <w:tcPr>
            <w:tcW w:w="2365" w:type="dxa"/>
            <w:shd w:val="clear" w:color="auto" w:fill="auto"/>
            <w:tcMar>
              <w:left w:w="108" w:type="dxa"/>
            </w:tcMar>
          </w:tcPr>
          <w:p w14:paraId="7C506D9C" w14:textId="77777777" w:rsidR="00652112" w:rsidRPr="00D512A0" w:rsidRDefault="00652112" w:rsidP="00125822">
            <w:pPr>
              <w:pStyle w:val="Szvegtrzs"/>
              <w:numPr>
                <w:ilvl w:val="0"/>
                <w:numId w:val="1"/>
              </w:numPr>
              <w:spacing w:after="0" w:line="0" w:lineRule="atLeast"/>
              <w:ind w:left="492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Bölcsőde létesítése</w:t>
            </w:r>
          </w:p>
        </w:tc>
        <w:tc>
          <w:tcPr>
            <w:tcW w:w="1553" w:type="dxa"/>
            <w:shd w:val="clear" w:color="auto" w:fill="auto"/>
            <w:tcMar>
              <w:left w:w="108" w:type="dxa"/>
            </w:tcMar>
          </w:tcPr>
          <w:p w14:paraId="3489FD3F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453 123 722 Ft</w:t>
            </w:r>
          </w:p>
        </w:tc>
        <w:tc>
          <w:tcPr>
            <w:tcW w:w="1720" w:type="dxa"/>
            <w:shd w:val="clear" w:color="auto" w:fill="auto"/>
            <w:tcMar>
              <w:left w:w="108" w:type="dxa"/>
            </w:tcMar>
          </w:tcPr>
          <w:p w14:paraId="2CC5323B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135 937 611 Ft</w:t>
            </w:r>
          </w:p>
        </w:tc>
        <w:tc>
          <w:tcPr>
            <w:tcW w:w="1770" w:type="dxa"/>
            <w:shd w:val="clear" w:color="auto" w:fill="auto"/>
            <w:tcMar>
              <w:left w:w="108" w:type="dxa"/>
            </w:tcMar>
          </w:tcPr>
          <w:p w14:paraId="2424BAD5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317 186 111 Ft</w:t>
            </w:r>
          </w:p>
        </w:tc>
        <w:tc>
          <w:tcPr>
            <w:tcW w:w="1688" w:type="dxa"/>
            <w:shd w:val="clear" w:color="auto" w:fill="auto"/>
            <w:tcMar>
              <w:left w:w="108" w:type="dxa"/>
            </w:tcMar>
          </w:tcPr>
          <w:p w14:paraId="3020361A" w14:textId="50F702B8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 xml:space="preserve">2020. </w:t>
            </w:r>
            <w:r w:rsidR="0083685E" w:rsidRPr="00D512A0">
              <w:rPr>
                <w:rFonts w:asciiTheme="minorHAnsi" w:hAnsiTheme="minorHAnsi" w:cstheme="minorHAnsi"/>
                <w:sz w:val="24"/>
                <w:szCs w:val="24"/>
              </w:rPr>
              <w:t>december</w:t>
            </w:r>
          </w:p>
        </w:tc>
      </w:tr>
      <w:tr w:rsidR="00652112" w:rsidRPr="00D512A0" w14:paraId="42710CFD" w14:textId="77777777" w:rsidTr="00076020">
        <w:tc>
          <w:tcPr>
            <w:tcW w:w="2365" w:type="dxa"/>
            <w:shd w:val="clear" w:color="auto" w:fill="auto"/>
            <w:tcMar>
              <w:left w:w="108" w:type="dxa"/>
            </w:tcMar>
          </w:tcPr>
          <w:p w14:paraId="44D28C2B" w14:textId="77777777" w:rsidR="00652112" w:rsidRPr="00D512A0" w:rsidRDefault="00652112" w:rsidP="00125822">
            <w:pPr>
              <w:pStyle w:val="Szvegtrzs"/>
              <w:numPr>
                <w:ilvl w:val="0"/>
                <w:numId w:val="1"/>
              </w:numPr>
              <w:spacing w:after="0" w:line="0" w:lineRule="atLeast"/>
              <w:ind w:left="492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Arany J. és Bajcsy u. kerékpárút létesítése</w:t>
            </w:r>
          </w:p>
        </w:tc>
        <w:tc>
          <w:tcPr>
            <w:tcW w:w="1553" w:type="dxa"/>
            <w:shd w:val="clear" w:color="auto" w:fill="auto"/>
            <w:tcMar>
              <w:left w:w="108" w:type="dxa"/>
            </w:tcMar>
          </w:tcPr>
          <w:p w14:paraId="5C583612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118 414 825 Ft</w:t>
            </w:r>
          </w:p>
        </w:tc>
        <w:tc>
          <w:tcPr>
            <w:tcW w:w="1720" w:type="dxa"/>
            <w:shd w:val="clear" w:color="auto" w:fill="auto"/>
            <w:tcMar>
              <w:left w:w="108" w:type="dxa"/>
            </w:tcMar>
          </w:tcPr>
          <w:p w14:paraId="3F1F3252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29 603 706 Ft</w:t>
            </w:r>
          </w:p>
        </w:tc>
        <w:tc>
          <w:tcPr>
            <w:tcW w:w="1770" w:type="dxa"/>
            <w:shd w:val="clear" w:color="auto" w:fill="auto"/>
            <w:tcMar>
              <w:left w:w="108" w:type="dxa"/>
            </w:tcMar>
          </w:tcPr>
          <w:p w14:paraId="2ADA4F34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88 811 119 Ft</w:t>
            </w:r>
          </w:p>
        </w:tc>
        <w:tc>
          <w:tcPr>
            <w:tcW w:w="1688" w:type="dxa"/>
            <w:shd w:val="clear" w:color="auto" w:fill="auto"/>
            <w:tcMar>
              <w:left w:w="108" w:type="dxa"/>
            </w:tcMar>
          </w:tcPr>
          <w:p w14:paraId="141D4873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2020. december</w:t>
            </w:r>
          </w:p>
        </w:tc>
      </w:tr>
      <w:tr w:rsidR="00652112" w:rsidRPr="00D512A0" w14:paraId="0E730841" w14:textId="77777777" w:rsidTr="00076020">
        <w:tc>
          <w:tcPr>
            <w:tcW w:w="2365" w:type="dxa"/>
            <w:shd w:val="clear" w:color="auto" w:fill="auto"/>
            <w:tcMar>
              <w:left w:w="108" w:type="dxa"/>
            </w:tcMar>
          </w:tcPr>
          <w:p w14:paraId="060C1C02" w14:textId="77777777" w:rsidR="00652112" w:rsidRPr="00D512A0" w:rsidRDefault="00652112" w:rsidP="00125822">
            <w:pPr>
              <w:pStyle w:val="Szvegtrzs"/>
              <w:numPr>
                <w:ilvl w:val="0"/>
                <w:numId w:val="1"/>
              </w:numPr>
              <w:spacing w:after="0" w:line="0" w:lineRule="atLeast"/>
              <w:ind w:left="492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Helyi klímastratégia pályázat</w:t>
            </w:r>
          </w:p>
        </w:tc>
        <w:tc>
          <w:tcPr>
            <w:tcW w:w="1553" w:type="dxa"/>
            <w:shd w:val="clear" w:color="auto" w:fill="auto"/>
            <w:tcMar>
              <w:left w:w="108" w:type="dxa"/>
            </w:tcMar>
          </w:tcPr>
          <w:p w14:paraId="199B20E4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12 700 000 Ft</w:t>
            </w:r>
          </w:p>
        </w:tc>
        <w:tc>
          <w:tcPr>
            <w:tcW w:w="1720" w:type="dxa"/>
            <w:shd w:val="clear" w:color="auto" w:fill="auto"/>
            <w:tcMar>
              <w:left w:w="108" w:type="dxa"/>
            </w:tcMar>
          </w:tcPr>
          <w:p w14:paraId="6F498C17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770" w:type="dxa"/>
            <w:shd w:val="clear" w:color="auto" w:fill="auto"/>
            <w:tcMar>
              <w:left w:w="108" w:type="dxa"/>
            </w:tcMar>
          </w:tcPr>
          <w:p w14:paraId="73903036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12 700 000 Ft</w:t>
            </w:r>
          </w:p>
        </w:tc>
        <w:tc>
          <w:tcPr>
            <w:tcW w:w="1688" w:type="dxa"/>
            <w:shd w:val="clear" w:color="auto" w:fill="auto"/>
            <w:tcMar>
              <w:left w:w="108" w:type="dxa"/>
            </w:tcMar>
          </w:tcPr>
          <w:p w14:paraId="7D966A25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2020..12.31.</w:t>
            </w:r>
          </w:p>
        </w:tc>
      </w:tr>
      <w:tr w:rsidR="00652112" w:rsidRPr="00D512A0" w14:paraId="577C9DB7" w14:textId="77777777" w:rsidTr="00076020">
        <w:tc>
          <w:tcPr>
            <w:tcW w:w="2365" w:type="dxa"/>
            <w:shd w:val="clear" w:color="auto" w:fill="auto"/>
            <w:tcMar>
              <w:left w:w="108" w:type="dxa"/>
            </w:tcMar>
          </w:tcPr>
          <w:p w14:paraId="6E104DFF" w14:textId="77777777" w:rsidR="00652112" w:rsidRPr="00D512A0" w:rsidRDefault="00652112" w:rsidP="00125822">
            <w:pPr>
              <w:pStyle w:val="Szvegtrzs"/>
              <w:numPr>
                <w:ilvl w:val="0"/>
                <w:numId w:val="1"/>
              </w:numPr>
              <w:spacing w:after="0" w:line="0" w:lineRule="atLeast"/>
              <w:ind w:left="492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Sport park kialakítása</w:t>
            </w:r>
          </w:p>
        </w:tc>
        <w:tc>
          <w:tcPr>
            <w:tcW w:w="1553" w:type="dxa"/>
            <w:shd w:val="clear" w:color="auto" w:fill="auto"/>
            <w:tcMar>
              <w:left w:w="108" w:type="dxa"/>
            </w:tcMar>
          </w:tcPr>
          <w:p w14:paraId="028D2C2C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kb. 7 000 000 Ft</w:t>
            </w:r>
          </w:p>
        </w:tc>
        <w:tc>
          <w:tcPr>
            <w:tcW w:w="1720" w:type="dxa"/>
            <w:shd w:val="clear" w:color="auto" w:fill="auto"/>
            <w:tcMar>
              <w:left w:w="108" w:type="dxa"/>
            </w:tcMar>
          </w:tcPr>
          <w:p w14:paraId="7CE44343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kb. 3 500 000 Ft</w:t>
            </w:r>
          </w:p>
        </w:tc>
        <w:tc>
          <w:tcPr>
            <w:tcW w:w="1770" w:type="dxa"/>
            <w:shd w:val="clear" w:color="auto" w:fill="auto"/>
            <w:tcMar>
              <w:left w:w="108" w:type="dxa"/>
            </w:tcMar>
          </w:tcPr>
          <w:p w14:paraId="5BF552C8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kb. 3 500 000 Ft</w:t>
            </w:r>
          </w:p>
        </w:tc>
        <w:tc>
          <w:tcPr>
            <w:tcW w:w="1688" w:type="dxa"/>
            <w:shd w:val="clear" w:color="auto" w:fill="auto"/>
            <w:tcMar>
              <w:left w:w="108" w:type="dxa"/>
            </w:tcMar>
          </w:tcPr>
          <w:p w14:paraId="6D75B3B8" w14:textId="66A9BF46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 xml:space="preserve">2020. </w:t>
            </w:r>
            <w:r w:rsidR="0083685E" w:rsidRPr="00D512A0">
              <w:rPr>
                <w:rFonts w:asciiTheme="minorHAnsi" w:hAnsiTheme="minorHAnsi" w:cstheme="minorHAnsi"/>
                <w:sz w:val="24"/>
                <w:szCs w:val="24"/>
              </w:rPr>
              <w:t>szeptember</w:t>
            </w:r>
          </w:p>
        </w:tc>
      </w:tr>
      <w:tr w:rsidR="00652112" w:rsidRPr="00D512A0" w14:paraId="1B5C9AFD" w14:textId="77777777" w:rsidTr="00076020">
        <w:tc>
          <w:tcPr>
            <w:tcW w:w="2365" w:type="dxa"/>
            <w:shd w:val="clear" w:color="auto" w:fill="auto"/>
            <w:tcMar>
              <w:left w:w="108" w:type="dxa"/>
            </w:tcMar>
          </w:tcPr>
          <w:p w14:paraId="62BB69B1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uto"/>
            <w:tcMar>
              <w:left w:w="108" w:type="dxa"/>
            </w:tcMar>
          </w:tcPr>
          <w:p w14:paraId="4AD2A0F0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tcMar>
              <w:left w:w="108" w:type="dxa"/>
            </w:tcMar>
          </w:tcPr>
          <w:p w14:paraId="0D74F7C6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70" w:type="dxa"/>
            <w:shd w:val="clear" w:color="auto" w:fill="auto"/>
            <w:tcMar>
              <w:left w:w="108" w:type="dxa"/>
            </w:tcMar>
          </w:tcPr>
          <w:p w14:paraId="5B521F93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88" w:type="dxa"/>
            <w:shd w:val="clear" w:color="auto" w:fill="auto"/>
            <w:tcMar>
              <w:left w:w="108" w:type="dxa"/>
            </w:tcMar>
          </w:tcPr>
          <w:p w14:paraId="78923087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52112" w:rsidRPr="00D512A0" w14:paraId="0AF395B2" w14:textId="77777777" w:rsidTr="00076020">
        <w:tc>
          <w:tcPr>
            <w:tcW w:w="2365" w:type="dxa"/>
            <w:shd w:val="clear" w:color="auto" w:fill="auto"/>
            <w:tcMar>
              <w:left w:w="108" w:type="dxa"/>
            </w:tcMar>
          </w:tcPr>
          <w:p w14:paraId="4AB29DC6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uto"/>
            <w:tcMar>
              <w:left w:w="108" w:type="dxa"/>
            </w:tcMar>
          </w:tcPr>
          <w:p w14:paraId="415B81CE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tcMar>
              <w:left w:w="108" w:type="dxa"/>
            </w:tcMar>
          </w:tcPr>
          <w:p w14:paraId="6E8FA39C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70" w:type="dxa"/>
            <w:shd w:val="clear" w:color="auto" w:fill="auto"/>
            <w:tcMar>
              <w:left w:w="108" w:type="dxa"/>
            </w:tcMar>
          </w:tcPr>
          <w:p w14:paraId="17848778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88" w:type="dxa"/>
            <w:shd w:val="clear" w:color="auto" w:fill="auto"/>
            <w:tcMar>
              <w:left w:w="108" w:type="dxa"/>
            </w:tcMar>
          </w:tcPr>
          <w:p w14:paraId="524DBA5E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52112" w:rsidRPr="00D512A0" w14:paraId="1C411C78" w14:textId="77777777" w:rsidTr="00076020">
        <w:tc>
          <w:tcPr>
            <w:tcW w:w="2365" w:type="dxa"/>
            <w:shd w:val="clear" w:color="auto" w:fill="auto"/>
            <w:tcMar>
              <w:left w:w="108" w:type="dxa"/>
            </w:tcMar>
          </w:tcPr>
          <w:p w14:paraId="3DC29692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/>
                <w:sz w:val="24"/>
                <w:szCs w:val="24"/>
              </w:rPr>
              <w:t>Beadott pályázatok</w:t>
            </w:r>
          </w:p>
        </w:tc>
        <w:tc>
          <w:tcPr>
            <w:tcW w:w="1553" w:type="dxa"/>
            <w:shd w:val="clear" w:color="auto" w:fill="auto"/>
            <w:tcMar>
              <w:left w:w="108" w:type="dxa"/>
            </w:tcMar>
          </w:tcPr>
          <w:p w14:paraId="6D172EC3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tcMar>
              <w:left w:w="108" w:type="dxa"/>
            </w:tcMar>
          </w:tcPr>
          <w:p w14:paraId="2D69D2DF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70" w:type="dxa"/>
            <w:shd w:val="clear" w:color="auto" w:fill="auto"/>
            <w:tcMar>
              <w:left w:w="108" w:type="dxa"/>
            </w:tcMar>
          </w:tcPr>
          <w:p w14:paraId="4FCB7B5E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88" w:type="dxa"/>
            <w:shd w:val="clear" w:color="auto" w:fill="auto"/>
            <w:tcMar>
              <w:left w:w="108" w:type="dxa"/>
            </w:tcMar>
          </w:tcPr>
          <w:p w14:paraId="4C48B47E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52112" w:rsidRPr="00D512A0" w14:paraId="2F082817" w14:textId="77777777" w:rsidTr="00076020">
        <w:tc>
          <w:tcPr>
            <w:tcW w:w="2365" w:type="dxa"/>
            <w:shd w:val="clear" w:color="auto" w:fill="auto"/>
            <w:tcMar>
              <w:left w:w="108" w:type="dxa"/>
            </w:tcMar>
          </w:tcPr>
          <w:p w14:paraId="08EDE124" w14:textId="77777777" w:rsidR="00652112" w:rsidRPr="00D512A0" w:rsidRDefault="00652112" w:rsidP="00125822">
            <w:pPr>
              <w:pStyle w:val="Szvegtrzs"/>
              <w:numPr>
                <w:ilvl w:val="0"/>
                <w:numId w:val="1"/>
              </w:numPr>
              <w:spacing w:after="0" w:line="0" w:lineRule="atLeast"/>
              <w:ind w:left="492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Borzasi</w:t>
            </w:r>
            <w:proofErr w:type="spellEnd"/>
            <w:r w:rsidRPr="00D512A0">
              <w:rPr>
                <w:rFonts w:asciiTheme="minorHAnsi" w:hAnsiTheme="minorHAnsi" w:cstheme="minorHAnsi"/>
                <w:sz w:val="24"/>
                <w:szCs w:val="24"/>
              </w:rPr>
              <w:t xml:space="preserve"> Kápolna felújítása</w:t>
            </w:r>
          </w:p>
        </w:tc>
        <w:tc>
          <w:tcPr>
            <w:tcW w:w="1553" w:type="dxa"/>
            <w:shd w:val="clear" w:color="auto" w:fill="auto"/>
            <w:tcMar>
              <w:left w:w="108" w:type="dxa"/>
            </w:tcMar>
          </w:tcPr>
          <w:p w14:paraId="28E2E8BD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29 022 150 Ft</w:t>
            </w:r>
          </w:p>
        </w:tc>
        <w:tc>
          <w:tcPr>
            <w:tcW w:w="1720" w:type="dxa"/>
            <w:shd w:val="clear" w:color="auto" w:fill="auto"/>
            <w:tcMar>
              <w:left w:w="108" w:type="dxa"/>
            </w:tcMar>
          </w:tcPr>
          <w:p w14:paraId="24075927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13 939 600 Ft</w:t>
            </w:r>
          </w:p>
        </w:tc>
        <w:tc>
          <w:tcPr>
            <w:tcW w:w="1770" w:type="dxa"/>
            <w:shd w:val="clear" w:color="auto" w:fill="auto"/>
            <w:tcMar>
              <w:left w:w="108" w:type="dxa"/>
            </w:tcMar>
          </w:tcPr>
          <w:p w14:paraId="48F3F360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15 082 550 Ft</w:t>
            </w:r>
          </w:p>
        </w:tc>
        <w:tc>
          <w:tcPr>
            <w:tcW w:w="1688" w:type="dxa"/>
            <w:shd w:val="clear" w:color="auto" w:fill="auto"/>
            <w:tcMar>
              <w:left w:w="108" w:type="dxa"/>
            </w:tcMar>
          </w:tcPr>
          <w:p w14:paraId="51CC8B48" w14:textId="73E13A82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2020.</w:t>
            </w:r>
            <w:r w:rsidR="0083685E" w:rsidRPr="00D512A0">
              <w:rPr>
                <w:rFonts w:asciiTheme="minorHAnsi" w:hAnsiTheme="minorHAnsi" w:cstheme="minorHAnsi"/>
                <w:sz w:val="24"/>
                <w:szCs w:val="24"/>
              </w:rPr>
              <w:t xml:space="preserve"> szeptember</w:t>
            </w: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52112" w:rsidRPr="00D512A0" w14:paraId="740BADA6" w14:textId="77777777" w:rsidTr="00076020">
        <w:tc>
          <w:tcPr>
            <w:tcW w:w="2365" w:type="dxa"/>
            <w:shd w:val="clear" w:color="auto" w:fill="auto"/>
            <w:tcMar>
              <w:left w:w="108" w:type="dxa"/>
            </w:tcMar>
          </w:tcPr>
          <w:p w14:paraId="66F6D983" w14:textId="77777777" w:rsidR="00652112" w:rsidRPr="00D512A0" w:rsidRDefault="00652112" w:rsidP="00125822">
            <w:pPr>
              <w:pStyle w:val="Szvegtrzs"/>
              <w:numPr>
                <w:ilvl w:val="0"/>
                <w:numId w:val="1"/>
              </w:numPr>
              <w:spacing w:after="0" w:line="0" w:lineRule="atLeast"/>
              <w:ind w:left="492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Krumplifesztivál</w:t>
            </w:r>
          </w:p>
        </w:tc>
        <w:tc>
          <w:tcPr>
            <w:tcW w:w="1553" w:type="dxa"/>
            <w:shd w:val="clear" w:color="auto" w:fill="auto"/>
            <w:tcMar>
              <w:left w:w="108" w:type="dxa"/>
            </w:tcMar>
          </w:tcPr>
          <w:p w14:paraId="27036AA8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9 303 226 Ft</w:t>
            </w:r>
          </w:p>
        </w:tc>
        <w:tc>
          <w:tcPr>
            <w:tcW w:w="1720" w:type="dxa"/>
            <w:shd w:val="clear" w:color="auto" w:fill="auto"/>
            <w:tcMar>
              <w:left w:w="108" w:type="dxa"/>
            </w:tcMar>
          </w:tcPr>
          <w:p w14:paraId="491F705E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1 303 226 Ft</w:t>
            </w:r>
          </w:p>
        </w:tc>
        <w:tc>
          <w:tcPr>
            <w:tcW w:w="1770" w:type="dxa"/>
            <w:shd w:val="clear" w:color="auto" w:fill="auto"/>
            <w:tcMar>
              <w:left w:w="108" w:type="dxa"/>
            </w:tcMar>
          </w:tcPr>
          <w:p w14:paraId="5626AEF9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8 000 000 Ft</w:t>
            </w:r>
          </w:p>
        </w:tc>
        <w:tc>
          <w:tcPr>
            <w:tcW w:w="1688" w:type="dxa"/>
            <w:shd w:val="clear" w:color="auto" w:fill="auto"/>
            <w:tcMar>
              <w:left w:w="108" w:type="dxa"/>
            </w:tcMar>
          </w:tcPr>
          <w:p w14:paraId="251364B8" w14:textId="4E1191F5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529280060"/>
            <w:bookmarkEnd w:id="1"/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83685E" w:rsidRPr="00D512A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. szeptember</w:t>
            </w:r>
          </w:p>
        </w:tc>
      </w:tr>
      <w:tr w:rsidR="00652112" w:rsidRPr="00D512A0" w14:paraId="0127B24F" w14:textId="77777777" w:rsidTr="00076020">
        <w:tc>
          <w:tcPr>
            <w:tcW w:w="2365" w:type="dxa"/>
            <w:shd w:val="clear" w:color="auto" w:fill="auto"/>
            <w:tcMar>
              <w:left w:w="108" w:type="dxa"/>
            </w:tcMar>
          </w:tcPr>
          <w:p w14:paraId="7F11AC17" w14:textId="77777777" w:rsidR="00652112" w:rsidRPr="00D512A0" w:rsidRDefault="00652112" w:rsidP="00125822">
            <w:pPr>
              <w:pStyle w:val="Szvegtrzs"/>
              <w:numPr>
                <w:ilvl w:val="0"/>
                <w:numId w:val="1"/>
              </w:numPr>
              <w:spacing w:after="0" w:line="0" w:lineRule="atLeast"/>
              <w:ind w:left="634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Vállalkozói park kialakítása</w:t>
            </w:r>
          </w:p>
        </w:tc>
        <w:tc>
          <w:tcPr>
            <w:tcW w:w="1553" w:type="dxa"/>
            <w:shd w:val="clear" w:color="auto" w:fill="auto"/>
            <w:tcMar>
              <w:left w:w="108" w:type="dxa"/>
            </w:tcMar>
          </w:tcPr>
          <w:p w14:paraId="6403F90C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249 309 288 Ft</w:t>
            </w:r>
          </w:p>
        </w:tc>
        <w:tc>
          <w:tcPr>
            <w:tcW w:w="1720" w:type="dxa"/>
            <w:shd w:val="clear" w:color="auto" w:fill="auto"/>
            <w:tcMar>
              <w:left w:w="108" w:type="dxa"/>
            </w:tcMar>
          </w:tcPr>
          <w:p w14:paraId="07762398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74 792 786 Ft</w:t>
            </w:r>
          </w:p>
        </w:tc>
        <w:tc>
          <w:tcPr>
            <w:tcW w:w="1770" w:type="dxa"/>
            <w:shd w:val="clear" w:color="auto" w:fill="auto"/>
            <w:tcMar>
              <w:left w:w="108" w:type="dxa"/>
            </w:tcMar>
          </w:tcPr>
          <w:p w14:paraId="5A4036B7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174 516 502 Ft</w:t>
            </w:r>
          </w:p>
        </w:tc>
        <w:tc>
          <w:tcPr>
            <w:tcW w:w="1688" w:type="dxa"/>
            <w:shd w:val="clear" w:color="auto" w:fill="auto"/>
            <w:tcMar>
              <w:left w:w="108" w:type="dxa"/>
            </w:tcMar>
          </w:tcPr>
          <w:p w14:paraId="6C7FE2AB" w14:textId="4A40FAD2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83685E" w:rsidRPr="00D512A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</w:tc>
      </w:tr>
      <w:tr w:rsidR="00652112" w:rsidRPr="00D512A0" w14:paraId="0B7858CC" w14:textId="77777777" w:rsidTr="00076020">
        <w:tc>
          <w:tcPr>
            <w:tcW w:w="2365" w:type="dxa"/>
            <w:shd w:val="clear" w:color="auto" w:fill="auto"/>
            <w:tcMar>
              <w:left w:w="108" w:type="dxa"/>
            </w:tcMar>
          </w:tcPr>
          <w:p w14:paraId="6AF041A9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/>
                <w:sz w:val="24"/>
                <w:szCs w:val="24"/>
              </w:rPr>
              <w:t>Összesen:</w:t>
            </w:r>
          </w:p>
        </w:tc>
        <w:tc>
          <w:tcPr>
            <w:tcW w:w="1553" w:type="dxa"/>
            <w:shd w:val="clear" w:color="auto" w:fill="auto"/>
            <w:tcMar>
              <w:left w:w="108" w:type="dxa"/>
            </w:tcMar>
          </w:tcPr>
          <w:p w14:paraId="1E13DCBF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/>
                <w:sz w:val="24"/>
                <w:szCs w:val="24"/>
              </w:rPr>
              <w:t>878 873 211,-</w:t>
            </w:r>
          </w:p>
        </w:tc>
        <w:tc>
          <w:tcPr>
            <w:tcW w:w="1720" w:type="dxa"/>
            <w:shd w:val="clear" w:color="auto" w:fill="auto"/>
            <w:tcMar>
              <w:left w:w="108" w:type="dxa"/>
            </w:tcMar>
          </w:tcPr>
          <w:p w14:paraId="7B083D10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/>
                <w:sz w:val="24"/>
                <w:szCs w:val="24"/>
              </w:rPr>
              <w:t>259 076 929,-</w:t>
            </w:r>
          </w:p>
        </w:tc>
        <w:tc>
          <w:tcPr>
            <w:tcW w:w="1770" w:type="dxa"/>
            <w:shd w:val="clear" w:color="auto" w:fill="auto"/>
            <w:tcMar>
              <w:left w:w="108" w:type="dxa"/>
            </w:tcMar>
          </w:tcPr>
          <w:p w14:paraId="061B7911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/>
                <w:sz w:val="24"/>
                <w:szCs w:val="24"/>
              </w:rPr>
              <w:t>619 796 282,-</w:t>
            </w:r>
          </w:p>
        </w:tc>
        <w:tc>
          <w:tcPr>
            <w:tcW w:w="1688" w:type="dxa"/>
            <w:shd w:val="clear" w:color="auto" w:fill="auto"/>
            <w:tcMar>
              <w:left w:w="108" w:type="dxa"/>
            </w:tcMar>
          </w:tcPr>
          <w:p w14:paraId="6700242A" w14:textId="77777777" w:rsidR="00652112" w:rsidRPr="00D512A0" w:rsidRDefault="00652112" w:rsidP="00125822">
            <w:pPr>
              <w:pStyle w:val="Szvegtrzs"/>
              <w:spacing w:after="0" w:line="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22F32F0D" w14:textId="77777777" w:rsidR="00652112" w:rsidRPr="00D512A0" w:rsidRDefault="00652112" w:rsidP="00125822">
      <w:pPr>
        <w:pStyle w:val="Szvegtrzs"/>
        <w:spacing w:after="0" w:line="0" w:lineRule="atLeast"/>
        <w:ind w:left="36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660CE40" w14:textId="77777777" w:rsidR="00652112" w:rsidRPr="00D512A0" w:rsidRDefault="00652112" w:rsidP="00125822">
      <w:pPr>
        <w:pStyle w:val="Szvegtrzs"/>
        <w:spacing w:after="0" w:line="0" w:lineRule="atLeas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512A0">
        <w:rPr>
          <w:rFonts w:asciiTheme="minorHAnsi" w:hAnsiTheme="minorHAnsi" w:cstheme="minorHAnsi"/>
          <w:b/>
          <w:sz w:val="24"/>
          <w:szCs w:val="24"/>
          <w:u w:val="single"/>
        </w:rPr>
        <w:t>További fejlesztési elképzelések</w:t>
      </w:r>
    </w:p>
    <w:tbl>
      <w:tblPr>
        <w:tblStyle w:val="Rcsostblzat"/>
        <w:tblW w:w="5071" w:type="dxa"/>
        <w:tblLook w:val="04A0" w:firstRow="1" w:lastRow="0" w:firstColumn="1" w:lastColumn="0" w:noHBand="0" w:noVBand="1"/>
      </w:tblPr>
      <w:tblGrid>
        <w:gridCol w:w="5071"/>
      </w:tblGrid>
      <w:tr w:rsidR="004A5660" w:rsidRPr="00D512A0" w14:paraId="0E8DBA94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2AD566DC" w14:textId="77777777" w:rsidR="004A5660" w:rsidRPr="00D512A0" w:rsidRDefault="004A5660" w:rsidP="00125822">
            <w:pPr>
              <w:spacing w:line="0" w:lineRule="atLeast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Cím</w:t>
            </w:r>
          </w:p>
        </w:tc>
      </w:tr>
      <w:tr w:rsidR="004A5660" w:rsidRPr="00D512A0" w14:paraId="370479B4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6E3B6D05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 Lakossági járdaépítések önkormányzati támogatással</w:t>
            </w:r>
          </w:p>
        </w:tc>
      </w:tr>
      <w:tr w:rsidR="004A5660" w:rsidRPr="00D512A0" w14:paraId="1D963644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41BDCAED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 lakossági ároképítéshez térkő biztosítása</w:t>
            </w:r>
          </w:p>
        </w:tc>
      </w:tr>
      <w:tr w:rsidR="004A5660" w:rsidRPr="00D512A0" w14:paraId="5A951042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26AC840E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 -tanuszoda kiviteli terv</w:t>
            </w:r>
          </w:p>
        </w:tc>
      </w:tr>
      <w:tr w:rsidR="004A5660" w:rsidRPr="00D512A0" w14:paraId="15EACA41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239D8B92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-Sportcsarnok kertjének, környezetének kialakítása növénytelepítéssel</w:t>
            </w:r>
          </w:p>
        </w:tc>
      </w:tr>
      <w:tr w:rsidR="004A5660" w:rsidRPr="00D512A0" w14:paraId="71B64E56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6B5DE2AC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</w:t>
            </w:r>
            <w:proofErr w:type="spellStart"/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Ürbőpuszta</w:t>
            </w:r>
            <w:proofErr w:type="spellEnd"/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-Juhászföld vízellátás megoldása</w:t>
            </w:r>
          </w:p>
        </w:tc>
      </w:tr>
      <w:tr w:rsidR="004A5660" w:rsidRPr="00D512A0" w14:paraId="5494020F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79E83CF7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 Temetőbe illemhely kialakítása</w:t>
            </w:r>
          </w:p>
        </w:tc>
      </w:tr>
      <w:tr w:rsidR="004A5660" w:rsidRPr="00D512A0" w14:paraId="1C592317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4D1FD802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 Elkerülő út II. szakasz kivitelezéséhez 10 ha erdőterület megvásárlása, csereerdősítés</w:t>
            </w:r>
          </w:p>
        </w:tc>
      </w:tr>
      <w:tr w:rsidR="004A5660" w:rsidRPr="00D512A0" w14:paraId="5A735F9E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22A3E8D2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 Béke köz csatornázása, és aszfaltozása</w:t>
            </w:r>
          </w:p>
        </w:tc>
      </w:tr>
      <w:tr w:rsidR="004A5660" w:rsidRPr="00D512A0" w14:paraId="32EBA33A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17281435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 Csobogó átalakítása, rekonstrukciója</w:t>
            </w:r>
          </w:p>
        </w:tc>
      </w:tr>
      <w:tr w:rsidR="004A5660" w:rsidRPr="00D512A0" w14:paraId="5D1F0D26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14E1C1EA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 Bugyi 01601/10.12.hrsz. terület erdőtelepítés 5 éves ütemezésben/50-20-10-10-10 % 2015-től/</w:t>
            </w:r>
          </w:p>
        </w:tc>
      </w:tr>
      <w:tr w:rsidR="004A5660" w:rsidRPr="00D512A0" w14:paraId="0D794801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0B485CED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 Új utcába járda összekötések és kerékpárút kialakítása</w:t>
            </w:r>
          </w:p>
        </w:tc>
      </w:tr>
      <w:tr w:rsidR="004A5660" w:rsidRPr="00D512A0" w14:paraId="7E85C555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00CBFC99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-település általános karbantartási költségei</w:t>
            </w:r>
          </w:p>
        </w:tc>
      </w:tr>
      <w:tr w:rsidR="004A5660" w:rsidRPr="00D512A0" w14:paraId="15F92FD4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6CF05A1B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-Arany J. u. gyalogátkelőhely kialakítása</w:t>
            </w:r>
          </w:p>
        </w:tc>
      </w:tr>
      <w:tr w:rsidR="004A5660" w:rsidRPr="00D512A0" w14:paraId="032B58D2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13AC8760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-sárrázók kialakítása murvás szervízút feljárókkal</w:t>
            </w:r>
          </w:p>
        </w:tc>
      </w:tr>
      <w:tr w:rsidR="004A5660" w:rsidRPr="00D512A0" w14:paraId="0A3557CE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30FB29E9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-új telkek közművesítése </w:t>
            </w:r>
            <w:proofErr w:type="gramStart"/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( aszfaltozás</w:t>
            </w:r>
            <w:proofErr w:type="gramEnd"/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</w:tr>
      <w:tr w:rsidR="004A5660" w:rsidRPr="00D512A0" w14:paraId="5C9D9E09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3B76375A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-buszmegállókba várótermek kialakítása</w:t>
            </w:r>
          </w:p>
        </w:tc>
      </w:tr>
      <w:tr w:rsidR="004A5660" w:rsidRPr="00D512A0" w14:paraId="34F1AD88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25C49956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-Temető bejáratának aszfaltozása</w:t>
            </w:r>
          </w:p>
        </w:tc>
      </w:tr>
      <w:tr w:rsidR="004A5660" w:rsidRPr="00D512A0" w14:paraId="3E7B84F1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369B09C2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-raktárak és tárolók építése hivatal udvarába</w:t>
            </w:r>
          </w:p>
        </w:tc>
      </w:tr>
      <w:tr w:rsidR="004A5660" w:rsidRPr="00D512A0" w14:paraId="6A93A6B5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23A7F8E1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-Polgármesteri Hivatal előtti tér rendezése</w:t>
            </w:r>
          </w:p>
        </w:tc>
      </w:tr>
      <w:tr w:rsidR="004A5660" w:rsidRPr="00D512A0" w14:paraId="68D3C5A1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3D6F5920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-parkokba padok beszerzése</w:t>
            </w:r>
          </w:p>
        </w:tc>
      </w:tr>
      <w:tr w:rsidR="004A5660" w:rsidRPr="00D512A0" w14:paraId="53046EB8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1F51B118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-HÉSZ komplex felülvizsgálata </w:t>
            </w:r>
          </w:p>
        </w:tc>
      </w:tr>
      <w:tr w:rsidR="004A5660" w:rsidRPr="00D512A0" w14:paraId="4E975AB1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6C187A6F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-teherautó vásárlás TEFÜSZ részére</w:t>
            </w:r>
          </w:p>
        </w:tc>
      </w:tr>
      <w:tr w:rsidR="004A5660" w:rsidRPr="00D512A0" w14:paraId="07B976DD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1F7F112C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-hivatali udvar parkolóba árnyékoló kiépítésének terve</w:t>
            </w:r>
          </w:p>
        </w:tc>
      </w:tr>
      <w:tr w:rsidR="004A5660" w:rsidRPr="00D512A0" w14:paraId="157B10E9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7111A019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Rádai</w:t>
            </w:r>
            <w:proofErr w:type="spellEnd"/>
            <w:r w:rsidRPr="00D512A0">
              <w:rPr>
                <w:rFonts w:asciiTheme="minorHAnsi" w:hAnsiTheme="minorHAnsi" w:cstheme="minorHAnsi"/>
                <w:sz w:val="24"/>
                <w:szCs w:val="24"/>
              </w:rPr>
              <w:t xml:space="preserve"> és Kossuth L utcán saját forrásból a járdák rekonstrukciója</w:t>
            </w:r>
          </w:p>
        </w:tc>
      </w:tr>
      <w:tr w:rsidR="004A5660" w:rsidRPr="00D512A0" w14:paraId="69289149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2D4467E7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 xml:space="preserve">-Gumi futópálya kialakítása </w:t>
            </w:r>
          </w:p>
        </w:tc>
      </w:tr>
      <w:tr w:rsidR="004A5660" w:rsidRPr="00D512A0" w14:paraId="457EFA78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545A9960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-élve fogó csapda beszerzése (mezőőri szolgálat)</w:t>
            </w:r>
          </w:p>
        </w:tc>
      </w:tr>
      <w:tr w:rsidR="004A5660" w:rsidRPr="00D512A0" w14:paraId="46A6ACB3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335BAC74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-színház terveinek felülvizsgálata</w:t>
            </w:r>
          </w:p>
        </w:tc>
      </w:tr>
      <w:tr w:rsidR="004A5660" w:rsidRPr="00D512A0" w14:paraId="2760FD81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033C365C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Bessenyei György Művelődési Ház és Könyvtár</w:t>
            </w:r>
          </w:p>
        </w:tc>
      </w:tr>
      <w:tr w:rsidR="004A5660" w:rsidRPr="00D512A0" w14:paraId="554CDA1F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4EE9F370" w14:textId="77777777" w:rsidR="004A5660" w:rsidRPr="00D512A0" w:rsidRDefault="004A5660" w:rsidP="00125822">
            <w:pPr>
              <w:spacing w:line="0" w:lineRule="atLeast"/>
              <w:ind w:left="447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könyvtárba blokknyomtató és hőpapír készlet beszerzés</w:t>
            </w:r>
          </w:p>
        </w:tc>
      </w:tr>
      <w:tr w:rsidR="004A5660" w:rsidRPr="00D512A0" w14:paraId="46A57F19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0058AFFC" w14:textId="77777777" w:rsidR="004A5660" w:rsidRPr="00D512A0" w:rsidRDefault="004A5660" w:rsidP="00125822">
            <w:pPr>
              <w:spacing w:line="0" w:lineRule="atLeast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könnyűzenei iskola eszközpark bővítése (erősítők, hangszerek, különböző oktatást segítő kellékek)</w:t>
            </w:r>
          </w:p>
        </w:tc>
      </w:tr>
      <w:tr w:rsidR="004A5660" w:rsidRPr="00D512A0" w14:paraId="0E9A8670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5609C776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Napköziotthonos Óvoda</w:t>
            </w:r>
          </w:p>
          <w:p w14:paraId="5035CA7D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4A5660" w:rsidRPr="00D512A0" w14:paraId="378DBA14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59243D32" w14:textId="77777777" w:rsidR="004A5660" w:rsidRPr="00D512A0" w:rsidRDefault="004A5660" w:rsidP="00125822">
            <w:pPr>
              <w:spacing w:line="0" w:lineRule="atLeast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Jókai úti Katica óvodába irodai asztal és 6 irodai szék</w:t>
            </w:r>
          </w:p>
        </w:tc>
      </w:tr>
      <w:tr w:rsidR="004A5660" w:rsidRPr="00D512A0" w14:paraId="1AD03820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532871EC" w14:textId="77777777" w:rsidR="004A5660" w:rsidRPr="00D512A0" w:rsidRDefault="004A5660" w:rsidP="00125822">
            <w:pPr>
              <w:spacing w:line="0" w:lineRule="atLeast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Sport utcai Napraforgó Óvodába konyhai tálalószekrény</w:t>
            </w:r>
          </w:p>
        </w:tc>
      </w:tr>
      <w:tr w:rsidR="004A5660" w:rsidRPr="00D512A0" w14:paraId="6C22B97C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4105ED94" w14:textId="77777777" w:rsidR="004A5660" w:rsidRPr="00D512A0" w:rsidRDefault="004A5660" w:rsidP="00125822">
            <w:pPr>
              <w:spacing w:line="0" w:lineRule="atLeast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A három óvoda textilek cseréje, pótlása (ülőpárnák, asztalterítők, vállfa zsákok, függöny)</w:t>
            </w:r>
          </w:p>
        </w:tc>
      </w:tr>
      <w:tr w:rsidR="004A5660" w:rsidRPr="00D512A0" w14:paraId="7F3D9801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0B32BBF1" w14:textId="77777777" w:rsidR="004A5660" w:rsidRPr="00D512A0" w:rsidRDefault="004A5660" w:rsidP="00125822">
            <w:pPr>
              <w:spacing w:line="0" w:lineRule="atLeast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Széchenyi téri Bóbita Óvodába 8 db tükör gyerekmosdóba</w:t>
            </w:r>
          </w:p>
        </w:tc>
      </w:tr>
      <w:tr w:rsidR="004A5660" w:rsidRPr="00D512A0" w14:paraId="3B1F2712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78FD581E" w14:textId="77777777" w:rsidR="004A5660" w:rsidRPr="00D512A0" w:rsidRDefault="004A5660" w:rsidP="00125822">
            <w:pPr>
              <w:spacing w:line="0" w:lineRule="atLeast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óvodai ágyak egy részének cseréje (</w:t>
            </w:r>
            <w:proofErr w:type="spellStart"/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kb</w:t>
            </w:r>
            <w:proofErr w:type="spellEnd"/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100 db)</w:t>
            </w:r>
          </w:p>
        </w:tc>
      </w:tr>
      <w:tr w:rsidR="004A5660" w:rsidRPr="00D512A0" w14:paraId="407FAADC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352AB4C2" w14:textId="77777777" w:rsidR="004A5660" w:rsidRPr="00D512A0" w:rsidRDefault="004A5660" w:rsidP="00125822">
            <w:pPr>
              <w:spacing w:line="0" w:lineRule="atLeast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A három óvodába komposztáló kialakítása</w:t>
            </w:r>
          </w:p>
        </w:tc>
      </w:tr>
      <w:tr w:rsidR="004A5660" w:rsidRPr="00D512A0" w14:paraId="5385D014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7CCAA165" w14:textId="77777777" w:rsidR="004A5660" w:rsidRPr="00D512A0" w:rsidRDefault="004A5660" w:rsidP="00125822">
            <w:pPr>
              <w:spacing w:line="0" w:lineRule="atLeast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Napraforgó és Katica óvoda épületének átalakítása, közvetlen kijárat az udvarra fedett terasszal</w:t>
            </w:r>
          </w:p>
        </w:tc>
      </w:tr>
      <w:tr w:rsidR="004A5660" w:rsidRPr="00D512A0" w14:paraId="13A78582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4F8C7B50" w14:textId="77777777" w:rsidR="004A5660" w:rsidRPr="00D512A0" w:rsidRDefault="004A5660" w:rsidP="00125822">
            <w:pPr>
              <w:spacing w:line="0" w:lineRule="atLeast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Napraforgó óvodába a főbejárati ajtó cseréje</w:t>
            </w:r>
          </w:p>
        </w:tc>
      </w:tr>
      <w:tr w:rsidR="004A5660" w:rsidRPr="00D512A0" w14:paraId="23F49945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1CB98267" w14:textId="77777777" w:rsidR="004A5660" w:rsidRPr="00D512A0" w:rsidRDefault="004A5660" w:rsidP="00125822">
            <w:pPr>
              <w:spacing w:line="0" w:lineRule="atLeast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A három óvoda udvarára szórófejek telepítése</w:t>
            </w:r>
          </w:p>
        </w:tc>
      </w:tr>
      <w:tr w:rsidR="004A5660" w:rsidRPr="00D512A0" w14:paraId="5D98C75A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79A8A16A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Polgármesteri Hivatal</w:t>
            </w:r>
          </w:p>
        </w:tc>
      </w:tr>
      <w:tr w:rsidR="004A5660" w:rsidRPr="00D512A0" w14:paraId="2464958E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4924A641" w14:textId="77777777" w:rsidR="004A5660" w:rsidRPr="00D512A0" w:rsidRDefault="004A5660" w:rsidP="00125822">
            <w:pPr>
              <w:spacing w:line="0" w:lineRule="atLeast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tanácsterem bútor vásárlás</w:t>
            </w:r>
          </w:p>
        </w:tc>
      </w:tr>
      <w:tr w:rsidR="004A5660" w:rsidRPr="00D512A0" w14:paraId="602E93F1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41CA280D" w14:textId="77777777" w:rsidR="004A5660" w:rsidRPr="00D512A0" w:rsidRDefault="004A5660" w:rsidP="00125822">
            <w:pPr>
              <w:spacing w:line="0" w:lineRule="atLeast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>régi épületrész ablakpárkányok belső ablakpárkányok cseréje</w:t>
            </w:r>
          </w:p>
        </w:tc>
        <w:bookmarkStart w:id="2" w:name="_Hlk529427943"/>
        <w:bookmarkEnd w:id="2"/>
      </w:tr>
      <w:tr w:rsidR="004A5660" w:rsidRPr="00D512A0" w14:paraId="14DD80ED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75EE685A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TEFÜSZ</w:t>
            </w:r>
          </w:p>
        </w:tc>
      </w:tr>
      <w:tr w:rsidR="004A5660" w:rsidRPr="00D512A0" w14:paraId="44BFDA58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10A7BE65" w14:textId="77777777" w:rsidR="004A5660" w:rsidRPr="00D512A0" w:rsidRDefault="004A5660" w:rsidP="00125822">
            <w:pPr>
              <w:spacing w:line="0" w:lineRule="atLeast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sövényvágó </w:t>
            </w:r>
          </w:p>
        </w:tc>
      </w:tr>
      <w:tr w:rsidR="004A5660" w:rsidRPr="00D512A0" w14:paraId="48B4A495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0F282BED" w14:textId="77777777" w:rsidR="004A5660" w:rsidRPr="00D512A0" w:rsidRDefault="004A5660" w:rsidP="00125822">
            <w:pPr>
              <w:spacing w:line="0" w:lineRule="atLeast"/>
              <w:ind w:left="306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komposztáló kialakítása</w:t>
            </w:r>
          </w:p>
        </w:tc>
      </w:tr>
      <w:tr w:rsidR="004A5660" w:rsidRPr="00D512A0" w14:paraId="3289EF7A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551AB3A8" w14:textId="77777777" w:rsidR="004A5660" w:rsidRPr="00D512A0" w:rsidRDefault="004A5660" w:rsidP="00125822">
            <w:pPr>
              <w:spacing w:line="0" w:lineRule="atLeast"/>
              <w:ind w:left="306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öltöző és vizesblokk felújítása</w:t>
            </w:r>
          </w:p>
        </w:tc>
      </w:tr>
      <w:tr w:rsidR="004A5660" w:rsidRPr="00D512A0" w14:paraId="74649066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70B4EEDD" w14:textId="77777777" w:rsidR="004A5660" w:rsidRPr="00D512A0" w:rsidRDefault="004A5660" w:rsidP="00125822">
            <w:pPr>
              <w:spacing w:line="0" w:lineRule="atLeast"/>
              <w:ind w:left="306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közterületi faültetés</w:t>
            </w:r>
          </w:p>
        </w:tc>
      </w:tr>
      <w:tr w:rsidR="004A5660" w:rsidRPr="00D512A0" w14:paraId="68DB73F7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51047C1C" w14:textId="77777777" w:rsidR="004A5660" w:rsidRPr="00D512A0" w:rsidRDefault="004A5660" w:rsidP="00125822">
            <w:pPr>
              <w:spacing w:line="0" w:lineRule="atLeast"/>
              <w:ind w:left="306"/>
              <w:rPr>
                <w:rFonts w:asciiTheme="minorHAnsi" w:hAnsiTheme="minorHAnsi" w:cstheme="minorHAnsi"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sz w:val="24"/>
                <w:szCs w:val="24"/>
              </w:rPr>
              <w:t>hóeke és sószóró beszerzése</w:t>
            </w:r>
          </w:p>
        </w:tc>
      </w:tr>
      <w:tr w:rsidR="004A5660" w:rsidRPr="00D512A0" w14:paraId="35E4533D" w14:textId="77777777" w:rsidTr="004A5660">
        <w:tc>
          <w:tcPr>
            <w:tcW w:w="5071" w:type="dxa"/>
            <w:shd w:val="clear" w:color="auto" w:fill="auto"/>
            <w:tcMar>
              <w:left w:w="108" w:type="dxa"/>
            </w:tcMar>
          </w:tcPr>
          <w:p w14:paraId="45FCBECB" w14:textId="77777777" w:rsidR="004A5660" w:rsidRPr="00D512A0" w:rsidRDefault="004A5660" w:rsidP="00125822">
            <w:pPr>
              <w:spacing w:line="0" w:lineRule="atLeas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512A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Összesen</w:t>
            </w:r>
          </w:p>
        </w:tc>
      </w:tr>
    </w:tbl>
    <w:p w14:paraId="135A296C" w14:textId="77777777" w:rsidR="00652112" w:rsidRPr="00D512A0" w:rsidRDefault="00652112" w:rsidP="00125822">
      <w:pPr>
        <w:spacing w:after="0" w:line="0" w:lineRule="atLeast"/>
        <w:jc w:val="both"/>
        <w:rPr>
          <w:rFonts w:cstheme="minorHAnsi"/>
          <w:sz w:val="24"/>
          <w:szCs w:val="24"/>
        </w:rPr>
      </w:pPr>
    </w:p>
    <w:p w14:paraId="04F3DB0C" w14:textId="77777777" w:rsidR="00652112" w:rsidRPr="00D512A0" w:rsidRDefault="00652112" w:rsidP="00125822">
      <w:pPr>
        <w:pStyle w:val="Szvegtrzs2"/>
        <w:spacing w:after="0" w:line="0" w:lineRule="atLeas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512A0">
        <w:rPr>
          <w:rFonts w:asciiTheme="minorHAnsi" w:hAnsiTheme="minorHAnsi" w:cstheme="minorHAnsi"/>
          <w:b/>
          <w:sz w:val="24"/>
          <w:szCs w:val="24"/>
          <w:u w:val="single"/>
        </w:rPr>
        <w:t>Több évre kiható kötelezettségek:</w:t>
      </w:r>
    </w:p>
    <w:p w14:paraId="1A27016D" w14:textId="77777777" w:rsidR="00652112" w:rsidRPr="00D512A0" w:rsidRDefault="00652112" w:rsidP="00125822">
      <w:pPr>
        <w:pStyle w:val="Szvegtrzs2"/>
        <w:spacing w:after="0" w:line="0" w:lineRule="atLeast"/>
        <w:rPr>
          <w:rFonts w:asciiTheme="minorHAnsi" w:hAnsiTheme="minorHAnsi" w:cstheme="minorHAnsi"/>
          <w:b/>
          <w:sz w:val="24"/>
          <w:szCs w:val="24"/>
        </w:rPr>
      </w:pPr>
    </w:p>
    <w:p w14:paraId="656E7090" w14:textId="77777777" w:rsidR="00652112" w:rsidRPr="00D512A0" w:rsidRDefault="00652112" w:rsidP="00125822">
      <w:pPr>
        <w:pStyle w:val="Szvegtrzs2"/>
        <w:spacing w:after="0" w:line="0" w:lineRule="atLeast"/>
        <w:rPr>
          <w:rFonts w:asciiTheme="minorHAnsi" w:hAnsiTheme="minorHAnsi" w:cstheme="minorHAnsi"/>
          <w:sz w:val="24"/>
          <w:szCs w:val="24"/>
        </w:rPr>
      </w:pPr>
      <w:r w:rsidRPr="00D512A0">
        <w:rPr>
          <w:rFonts w:asciiTheme="minorHAnsi" w:hAnsiTheme="minorHAnsi" w:cstheme="minorHAnsi"/>
          <w:sz w:val="24"/>
          <w:szCs w:val="24"/>
        </w:rPr>
        <w:t>Jelenleg nincs ilyen kötelezettségünk. A beruházási, felújítási kiadások és pályázatok pontos meghatározása után lehetséges ennek szükségessége.</w:t>
      </w:r>
    </w:p>
    <w:p w14:paraId="58E12678" w14:textId="77777777" w:rsidR="00652112" w:rsidRPr="00D512A0" w:rsidRDefault="00652112" w:rsidP="00125822">
      <w:pPr>
        <w:spacing w:after="0" w:line="0" w:lineRule="atLeast"/>
        <w:jc w:val="both"/>
        <w:rPr>
          <w:rFonts w:cstheme="minorHAnsi"/>
          <w:bCs/>
          <w:sz w:val="24"/>
          <w:szCs w:val="24"/>
        </w:rPr>
      </w:pPr>
      <w:r w:rsidRPr="00D512A0">
        <w:rPr>
          <w:rFonts w:cstheme="minorHAnsi"/>
          <w:bCs/>
          <w:sz w:val="24"/>
          <w:szCs w:val="24"/>
        </w:rPr>
        <w:tab/>
      </w:r>
    </w:p>
    <w:p w14:paraId="508DA17C" w14:textId="77777777" w:rsidR="00652112" w:rsidRPr="00D512A0" w:rsidRDefault="00652112" w:rsidP="00125822">
      <w:pPr>
        <w:pStyle w:val="Szvegtrzs"/>
        <w:spacing w:after="0" w:line="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512A0">
        <w:rPr>
          <w:rFonts w:asciiTheme="minorHAnsi" w:hAnsiTheme="minorHAnsi" w:cstheme="minorHAnsi"/>
          <w:sz w:val="24"/>
          <w:szCs w:val="24"/>
        </w:rPr>
        <w:t xml:space="preserve">Önkormányzatunk a 2020. évi költségvetését a központi irányelveket is figyelembe véve fogja összeállítani. A kötelező, az államigazgatási és az önként vállalt feladataink megfelelő színvonalú ellátásának biztosítása mellett törekedni fogunk arra, hogy működési hiány ne keletkezzen. </w:t>
      </w:r>
    </w:p>
    <w:p w14:paraId="6478EE5B" w14:textId="77777777" w:rsidR="00652112" w:rsidRPr="00D512A0" w:rsidRDefault="00652112" w:rsidP="00125822">
      <w:pPr>
        <w:pStyle w:val="Szvegtrzs"/>
        <w:spacing w:after="0" w:line="0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0E5D10DF" w14:textId="5B25643B" w:rsidR="00652112" w:rsidRPr="00D512A0" w:rsidRDefault="00652112" w:rsidP="00125822">
      <w:pPr>
        <w:spacing w:after="0" w:line="0" w:lineRule="atLeast"/>
        <w:jc w:val="both"/>
        <w:rPr>
          <w:rFonts w:cstheme="minorHAnsi"/>
          <w:b/>
          <w:sz w:val="24"/>
          <w:szCs w:val="24"/>
        </w:rPr>
      </w:pPr>
      <w:r w:rsidRPr="00D512A0">
        <w:rPr>
          <w:rFonts w:cstheme="minorHAnsi"/>
          <w:b/>
          <w:sz w:val="24"/>
          <w:szCs w:val="24"/>
        </w:rPr>
        <w:t xml:space="preserve">Bugyi, </w:t>
      </w:r>
      <w:r w:rsidR="0083685E" w:rsidRPr="00D512A0">
        <w:rPr>
          <w:rFonts w:cstheme="minorHAnsi"/>
          <w:b/>
          <w:sz w:val="24"/>
          <w:szCs w:val="24"/>
        </w:rPr>
        <w:t>2020</w:t>
      </w:r>
      <w:r w:rsidRPr="00D512A0">
        <w:rPr>
          <w:rFonts w:cstheme="minorHAnsi"/>
          <w:b/>
          <w:sz w:val="24"/>
          <w:szCs w:val="24"/>
        </w:rPr>
        <w:t xml:space="preserve">. </w:t>
      </w:r>
      <w:r w:rsidR="004A5660" w:rsidRPr="00D512A0">
        <w:rPr>
          <w:rFonts w:cstheme="minorHAnsi"/>
          <w:b/>
          <w:sz w:val="24"/>
          <w:szCs w:val="24"/>
        </w:rPr>
        <w:t>szeptember 07</w:t>
      </w:r>
      <w:r w:rsidRPr="00D512A0">
        <w:rPr>
          <w:rFonts w:cstheme="minorHAnsi"/>
          <w:b/>
          <w:sz w:val="24"/>
          <w:szCs w:val="24"/>
        </w:rPr>
        <w:t>.</w:t>
      </w:r>
    </w:p>
    <w:p w14:paraId="235CFF80" w14:textId="77777777" w:rsidR="00652112" w:rsidRPr="00D512A0" w:rsidRDefault="00652112" w:rsidP="00125822">
      <w:pPr>
        <w:spacing w:after="0" w:line="0" w:lineRule="atLeast"/>
        <w:jc w:val="both"/>
        <w:rPr>
          <w:rFonts w:cstheme="minorHAnsi"/>
          <w:bCs/>
          <w:sz w:val="24"/>
          <w:szCs w:val="24"/>
        </w:rPr>
      </w:pPr>
      <w:r w:rsidRPr="00D512A0">
        <w:rPr>
          <w:rFonts w:cstheme="minorHAnsi"/>
          <w:bCs/>
          <w:sz w:val="24"/>
          <w:szCs w:val="24"/>
        </w:rPr>
        <w:tab/>
      </w:r>
      <w:r w:rsidRPr="00D512A0">
        <w:rPr>
          <w:rFonts w:cstheme="minorHAnsi"/>
          <w:bCs/>
          <w:sz w:val="24"/>
          <w:szCs w:val="24"/>
        </w:rPr>
        <w:tab/>
      </w:r>
      <w:r w:rsidRPr="00D512A0">
        <w:rPr>
          <w:rFonts w:cstheme="minorHAnsi"/>
          <w:bCs/>
          <w:sz w:val="24"/>
          <w:szCs w:val="24"/>
        </w:rPr>
        <w:tab/>
      </w:r>
      <w:r w:rsidRPr="00D512A0">
        <w:rPr>
          <w:rFonts w:cstheme="minorHAnsi"/>
          <w:bCs/>
          <w:sz w:val="24"/>
          <w:szCs w:val="24"/>
        </w:rPr>
        <w:tab/>
      </w:r>
      <w:r w:rsidRPr="00D512A0">
        <w:rPr>
          <w:rFonts w:cstheme="minorHAnsi"/>
          <w:bCs/>
          <w:sz w:val="24"/>
          <w:szCs w:val="24"/>
        </w:rPr>
        <w:tab/>
      </w:r>
      <w:r w:rsidRPr="00D512A0">
        <w:rPr>
          <w:rFonts w:cstheme="minorHAnsi"/>
          <w:bCs/>
          <w:sz w:val="24"/>
          <w:szCs w:val="24"/>
        </w:rPr>
        <w:tab/>
      </w:r>
      <w:r w:rsidRPr="00D512A0">
        <w:rPr>
          <w:rFonts w:cstheme="minorHAnsi"/>
          <w:bCs/>
          <w:sz w:val="24"/>
          <w:szCs w:val="24"/>
        </w:rPr>
        <w:tab/>
      </w:r>
      <w:r w:rsidRPr="00D512A0">
        <w:rPr>
          <w:rFonts w:cstheme="minorHAnsi"/>
          <w:bCs/>
          <w:sz w:val="24"/>
          <w:szCs w:val="24"/>
        </w:rPr>
        <w:tab/>
        <w:t xml:space="preserve">       Nagy András Gábor</w:t>
      </w:r>
    </w:p>
    <w:p w14:paraId="41C285BA" w14:textId="77777777" w:rsidR="00652112" w:rsidRPr="00D512A0" w:rsidRDefault="00652112" w:rsidP="00125822">
      <w:pPr>
        <w:spacing w:after="0" w:line="0" w:lineRule="atLeast"/>
        <w:jc w:val="both"/>
        <w:rPr>
          <w:rFonts w:cstheme="minorHAnsi"/>
          <w:sz w:val="24"/>
          <w:szCs w:val="24"/>
        </w:rPr>
      </w:pPr>
      <w:r w:rsidRPr="00D512A0">
        <w:rPr>
          <w:rFonts w:cstheme="minorHAnsi"/>
          <w:sz w:val="24"/>
          <w:szCs w:val="24"/>
        </w:rPr>
        <w:tab/>
      </w:r>
      <w:r w:rsidRPr="00D512A0">
        <w:rPr>
          <w:rFonts w:cstheme="minorHAnsi"/>
          <w:sz w:val="24"/>
          <w:szCs w:val="24"/>
        </w:rPr>
        <w:tab/>
      </w:r>
      <w:r w:rsidRPr="00D512A0">
        <w:rPr>
          <w:rFonts w:cstheme="minorHAnsi"/>
          <w:sz w:val="24"/>
          <w:szCs w:val="24"/>
        </w:rPr>
        <w:tab/>
      </w:r>
      <w:r w:rsidRPr="00D512A0">
        <w:rPr>
          <w:rFonts w:cstheme="minorHAnsi"/>
          <w:sz w:val="24"/>
          <w:szCs w:val="24"/>
        </w:rPr>
        <w:tab/>
      </w:r>
      <w:r w:rsidRPr="00D512A0">
        <w:rPr>
          <w:rFonts w:cstheme="minorHAnsi"/>
          <w:sz w:val="24"/>
          <w:szCs w:val="24"/>
        </w:rPr>
        <w:tab/>
      </w:r>
      <w:r w:rsidRPr="00D512A0">
        <w:rPr>
          <w:rFonts w:cstheme="minorHAnsi"/>
          <w:sz w:val="24"/>
          <w:szCs w:val="24"/>
        </w:rPr>
        <w:tab/>
      </w:r>
      <w:r w:rsidRPr="00D512A0">
        <w:rPr>
          <w:rFonts w:cstheme="minorHAnsi"/>
          <w:sz w:val="24"/>
          <w:szCs w:val="24"/>
        </w:rPr>
        <w:tab/>
      </w:r>
      <w:r w:rsidRPr="00D512A0">
        <w:rPr>
          <w:rFonts w:cstheme="minorHAnsi"/>
          <w:sz w:val="24"/>
          <w:szCs w:val="24"/>
        </w:rPr>
        <w:tab/>
      </w:r>
      <w:r w:rsidRPr="00D512A0">
        <w:rPr>
          <w:rFonts w:cstheme="minorHAnsi"/>
          <w:sz w:val="24"/>
          <w:szCs w:val="24"/>
        </w:rPr>
        <w:tab/>
        <w:t xml:space="preserve"> polgármester</w:t>
      </w:r>
    </w:p>
    <w:p w14:paraId="5E90FB33" w14:textId="77777777" w:rsidR="00652112" w:rsidRPr="00D512A0" w:rsidRDefault="00652112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</w:p>
    <w:p w14:paraId="7B01AA11" w14:textId="77777777" w:rsidR="001127D9" w:rsidRPr="00D512A0" w:rsidRDefault="001127D9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</w:p>
    <w:p w14:paraId="09E64684" w14:textId="77777777" w:rsidR="001127D9" w:rsidRPr="00D512A0" w:rsidRDefault="001127D9" w:rsidP="00125822">
      <w:pPr>
        <w:pStyle w:val="Nincstrkz"/>
        <w:spacing w:line="0" w:lineRule="atLeast"/>
        <w:jc w:val="both"/>
        <w:rPr>
          <w:rFonts w:cstheme="minorHAnsi"/>
          <w:sz w:val="24"/>
          <w:szCs w:val="24"/>
        </w:rPr>
      </w:pPr>
    </w:p>
    <w:sectPr w:rsidR="001127D9" w:rsidRPr="00D51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65 Medium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17E8B"/>
    <w:multiLevelType w:val="multilevel"/>
    <w:tmpl w:val="C2EEC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1CD6039A"/>
    <w:multiLevelType w:val="hybridMultilevel"/>
    <w:tmpl w:val="C73CDC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27EC5"/>
    <w:multiLevelType w:val="hybridMultilevel"/>
    <w:tmpl w:val="5C3A7E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9382A"/>
    <w:multiLevelType w:val="hybridMultilevel"/>
    <w:tmpl w:val="E80CB690"/>
    <w:lvl w:ilvl="0" w:tplc="2A821C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DC5D30"/>
    <w:multiLevelType w:val="hybridMultilevel"/>
    <w:tmpl w:val="531CC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94049"/>
    <w:multiLevelType w:val="multilevel"/>
    <w:tmpl w:val="CE6221FC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</w:lvl>
  </w:abstractNum>
  <w:abstractNum w:abstractNumId="6" w15:restartNumberingAfterBreak="0">
    <w:nsid w:val="3D6D2C2D"/>
    <w:multiLevelType w:val="multilevel"/>
    <w:tmpl w:val="04F0DFC0"/>
    <w:lvl w:ilvl="0">
      <w:start w:val="2012"/>
      <w:numFmt w:val="bullet"/>
      <w:lvlText w:val="-"/>
      <w:lvlJc w:val="left"/>
      <w:pPr>
        <w:ind w:left="1068" w:hanging="360"/>
      </w:pPr>
      <w:rPr>
        <w:rFonts w:ascii="Calibri" w:hAnsi="Calibri" w:cs="Times New Roman" w:hint="default"/>
        <w:sz w:val="2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D8A0A9F"/>
    <w:multiLevelType w:val="hybridMultilevel"/>
    <w:tmpl w:val="3168B9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A563D"/>
    <w:multiLevelType w:val="hybridMultilevel"/>
    <w:tmpl w:val="624440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A3F"/>
    <w:rsid w:val="00001B68"/>
    <w:rsid w:val="00026A03"/>
    <w:rsid w:val="00032FCD"/>
    <w:rsid w:val="00042BE5"/>
    <w:rsid w:val="00046CBB"/>
    <w:rsid w:val="00046E24"/>
    <w:rsid w:val="00076020"/>
    <w:rsid w:val="00085095"/>
    <w:rsid w:val="000E442A"/>
    <w:rsid w:val="000E7E47"/>
    <w:rsid w:val="000F44F6"/>
    <w:rsid w:val="000F73F0"/>
    <w:rsid w:val="001127D9"/>
    <w:rsid w:val="00125822"/>
    <w:rsid w:val="001258E2"/>
    <w:rsid w:val="001366B4"/>
    <w:rsid w:val="00141ECE"/>
    <w:rsid w:val="00157932"/>
    <w:rsid w:val="00163C28"/>
    <w:rsid w:val="001812E8"/>
    <w:rsid w:val="001A2DBF"/>
    <w:rsid w:val="001B52F7"/>
    <w:rsid w:val="001E6B0D"/>
    <w:rsid w:val="002153E1"/>
    <w:rsid w:val="00247BA1"/>
    <w:rsid w:val="00270B57"/>
    <w:rsid w:val="002C05B6"/>
    <w:rsid w:val="002C180E"/>
    <w:rsid w:val="002D3495"/>
    <w:rsid w:val="00314B22"/>
    <w:rsid w:val="003421C5"/>
    <w:rsid w:val="00350A3F"/>
    <w:rsid w:val="003567B6"/>
    <w:rsid w:val="003D1C1B"/>
    <w:rsid w:val="003E134E"/>
    <w:rsid w:val="004232D4"/>
    <w:rsid w:val="00447B75"/>
    <w:rsid w:val="004565C0"/>
    <w:rsid w:val="0046241D"/>
    <w:rsid w:val="004A5660"/>
    <w:rsid w:val="005160E4"/>
    <w:rsid w:val="00521321"/>
    <w:rsid w:val="0053153E"/>
    <w:rsid w:val="00556BC4"/>
    <w:rsid w:val="00556DFC"/>
    <w:rsid w:val="006015D8"/>
    <w:rsid w:val="00652112"/>
    <w:rsid w:val="006A64CA"/>
    <w:rsid w:val="006A65B9"/>
    <w:rsid w:val="006D2E23"/>
    <w:rsid w:val="00716991"/>
    <w:rsid w:val="00733B3C"/>
    <w:rsid w:val="0075272D"/>
    <w:rsid w:val="00767539"/>
    <w:rsid w:val="007755F1"/>
    <w:rsid w:val="0078576A"/>
    <w:rsid w:val="007A0BF3"/>
    <w:rsid w:val="007A683B"/>
    <w:rsid w:val="007E043D"/>
    <w:rsid w:val="007E35D1"/>
    <w:rsid w:val="0083685E"/>
    <w:rsid w:val="0084795E"/>
    <w:rsid w:val="00896565"/>
    <w:rsid w:val="008A4759"/>
    <w:rsid w:val="008C110E"/>
    <w:rsid w:val="00937A75"/>
    <w:rsid w:val="00957332"/>
    <w:rsid w:val="00965686"/>
    <w:rsid w:val="00977B1D"/>
    <w:rsid w:val="009876CF"/>
    <w:rsid w:val="0099023D"/>
    <w:rsid w:val="00997B16"/>
    <w:rsid w:val="009A770C"/>
    <w:rsid w:val="009C3B43"/>
    <w:rsid w:val="009D5343"/>
    <w:rsid w:val="009D7CAF"/>
    <w:rsid w:val="009F3669"/>
    <w:rsid w:val="00A1117C"/>
    <w:rsid w:val="00A65766"/>
    <w:rsid w:val="00A6766C"/>
    <w:rsid w:val="00A8178A"/>
    <w:rsid w:val="00A82929"/>
    <w:rsid w:val="00AA2489"/>
    <w:rsid w:val="00AB40CA"/>
    <w:rsid w:val="00AD2774"/>
    <w:rsid w:val="00B3616B"/>
    <w:rsid w:val="00B42491"/>
    <w:rsid w:val="00B4647D"/>
    <w:rsid w:val="00B62BEB"/>
    <w:rsid w:val="00B72BC5"/>
    <w:rsid w:val="00B9540C"/>
    <w:rsid w:val="00BC5A32"/>
    <w:rsid w:val="00BD2E86"/>
    <w:rsid w:val="00BD5166"/>
    <w:rsid w:val="00BE358A"/>
    <w:rsid w:val="00C00ACE"/>
    <w:rsid w:val="00C21933"/>
    <w:rsid w:val="00C2757F"/>
    <w:rsid w:val="00C27E33"/>
    <w:rsid w:val="00CB0F0A"/>
    <w:rsid w:val="00CE2FDF"/>
    <w:rsid w:val="00D37E47"/>
    <w:rsid w:val="00D47D68"/>
    <w:rsid w:val="00D512A0"/>
    <w:rsid w:val="00D522AE"/>
    <w:rsid w:val="00D73CF5"/>
    <w:rsid w:val="00E04D06"/>
    <w:rsid w:val="00E05C11"/>
    <w:rsid w:val="00E16996"/>
    <w:rsid w:val="00E2321E"/>
    <w:rsid w:val="00E36D3C"/>
    <w:rsid w:val="00E3788C"/>
    <w:rsid w:val="00E43BC5"/>
    <w:rsid w:val="00E55BA3"/>
    <w:rsid w:val="00E57A55"/>
    <w:rsid w:val="00E6553F"/>
    <w:rsid w:val="00E66D76"/>
    <w:rsid w:val="00E81818"/>
    <w:rsid w:val="00ED3013"/>
    <w:rsid w:val="00EF00B0"/>
    <w:rsid w:val="00F10B6C"/>
    <w:rsid w:val="00F45258"/>
    <w:rsid w:val="00F54D91"/>
    <w:rsid w:val="00FA4AD8"/>
    <w:rsid w:val="00FB775B"/>
    <w:rsid w:val="00FD5792"/>
    <w:rsid w:val="00FF417A"/>
    <w:rsid w:val="00FF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39D8D"/>
  <w15:chartTrackingRefBased/>
  <w15:docId w15:val="{0DB66CBC-FF81-47EC-884B-6CDA66B9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10B6C"/>
    <w:pPr>
      <w:spacing w:after="0" w:line="240" w:lineRule="auto"/>
    </w:pPr>
  </w:style>
  <w:style w:type="character" w:styleId="Finomkiemels">
    <w:name w:val="Subtle Emphasis"/>
    <w:basedOn w:val="Bekezdsalapbettpusa"/>
    <w:uiPriority w:val="19"/>
    <w:qFormat/>
    <w:rsid w:val="002C05B6"/>
    <w:rPr>
      <w:i/>
      <w:iCs/>
      <w:color w:val="404040" w:themeColor="text1" w:themeTint="BF"/>
    </w:rPr>
  </w:style>
  <w:style w:type="character" w:styleId="Kiemels2">
    <w:name w:val="Strong"/>
    <w:qFormat/>
    <w:rsid w:val="00652112"/>
    <w:rPr>
      <w:b/>
      <w:bCs/>
    </w:rPr>
  </w:style>
  <w:style w:type="paragraph" w:styleId="Szvegtrzs">
    <w:name w:val="Body Text"/>
    <w:basedOn w:val="Norml"/>
    <w:link w:val="SzvegtrzsChar"/>
    <w:rsid w:val="0065211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52112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uiPriority w:val="99"/>
    <w:unhideWhenUsed/>
    <w:qFormat/>
    <w:rsid w:val="00652112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qFormat/>
    <w:rsid w:val="00652112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652112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521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65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15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53E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60E4"/>
    <w:pPr>
      <w:autoSpaceDE w:val="0"/>
      <w:autoSpaceDN w:val="0"/>
      <w:adjustRightInd w:val="0"/>
      <w:spacing w:after="0" w:line="240" w:lineRule="auto"/>
    </w:pPr>
    <w:rPr>
      <w:rFonts w:ascii="Helvetica 65 Medium" w:hAnsi="Helvetica 65 Medium" w:cs="Helvetica 65 Medium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160E4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5160E4"/>
    <w:rPr>
      <w:rFonts w:cs="Helvetica 65 Medium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85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951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31067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7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64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hu.wikipedia.org/wiki/P%C3%B3rszomba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8196C4-BA20-4C71-9F5A-4D550CACC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DC436A-2390-4D26-8F0F-D7284130588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1A8170-6C6C-4CB2-94D0-9B872792B3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3913</Words>
  <Characters>27002</Characters>
  <Application>Microsoft Office Word</Application>
  <DocSecurity>0</DocSecurity>
  <Lines>225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nagy.andras</dc:creator>
  <cp:keywords/>
  <dc:description/>
  <cp:lastModifiedBy>Judit</cp:lastModifiedBy>
  <cp:revision>8</cp:revision>
  <cp:lastPrinted>2020-06-25T11:44:00Z</cp:lastPrinted>
  <dcterms:created xsi:type="dcterms:W3CDTF">2020-09-09T14:08:00Z</dcterms:created>
  <dcterms:modified xsi:type="dcterms:W3CDTF">2020-09-09T14:10:00Z</dcterms:modified>
</cp:coreProperties>
</file>