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38A" w:rsidRPr="0020738A" w:rsidRDefault="0020738A" w:rsidP="0020738A">
      <w:pPr>
        <w:shd w:val="clear" w:color="auto" w:fill="FFFFFF"/>
        <w:spacing w:before="450" w:after="300" w:line="240" w:lineRule="auto"/>
        <w:outlineLvl w:val="0"/>
        <w:rPr>
          <w:rFonts w:ascii="inherit" w:eastAsia="Times New Roman" w:hAnsi="inherit" w:cs="Arial"/>
          <w:color w:val="999999"/>
          <w:kern w:val="36"/>
          <w:sz w:val="48"/>
          <w:szCs w:val="48"/>
          <w:lang w:eastAsia="hu-HU"/>
        </w:rPr>
      </w:pPr>
      <w:bookmarkStart w:id="0" w:name="_GoBack"/>
      <w:bookmarkEnd w:id="0"/>
      <w:r w:rsidRPr="0020738A">
        <w:rPr>
          <w:rFonts w:ascii="inherit" w:eastAsia="Times New Roman" w:hAnsi="inherit" w:cs="Arial"/>
          <w:color w:val="999999"/>
          <w:kern w:val="36"/>
          <w:sz w:val="48"/>
          <w:szCs w:val="48"/>
          <w:lang w:eastAsia="hu-HU"/>
        </w:rPr>
        <w:t>KIMURA Kft. </w:t>
      </w:r>
      <w:r w:rsidRPr="0020738A">
        <w:rPr>
          <w:rFonts w:ascii="inherit" w:eastAsia="Times New Roman" w:hAnsi="inherit" w:cs="Arial"/>
          <w:color w:val="999999"/>
          <w:kern w:val="36"/>
          <w:sz w:val="48"/>
          <w:szCs w:val="48"/>
          <w:lang w:eastAsia="hu-HU"/>
        </w:rPr>
        <w:br/>
      </w:r>
      <w:r w:rsidRPr="0020738A">
        <w:rPr>
          <w:rFonts w:ascii="inherit" w:eastAsia="Times New Roman" w:hAnsi="inherit" w:cs="Arial"/>
          <w:color w:val="777777"/>
          <w:kern w:val="36"/>
          <w:sz w:val="31"/>
          <w:szCs w:val="31"/>
          <w:lang w:eastAsia="hu-HU"/>
        </w:rPr>
        <w:t>KIMURA Korlátolt Felelősségű Társaság</w:t>
      </w:r>
    </w:p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hu-HU"/>
        </w:rPr>
      </w:pPr>
      <w:r w:rsidRPr="0020738A">
        <w:rPr>
          <w:rFonts w:ascii="Arial" w:eastAsia="Times New Roman" w:hAnsi="Arial" w:cs="Arial"/>
          <w:b/>
          <w:bCs/>
          <w:color w:val="333333"/>
          <w:sz w:val="21"/>
          <w:szCs w:val="21"/>
          <w:lang w:eastAsia="hu-HU"/>
        </w:rPr>
        <w:t>Cégjegyzékszám</w:t>
      </w:r>
      <w:r w:rsidRPr="0020738A">
        <w:rPr>
          <w:rFonts w:ascii="Arial" w:eastAsia="Times New Roman" w:hAnsi="Arial" w:cs="Arial"/>
          <w:color w:val="333333"/>
          <w:sz w:val="21"/>
          <w:szCs w:val="21"/>
          <w:lang w:eastAsia="hu-HU"/>
        </w:rPr>
        <w:br/>
        <w:t>03-09-131675</w:t>
      </w:r>
    </w:p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hu-HU"/>
        </w:rPr>
      </w:pPr>
      <w:r w:rsidRPr="0020738A">
        <w:rPr>
          <w:rFonts w:ascii="Arial" w:eastAsia="Times New Roman" w:hAnsi="Arial" w:cs="Arial"/>
          <w:b/>
          <w:bCs/>
          <w:color w:val="333333"/>
          <w:sz w:val="21"/>
          <w:szCs w:val="21"/>
          <w:lang w:eastAsia="hu-HU"/>
        </w:rPr>
        <w:t>Adószám</w:t>
      </w:r>
      <w:r w:rsidRPr="0020738A">
        <w:rPr>
          <w:rFonts w:ascii="Arial" w:eastAsia="Times New Roman" w:hAnsi="Arial" w:cs="Arial"/>
          <w:color w:val="333333"/>
          <w:sz w:val="21"/>
          <w:szCs w:val="21"/>
          <w:lang w:eastAsia="hu-HU"/>
        </w:rPr>
        <w:br/>
        <w:t>26326988-2-03</w:t>
      </w:r>
    </w:p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hu-HU"/>
        </w:rPr>
      </w:pPr>
      <w:r w:rsidRPr="0020738A">
        <w:rPr>
          <w:rFonts w:ascii="Arial" w:eastAsia="Times New Roman" w:hAnsi="Arial" w:cs="Arial"/>
          <w:b/>
          <w:bCs/>
          <w:color w:val="333333"/>
          <w:sz w:val="21"/>
          <w:szCs w:val="21"/>
          <w:lang w:eastAsia="hu-HU"/>
        </w:rPr>
        <w:t>Székhely</w:t>
      </w:r>
      <w:r w:rsidRPr="0020738A">
        <w:rPr>
          <w:rFonts w:ascii="Arial" w:eastAsia="Times New Roman" w:hAnsi="Arial" w:cs="Arial"/>
          <w:color w:val="333333"/>
          <w:sz w:val="21"/>
          <w:szCs w:val="21"/>
          <w:lang w:eastAsia="hu-HU"/>
        </w:rPr>
        <w:br/>
        <w:t>6500 Baja, Farkas utca 43. B. ép. </w:t>
      </w:r>
      <w:hyperlink r:id="rId6" w:history="1">
        <w:r w:rsidRPr="0020738A">
          <w:rPr>
            <w:rFonts w:ascii="Arial" w:eastAsia="Times New Roman" w:hAnsi="Arial" w:cs="Arial"/>
            <w:color w:val="337AB7"/>
            <w:sz w:val="21"/>
            <w:szCs w:val="21"/>
            <w:u w:val="single"/>
            <w:lang w:eastAsia="hu-HU"/>
          </w:rPr>
          <w:t>Térkép</w:t>
        </w:r>
      </w:hyperlink>
    </w:p>
    <w:p w:rsidR="0020738A" w:rsidRPr="0020738A" w:rsidRDefault="0020738A" w:rsidP="0020738A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eastAsia="hu-HU"/>
        </w:rPr>
      </w:pPr>
      <w:hyperlink r:id="rId7" w:history="1">
        <w:r w:rsidRPr="0020738A">
          <w:rPr>
            <w:rFonts w:ascii="Arial" w:eastAsia="Times New Roman" w:hAnsi="Arial" w:cs="Arial"/>
            <w:color w:val="1A1A1A"/>
            <w:sz w:val="21"/>
            <w:szCs w:val="21"/>
            <w:u w:val="single"/>
            <w:bdr w:val="single" w:sz="6" w:space="4" w:color="FCCC89" w:frame="1"/>
            <w:shd w:val="clear" w:color="auto" w:fill="FCCC89"/>
            <w:lang w:eastAsia="hu-HU"/>
          </w:rPr>
          <w:t>Tárolt cégkivonat</w:t>
        </w:r>
      </w:hyperlink>
    </w:p>
    <w:p w:rsidR="0020738A" w:rsidRPr="0020738A" w:rsidRDefault="0020738A" w:rsidP="0020738A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Arial" w:eastAsia="Times New Roman" w:hAnsi="Arial" w:cs="Arial"/>
          <w:color w:val="333333"/>
          <w:sz w:val="21"/>
          <w:szCs w:val="21"/>
          <w:lang w:eastAsia="hu-HU"/>
        </w:rPr>
      </w:pPr>
      <w:hyperlink r:id="rId8" w:history="1">
        <w:r w:rsidRPr="0020738A">
          <w:rPr>
            <w:rFonts w:ascii="Arial" w:eastAsia="Times New Roman" w:hAnsi="Arial" w:cs="Arial"/>
            <w:color w:val="999999"/>
            <w:sz w:val="21"/>
            <w:szCs w:val="21"/>
            <w:u w:val="single"/>
            <w:bdr w:val="single" w:sz="6" w:space="4" w:color="FCCC89" w:frame="1"/>
            <w:lang w:eastAsia="hu-HU"/>
          </w:rPr>
          <w:t>Cégadatok</w:t>
        </w:r>
      </w:hyperlink>
    </w:p>
    <w:p w:rsidR="0020738A" w:rsidRPr="0020738A" w:rsidRDefault="0020738A" w:rsidP="0020738A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333333"/>
          <w:sz w:val="21"/>
          <w:szCs w:val="21"/>
          <w:lang w:eastAsia="hu-HU"/>
        </w:rPr>
      </w:pPr>
      <w:r w:rsidRPr="0020738A">
        <w:rPr>
          <w:rFonts w:ascii="Arial" w:eastAsia="Times New Roman" w:hAnsi="Arial" w:cs="Arial"/>
          <w:color w:val="333333"/>
          <w:sz w:val="21"/>
          <w:szCs w:val="21"/>
          <w:lang w:eastAsia="hu-HU"/>
        </w:rPr>
        <w:pict>
          <v:rect id="_x0000_i1025" style="width:0;height:0" o:hralign="center" o:hrstd="t" o:hr="t" fillcolor="#a0a0a0" stroked="f"/>
        </w:pict>
      </w:r>
    </w:p>
    <w:p w:rsidR="0020738A" w:rsidRPr="0020738A" w:rsidRDefault="0020738A" w:rsidP="0020738A">
      <w:pPr>
        <w:shd w:val="clear" w:color="auto" w:fill="FFFFFF"/>
        <w:spacing w:before="450" w:after="300" w:line="240" w:lineRule="auto"/>
        <w:outlineLvl w:val="0"/>
        <w:rPr>
          <w:rFonts w:ascii="inherit" w:eastAsia="Times New Roman" w:hAnsi="inherit" w:cs="Arial"/>
          <w:color w:val="999999"/>
          <w:kern w:val="36"/>
          <w:sz w:val="34"/>
          <w:szCs w:val="34"/>
          <w:lang w:eastAsia="hu-HU"/>
        </w:rPr>
      </w:pPr>
      <w:r w:rsidRPr="0020738A">
        <w:rPr>
          <w:rFonts w:ascii="inherit" w:eastAsia="Times New Roman" w:hAnsi="inherit" w:cs="Arial"/>
          <w:color w:val="999999"/>
          <w:kern w:val="36"/>
          <w:sz w:val="34"/>
          <w:szCs w:val="34"/>
          <w:lang w:eastAsia="hu-HU"/>
        </w:rPr>
        <w:t>Tárolt Cégkivonat</w:t>
      </w:r>
    </w:p>
    <w:p w:rsidR="0020738A" w:rsidRPr="0020738A" w:rsidRDefault="0020738A" w:rsidP="0020738A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hu-HU"/>
        </w:rPr>
      </w:pPr>
      <w:r w:rsidRPr="0020738A">
        <w:rPr>
          <w:rFonts w:ascii="Arial" w:eastAsia="Times New Roman" w:hAnsi="Arial" w:cs="Arial"/>
          <w:color w:val="333333"/>
          <w:sz w:val="21"/>
          <w:szCs w:val="21"/>
          <w:lang w:eastAsia="hu-HU"/>
        </w:rPr>
        <w:t>A </w:t>
      </w:r>
      <w:r w:rsidRPr="0020738A">
        <w:rPr>
          <w:rFonts w:ascii="Arial" w:eastAsia="Times New Roman" w:hAnsi="Arial" w:cs="Arial"/>
          <w:b/>
          <w:bCs/>
          <w:color w:val="333333"/>
          <w:sz w:val="21"/>
          <w:szCs w:val="21"/>
          <w:lang w:eastAsia="hu-HU"/>
        </w:rPr>
        <w:t>Cg.03-09-131675</w:t>
      </w:r>
      <w:r w:rsidRPr="0020738A">
        <w:rPr>
          <w:rFonts w:ascii="Arial" w:eastAsia="Times New Roman" w:hAnsi="Arial" w:cs="Arial"/>
          <w:color w:val="333333"/>
          <w:sz w:val="21"/>
          <w:szCs w:val="21"/>
          <w:lang w:eastAsia="hu-HU"/>
        </w:rPr>
        <w:t> cégjegyzékszámú </w:t>
      </w:r>
      <w:r w:rsidRPr="0020738A">
        <w:rPr>
          <w:rFonts w:ascii="Arial" w:eastAsia="Times New Roman" w:hAnsi="Arial" w:cs="Arial"/>
          <w:b/>
          <w:bCs/>
          <w:color w:val="333333"/>
          <w:sz w:val="21"/>
          <w:szCs w:val="21"/>
          <w:lang w:eastAsia="hu-HU"/>
        </w:rPr>
        <w:t>KIMURA Korlátolt Felelősségű Társaság</w:t>
      </w:r>
      <w:r w:rsidRPr="0020738A">
        <w:rPr>
          <w:rFonts w:ascii="Arial" w:eastAsia="Times New Roman" w:hAnsi="Arial" w:cs="Arial"/>
          <w:color w:val="333333"/>
          <w:sz w:val="21"/>
          <w:szCs w:val="21"/>
          <w:lang w:eastAsia="hu-HU"/>
        </w:rPr>
        <w:t> </w:t>
      </w:r>
      <w:r w:rsidRPr="0020738A">
        <w:rPr>
          <w:rFonts w:ascii="Arial" w:eastAsia="Times New Roman" w:hAnsi="Arial" w:cs="Arial"/>
          <w:b/>
          <w:bCs/>
          <w:color w:val="333333"/>
          <w:sz w:val="21"/>
          <w:szCs w:val="21"/>
          <w:lang w:eastAsia="hu-HU"/>
        </w:rPr>
        <w:t>(6500 Baja, Farkas utca 43. B. ép.)</w:t>
      </w:r>
      <w:r w:rsidRPr="0020738A">
        <w:rPr>
          <w:rFonts w:ascii="Arial" w:eastAsia="Times New Roman" w:hAnsi="Arial" w:cs="Arial"/>
          <w:color w:val="333333"/>
          <w:sz w:val="21"/>
          <w:szCs w:val="21"/>
          <w:lang w:eastAsia="hu-HU"/>
        </w:rPr>
        <w:t> cég 2018. október 28. napján hatályos adatai a következők: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2"/>
      </w:tblGrid>
      <w:tr w:rsidR="0020738A" w:rsidRPr="0020738A" w:rsidTr="0020738A">
        <w:tc>
          <w:tcPr>
            <w:tcW w:w="0" w:type="auto"/>
            <w:shd w:val="clear" w:color="auto" w:fill="auto"/>
            <w:vAlign w:val="center"/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0738A" w:rsidRPr="0020738A" w:rsidRDefault="0020738A" w:rsidP="0020738A">
      <w:pPr>
        <w:shd w:val="clear" w:color="auto" w:fill="FFFFFF"/>
        <w:spacing w:before="300" w:after="150" w:line="240" w:lineRule="auto"/>
        <w:outlineLvl w:val="1"/>
        <w:rPr>
          <w:rFonts w:ascii="inherit" w:eastAsia="Times New Roman" w:hAnsi="inherit" w:cs="Arial"/>
          <w:color w:val="999999"/>
          <w:sz w:val="30"/>
          <w:szCs w:val="30"/>
          <w:lang w:eastAsia="hu-HU"/>
        </w:rPr>
      </w:pPr>
      <w:r w:rsidRPr="0020738A">
        <w:rPr>
          <w:rFonts w:ascii="inherit" w:eastAsia="Times New Roman" w:hAnsi="inherit" w:cs="Arial"/>
          <w:color w:val="999999"/>
          <w:sz w:val="30"/>
          <w:szCs w:val="30"/>
          <w:lang w:eastAsia="hu-HU"/>
        </w:rPr>
        <w:t>I. Cégformától független adatok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Általános adatok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3"/>
              <w:gridCol w:w="2840"/>
            </w:tblGrid>
            <w:tr w:rsidR="0020738A" w:rsidRPr="0020738A">
              <w:tc>
                <w:tcPr>
                  <w:tcW w:w="0" w:type="auto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Cégjegyzékszám: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03-09-131675</w:t>
                  </w:r>
                </w:p>
              </w:tc>
            </w:tr>
            <w:tr w:rsidR="0020738A" w:rsidRPr="0020738A">
              <w:tc>
                <w:tcPr>
                  <w:tcW w:w="0" w:type="auto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Cégforma: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Korlátolt felelősségű társaság</w:t>
                  </w:r>
                </w:p>
              </w:tc>
            </w:tr>
            <w:tr w:rsidR="0020738A" w:rsidRPr="0020738A">
              <w:tc>
                <w:tcPr>
                  <w:tcW w:w="0" w:type="auto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Bejegyezve: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2018/05/04</w:t>
                  </w:r>
                </w:p>
              </w:tc>
            </w:tr>
          </w:tbl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cég elnevezése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KIMURA Korlátolt Felelősségű Társaság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2018/05/08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cég rövidített elnevezése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KIMURA Kft.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2018/05/08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cég székhelye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6500 Baja, Farkas utca 43. B. ép.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2018/05/08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cég fióktelepe(i)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HU-2370 Dabas, külterület 0453/6.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2018/05/08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7/2.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HU-2370 Dabas, külterület 0453/7.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2018/05/08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7/3.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HU-2347 Bugyi, 1630/48.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A változás időpontja: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2018/09/05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2018/10/04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2018/10/06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2018/09/05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létesítő okirat kelte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2018. április 11.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2018/05/08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8/2.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2018. június 29.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2018/07/27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2018/07/31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2018/07/27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8/3.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2018. szeptember 5.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2018/10/04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2018/10/06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2018/10/04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902.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cég tevékenysége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4905"/>
            </w:tblGrid>
            <w:tr w:rsidR="0020738A" w:rsidRPr="0020738A">
              <w:tc>
                <w:tcPr>
                  <w:tcW w:w="900" w:type="dxa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3821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Nem veszélyes hulladék kezelése, ártalmatlanítása </w:t>
                  </w:r>
                  <w:r w:rsidRPr="0020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br/>
                  </w:r>
                  <w:r w:rsidRPr="002073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Főtevékenység.</w:t>
                  </w:r>
                </w:p>
              </w:tc>
            </w:tr>
          </w:tbl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2018/05/08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9/2.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3193"/>
            </w:tblGrid>
            <w:tr w:rsidR="0020738A" w:rsidRPr="0020738A">
              <w:tc>
                <w:tcPr>
                  <w:tcW w:w="900" w:type="dxa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3811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Nem veszélyes hulladék gyűjtése</w:t>
                  </w:r>
                </w:p>
              </w:tc>
            </w:tr>
          </w:tbl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2018/05/08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9/3.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2720"/>
            </w:tblGrid>
            <w:tr w:rsidR="0020738A" w:rsidRPr="0020738A">
              <w:tc>
                <w:tcPr>
                  <w:tcW w:w="900" w:type="dxa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3812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Veszélyes hulladék gyűjtése</w:t>
                  </w:r>
                </w:p>
              </w:tc>
            </w:tr>
          </w:tbl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2018/05/08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9/4.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4372"/>
            </w:tblGrid>
            <w:tr w:rsidR="0020738A" w:rsidRPr="0020738A">
              <w:tc>
                <w:tcPr>
                  <w:tcW w:w="900" w:type="dxa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3822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Veszélyes hulladék kezelése, ártalmatlanítása</w:t>
                  </w:r>
                </w:p>
              </w:tc>
            </w:tr>
          </w:tbl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2018/05/08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9/5.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2346"/>
            </w:tblGrid>
            <w:tr w:rsidR="0020738A" w:rsidRPr="0020738A">
              <w:tc>
                <w:tcPr>
                  <w:tcW w:w="900" w:type="dxa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3831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Használt eszköz bontása</w:t>
                  </w:r>
                </w:p>
              </w:tc>
            </w:tr>
          </w:tbl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2018/05/08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9/6.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2513"/>
            </w:tblGrid>
            <w:tr w:rsidR="0020738A" w:rsidRPr="0020738A">
              <w:tc>
                <w:tcPr>
                  <w:tcW w:w="900" w:type="dxa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3832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Hulladék újrahasznosítása</w:t>
                  </w:r>
                </w:p>
              </w:tc>
            </w:tr>
          </w:tbl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2018/05/08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9/7.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4659"/>
            </w:tblGrid>
            <w:tr w:rsidR="0020738A" w:rsidRPr="0020738A">
              <w:tc>
                <w:tcPr>
                  <w:tcW w:w="900" w:type="dxa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3900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Szennyeződésmentesítés, egyéb hulladékkezelés</w:t>
                  </w:r>
                </w:p>
              </w:tc>
            </w:tr>
          </w:tbl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2018/05/08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9/8.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4079"/>
            </w:tblGrid>
            <w:tr w:rsidR="0020738A" w:rsidRPr="0020738A">
              <w:tc>
                <w:tcPr>
                  <w:tcW w:w="900" w:type="dxa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7112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Mérnöki tevékenység, műszaki tanácsadás</w:t>
                  </w:r>
                </w:p>
              </w:tc>
            </w:tr>
          </w:tbl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2018/05/08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cég jegyzett tőkéje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0" w:type="dxa"/>
                <w:left w:w="750" w:type="dxa"/>
                <w:bottom w:w="750" w:type="dxa"/>
                <w:right w:w="750" w:type="dxa"/>
              </w:tblCellMar>
              <w:tblLook w:val="04A0" w:firstRow="1" w:lastRow="0" w:firstColumn="1" w:lastColumn="0" w:noHBand="0" w:noVBand="1"/>
            </w:tblPr>
            <w:tblGrid>
              <w:gridCol w:w="1377"/>
              <w:gridCol w:w="1110"/>
              <w:gridCol w:w="1084"/>
            </w:tblGrid>
            <w:tr w:rsidR="0020738A" w:rsidRPr="0020738A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Megnevezés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Összeg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Pénznem</w:t>
                  </w:r>
                </w:p>
              </w:tc>
            </w:tr>
            <w:tr w:rsidR="0020738A" w:rsidRPr="0020738A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Összesen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3 000 000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HUF</w:t>
                  </w:r>
                </w:p>
              </w:tc>
            </w:tr>
          </w:tbl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2018/05/08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vezető tisztségviselő(k), a képviseletre jogosult(ak) adatai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Pongrácz Krisztián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(an.: Balázsi Gabriella)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Születési ideje: 1990/09/08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1077 Budapest, Kis Diófa utca 2.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Adóazonosító jel: 8451751407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képviselet módja: </w:t>
            </w:r>
            <w:r w:rsidRPr="0020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önálló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képviseletre jogosult tisztsége: ügyvezető (vezető tisztségviselő)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hiteles cégaláírási nyilatkozat vagy az ügyvéd által ellenjegyzett aláírás-minta benyújtásra került.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Jogviszony kezdete: 2018/04/11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2018/05/08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cég statisztikai számjele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26326988-3821-113-03.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2018/05/08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cég adószáma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Adószám: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26326988-2-03.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Adószám státusza: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érvényes adószám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Státusz kezdete: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2018/05/04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2018/05/08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32.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cég pénzforgalmi jelzőszáma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32/1.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11712073-21456372-00000000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számla megnyitásának dátuma: 2018/05/04.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pénzforgalmi jelzőszámot az OTP Bank Nyrt. Budapesti régió, II.Kerületi Fiók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(1127 Budapest, Jagelló út 20/A.)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kezeli.</w:t>
            </w:r>
          </w:p>
          <w:p w:rsidR="0020738A" w:rsidRPr="0020738A" w:rsidRDefault="0020738A" w:rsidP="0020738A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hu-HU"/>
              </w:rPr>
            </w:pPr>
            <w:r w:rsidRPr="0020738A">
              <w:rPr>
                <w:rFonts w:ascii="Arial" w:eastAsia="Times New Roman" w:hAnsi="Arial" w:cs="Arial"/>
                <w:vanish/>
                <w:sz w:val="16"/>
                <w:szCs w:val="16"/>
                <w:lang w:eastAsia="hu-HU"/>
              </w:rPr>
              <w:t>Az űrlap teteje</w:t>
            </w:r>
          </w:p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Cégjegyzékszám: </w:t>
            </w:r>
            <w:hyperlink r:id="rId9" w:tgtFrame="_blank" w:history="1">
              <w:r w:rsidRPr="0020738A">
                <w:rPr>
                  <w:rFonts w:ascii="Times New Roman" w:eastAsia="Times New Roman" w:hAnsi="Times New Roman" w:cs="Times New Roman"/>
                  <w:caps/>
                  <w:color w:val="445968"/>
                  <w:sz w:val="26"/>
                  <w:szCs w:val="26"/>
                  <w:u w:val="single"/>
                  <w:bdr w:val="single" w:sz="6" w:space="2" w:color="FCCC89" w:frame="1"/>
                  <w:lang w:eastAsia="hu-HU"/>
                </w:rPr>
                <w:t>01-10-041585</w:t>
              </w:r>
            </w:hyperlink>
          </w:p>
          <w:p w:rsidR="0020738A" w:rsidRPr="0020738A" w:rsidRDefault="0020738A" w:rsidP="0020738A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hu-HU"/>
              </w:rPr>
            </w:pPr>
            <w:r w:rsidRPr="0020738A">
              <w:rPr>
                <w:rFonts w:ascii="Arial" w:eastAsia="Times New Roman" w:hAnsi="Arial" w:cs="Arial"/>
                <w:vanish/>
                <w:sz w:val="16"/>
                <w:szCs w:val="16"/>
                <w:lang w:eastAsia="hu-HU"/>
              </w:rPr>
              <w:t>Az űrlap alja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2018/05/14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2018/05/16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2018/05/14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45.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cég elektronikus elérhetősége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45/1.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0"/>
              <w:gridCol w:w="2707"/>
            </w:tblGrid>
            <w:tr w:rsidR="0020738A" w:rsidRPr="0020738A">
              <w:tc>
                <w:tcPr>
                  <w:tcW w:w="3000" w:type="dxa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 cég kézbesítési címe: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hyperlink r:id="rId10" w:history="1">
                    <w:r w:rsidRPr="0020738A">
                      <w:rPr>
                        <w:rFonts w:ascii="Times New Roman" w:eastAsia="Times New Roman" w:hAnsi="Times New Roman" w:cs="Times New Roman"/>
                        <w:color w:val="337AB7"/>
                        <w:sz w:val="24"/>
                        <w:szCs w:val="24"/>
                        <w:u w:val="single"/>
                        <w:lang w:eastAsia="hu-HU"/>
                      </w:rPr>
                      <w:t>policepongracz@gmail.com</w:t>
                    </w:r>
                  </w:hyperlink>
                </w:p>
              </w:tc>
            </w:tr>
            <w:tr w:rsidR="0020738A" w:rsidRPr="0020738A">
              <w:tc>
                <w:tcPr>
                  <w:tcW w:w="3000" w:type="dxa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073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 cég e-mail címe: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0738A" w:rsidRPr="0020738A" w:rsidRDefault="0020738A" w:rsidP="00207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hyperlink r:id="rId11" w:history="1">
                    <w:r w:rsidRPr="0020738A">
                      <w:rPr>
                        <w:rFonts w:ascii="Times New Roman" w:eastAsia="Times New Roman" w:hAnsi="Times New Roman" w:cs="Times New Roman"/>
                        <w:color w:val="337AB7"/>
                        <w:sz w:val="24"/>
                        <w:szCs w:val="24"/>
                        <w:u w:val="single"/>
                        <w:lang w:eastAsia="hu-HU"/>
                      </w:rPr>
                      <w:t>policepongracz@gmail.com</w:t>
                    </w:r>
                  </w:hyperlink>
                </w:p>
              </w:tc>
            </w:tr>
          </w:tbl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2018/05/08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49.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cég cégjegyzékszámai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49/1.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hu-HU"/>
              </w:rPr>
            </w:pPr>
            <w:r w:rsidRPr="0020738A">
              <w:rPr>
                <w:rFonts w:ascii="Arial" w:eastAsia="Times New Roman" w:hAnsi="Arial" w:cs="Arial"/>
                <w:vanish/>
                <w:sz w:val="16"/>
                <w:szCs w:val="16"/>
                <w:lang w:eastAsia="hu-HU"/>
              </w:rPr>
              <w:t>Az űrlap teteje</w:t>
            </w:r>
          </w:p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Cégjegyzékszám: </w:t>
            </w:r>
            <w:hyperlink r:id="rId12" w:tgtFrame="_blank" w:history="1">
              <w:r w:rsidRPr="0020738A">
                <w:rPr>
                  <w:rFonts w:ascii="Times New Roman" w:eastAsia="Times New Roman" w:hAnsi="Times New Roman" w:cs="Times New Roman"/>
                  <w:caps/>
                  <w:color w:val="445968"/>
                  <w:sz w:val="26"/>
                  <w:szCs w:val="26"/>
                  <w:u w:val="single"/>
                  <w:bdr w:val="single" w:sz="6" w:space="2" w:color="FCCC89" w:frame="1"/>
                  <w:lang w:eastAsia="hu-HU"/>
                </w:rPr>
                <w:t>03-09-131675</w:t>
              </w:r>
            </w:hyperlink>
          </w:p>
          <w:p w:rsidR="0020738A" w:rsidRPr="0020738A" w:rsidRDefault="0020738A" w:rsidP="0020738A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hu-HU"/>
              </w:rPr>
            </w:pPr>
            <w:r w:rsidRPr="0020738A">
              <w:rPr>
                <w:rFonts w:ascii="Arial" w:eastAsia="Times New Roman" w:hAnsi="Arial" w:cs="Arial"/>
                <w:vanish/>
                <w:sz w:val="16"/>
                <w:szCs w:val="16"/>
                <w:lang w:eastAsia="hu-HU"/>
              </w:rPr>
              <w:t>Az űrlap alja</w:t>
            </w:r>
          </w:p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Vezetve a Kecskeméti Törvényszék Cégbírósága nyilvántartásában.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2018/05/08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59.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cég hivatalos elektronikus elérhetősége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59/1.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cég hivatalos elektronikus elérhetősége: 26326988#cegkapu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A változás időpontja: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2018/10/24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2018/10/24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2018/10/25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2018/10/24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60.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Európai Egyedi Azonosító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60/1.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Európai Egyedi Azonosító: HUOCCSZ.03-09-131675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2018/05/08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2018/05/04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2"/>
      </w:tblGrid>
      <w:tr w:rsidR="0020738A" w:rsidRPr="0020738A" w:rsidTr="0020738A">
        <w:tc>
          <w:tcPr>
            <w:tcW w:w="0" w:type="auto"/>
            <w:shd w:val="clear" w:color="auto" w:fill="auto"/>
            <w:vAlign w:val="center"/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0738A" w:rsidRPr="0020738A" w:rsidRDefault="0020738A" w:rsidP="0020738A">
      <w:pPr>
        <w:shd w:val="clear" w:color="auto" w:fill="FFFFFF"/>
        <w:spacing w:before="300" w:after="150" w:line="240" w:lineRule="auto"/>
        <w:outlineLvl w:val="1"/>
        <w:rPr>
          <w:rFonts w:ascii="inherit" w:eastAsia="Times New Roman" w:hAnsi="inherit" w:cs="Arial"/>
          <w:color w:val="999999"/>
          <w:sz w:val="30"/>
          <w:szCs w:val="30"/>
          <w:lang w:eastAsia="hu-HU"/>
        </w:rPr>
      </w:pPr>
      <w:r w:rsidRPr="0020738A">
        <w:rPr>
          <w:rFonts w:ascii="inherit" w:eastAsia="Times New Roman" w:hAnsi="inherit" w:cs="Arial"/>
          <w:color w:val="999999"/>
          <w:sz w:val="30"/>
          <w:szCs w:val="30"/>
          <w:lang w:eastAsia="hu-HU"/>
        </w:rPr>
        <w:t>II. Cégformától függő adatok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tag(ok) adatai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1/2.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Pongrácz Krisztián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(an.: Balázsi Gabriella)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Születési ideje: 1990/09/08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1077 Budapest, Kis Diófa utca 2.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szavazati jog mértéke meghaladja az 50%-ot.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tagsági jogviszony kezdete: 2017/04/11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A változás időpontja: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2018/06/29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2018/07/27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2018/07/31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2018/06/29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hu-H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1/3.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Dr. Pongrácz Antal László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(an.: Hazslinszky-Krull Edit)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Születési ideje: 1946/05/25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1037 Budapest, Kékfestő utca 42.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 tagsági jogviszony kezdete: 2018/06/29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A változás időpontja: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2018/06/29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Bejegyzés kelte: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2018/07/27 </w:t>
            </w: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Közzétéve: 2018/07/31</w:t>
            </w:r>
          </w:p>
        </w:tc>
      </w:tr>
      <w:tr w:rsidR="0020738A" w:rsidRPr="0020738A" w:rsidTr="0020738A">
        <w:tc>
          <w:tcPr>
            <w:tcW w:w="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738A" w:rsidRPr="0020738A" w:rsidRDefault="0020738A" w:rsidP="00207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073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Hatályos: </w:t>
            </w:r>
            <w:r w:rsidRPr="0020738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2018/06/29 ...</w:t>
            </w:r>
          </w:p>
        </w:tc>
      </w:tr>
    </w:tbl>
    <w:p w:rsidR="0020738A" w:rsidRPr="0020738A" w:rsidRDefault="0020738A" w:rsidP="0020738A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333333"/>
          <w:sz w:val="21"/>
          <w:szCs w:val="21"/>
          <w:lang w:eastAsia="hu-HU"/>
        </w:rPr>
      </w:pPr>
      <w:r w:rsidRPr="0020738A">
        <w:rPr>
          <w:rFonts w:ascii="Arial" w:eastAsia="Times New Roman" w:hAnsi="Arial" w:cs="Arial"/>
          <w:color w:val="333333"/>
          <w:sz w:val="21"/>
          <w:szCs w:val="21"/>
          <w:lang w:eastAsia="hu-HU"/>
        </w:rPr>
        <w:pict>
          <v:rect id="_x0000_i1026" style="width:0;height:0" o:hralign="center" o:hrstd="t" o:hr="t" fillcolor="#a0a0a0" stroked="f"/>
        </w:pict>
      </w:r>
    </w:p>
    <w:p w:rsidR="0020738A" w:rsidRPr="0020738A" w:rsidRDefault="0020738A" w:rsidP="0020738A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33333"/>
          <w:sz w:val="21"/>
          <w:szCs w:val="21"/>
          <w:lang w:eastAsia="hu-HU"/>
        </w:rPr>
      </w:pPr>
      <w:r w:rsidRPr="0020738A">
        <w:rPr>
          <w:rFonts w:ascii="Arial" w:eastAsia="Times New Roman" w:hAnsi="Arial" w:cs="Arial"/>
          <w:color w:val="333333"/>
          <w:sz w:val="21"/>
          <w:szCs w:val="21"/>
          <w:lang w:eastAsia="hu-HU"/>
        </w:rPr>
        <w:t>Készült: 2018/10/28 02:02:33. </w:t>
      </w:r>
      <w:r w:rsidRPr="0020738A">
        <w:rPr>
          <w:rFonts w:ascii="Arial" w:eastAsia="Times New Roman" w:hAnsi="Arial" w:cs="Arial"/>
          <w:color w:val="333333"/>
          <w:sz w:val="21"/>
          <w:szCs w:val="21"/>
          <w:lang w:eastAsia="hu-HU"/>
        </w:rPr>
        <w:br/>
        <w:t>Microsec zrt.</w:t>
      </w:r>
    </w:p>
    <w:p w:rsidR="000A17D9" w:rsidRDefault="000A17D9"/>
    <w:sectPr w:rsidR="000A17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D41D1B"/>
    <w:multiLevelType w:val="multilevel"/>
    <w:tmpl w:val="8F96F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38A"/>
    <w:rsid w:val="000A17D9"/>
    <w:rsid w:val="0020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2073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2073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0738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20738A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rovidnev">
    <w:name w:val="rovidnev"/>
    <w:basedOn w:val="Bekezdsalapbettpusa"/>
    <w:rsid w:val="0020738A"/>
  </w:style>
  <w:style w:type="character" w:customStyle="1" w:styleId="nev">
    <w:name w:val="nev"/>
    <w:basedOn w:val="Bekezdsalapbettpusa"/>
    <w:rsid w:val="0020738A"/>
  </w:style>
  <w:style w:type="character" w:styleId="Kiemels2">
    <w:name w:val="Strong"/>
    <w:basedOn w:val="Bekezdsalapbettpusa"/>
    <w:uiPriority w:val="22"/>
    <w:qFormat/>
    <w:rsid w:val="0020738A"/>
    <w:rPr>
      <w:b/>
      <w:bCs/>
    </w:rPr>
  </w:style>
  <w:style w:type="character" w:customStyle="1" w:styleId="cjsz">
    <w:name w:val="cjsz"/>
    <w:basedOn w:val="Bekezdsalapbettpusa"/>
    <w:rsid w:val="0020738A"/>
  </w:style>
  <w:style w:type="character" w:customStyle="1" w:styleId="adoszam">
    <w:name w:val="adoszam"/>
    <w:basedOn w:val="Bekezdsalapbettpusa"/>
    <w:rsid w:val="0020738A"/>
  </w:style>
  <w:style w:type="character" w:customStyle="1" w:styleId="szekhely">
    <w:name w:val="szekhely"/>
    <w:basedOn w:val="Bekezdsalapbettpusa"/>
    <w:rsid w:val="0020738A"/>
  </w:style>
  <w:style w:type="character" w:styleId="Hiperhivatkozs">
    <w:name w:val="Hyperlink"/>
    <w:basedOn w:val="Bekezdsalapbettpusa"/>
    <w:uiPriority w:val="99"/>
    <w:semiHidden/>
    <w:unhideWhenUsed/>
    <w:rsid w:val="0020738A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207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20738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20738A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unhideWhenUsed/>
    <w:rsid w:val="0020738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rsid w:val="0020738A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HTML-cm">
    <w:name w:val="HTML Address"/>
    <w:basedOn w:val="Norml"/>
    <w:link w:val="HTML-cmChar"/>
    <w:uiPriority w:val="99"/>
    <w:semiHidden/>
    <w:unhideWhenUsed/>
    <w:rsid w:val="0020738A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customStyle="1" w:styleId="HTML-cmChar">
    <w:name w:val="HTML-cím Char"/>
    <w:basedOn w:val="Bekezdsalapbettpusa"/>
    <w:link w:val="HTML-cm"/>
    <w:uiPriority w:val="99"/>
    <w:semiHidden/>
    <w:rsid w:val="0020738A"/>
    <w:rPr>
      <w:rFonts w:ascii="Times New Roman" w:eastAsia="Times New Roman" w:hAnsi="Times New Roman" w:cs="Times New Roman"/>
      <w:i/>
      <w:iCs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2073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2073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0738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20738A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rovidnev">
    <w:name w:val="rovidnev"/>
    <w:basedOn w:val="Bekezdsalapbettpusa"/>
    <w:rsid w:val="0020738A"/>
  </w:style>
  <w:style w:type="character" w:customStyle="1" w:styleId="nev">
    <w:name w:val="nev"/>
    <w:basedOn w:val="Bekezdsalapbettpusa"/>
    <w:rsid w:val="0020738A"/>
  </w:style>
  <w:style w:type="character" w:styleId="Kiemels2">
    <w:name w:val="Strong"/>
    <w:basedOn w:val="Bekezdsalapbettpusa"/>
    <w:uiPriority w:val="22"/>
    <w:qFormat/>
    <w:rsid w:val="0020738A"/>
    <w:rPr>
      <w:b/>
      <w:bCs/>
    </w:rPr>
  </w:style>
  <w:style w:type="character" w:customStyle="1" w:styleId="cjsz">
    <w:name w:val="cjsz"/>
    <w:basedOn w:val="Bekezdsalapbettpusa"/>
    <w:rsid w:val="0020738A"/>
  </w:style>
  <w:style w:type="character" w:customStyle="1" w:styleId="adoszam">
    <w:name w:val="adoszam"/>
    <w:basedOn w:val="Bekezdsalapbettpusa"/>
    <w:rsid w:val="0020738A"/>
  </w:style>
  <w:style w:type="character" w:customStyle="1" w:styleId="szekhely">
    <w:name w:val="szekhely"/>
    <w:basedOn w:val="Bekezdsalapbettpusa"/>
    <w:rsid w:val="0020738A"/>
  </w:style>
  <w:style w:type="character" w:styleId="Hiperhivatkozs">
    <w:name w:val="Hyperlink"/>
    <w:basedOn w:val="Bekezdsalapbettpusa"/>
    <w:uiPriority w:val="99"/>
    <w:semiHidden/>
    <w:unhideWhenUsed/>
    <w:rsid w:val="0020738A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207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20738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20738A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unhideWhenUsed/>
    <w:rsid w:val="0020738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rsid w:val="0020738A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HTML-cm">
    <w:name w:val="HTML Address"/>
    <w:basedOn w:val="Norml"/>
    <w:link w:val="HTML-cmChar"/>
    <w:uiPriority w:val="99"/>
    <w:semiHidden/>
    <w:unhideWhenUsed/>
    <w:rsid w:val="0020738A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customStyle="1" w:styleId="HTML-cmChar">
    <w:name w:val="HTML-cím Char"/>
    <w:basedOn w:val="Bekezdsalapbettpusa"/>
    <w:link w:val="HTML-cm"/>
    <w:uiPriority w:val="99"/>
    <w:semiHidden/>
    <w:rsid w:val="0020738A"/>
    <w:rPr>
      <w:rFonts w:ascii="Times New Roman" w:eastAsia="Times New Roman" w:hAnsi="Times New Roman" w:cs="Times New Roman"/>
      <w:i/>
      <w:i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05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8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29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62702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66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79655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6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024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892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5048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44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cegjegyzek.hu/?cegadatlap/0309131675/TaroltCegkivona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e-cegjegyzek.hu/?cegadatlap/0309131675/TaroltCegkivonat" TargetMode="External"/><Relationship Id="rId12" Type="http://schemas.openxmlformats.org/officeDocument/2006/relationships/hyperlink" Target="https://www.e-cegjegyzek.hu/?cegkereses/03-09-131675" TargetMode="Externa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hyperlink" Target="https://www.e-cegjegyzek.hu/?cegadatlap/0309131675/TaroltCegkivonat" TargetMode="External"/><Relationship Id="rId11" Type="http://schemas.openxmlformats.org/officeDocument/2006/relationships/hyperlink" Target="mailto:policepongracz@gmail.com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1.xml"/><Relationship Id="rId10" Type="http://schemas.openxmlformats.org/officeDocument/2006/relationships/hyperlink" Target="mailto:policepongracz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-cegjegyzek.hu/?cegkereses/01-10-04158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C4DFBC9-F6BD-4BE3-A462-B07DC5FEAEE4}"/>
</file>

<file path=customXml/itemProps2.xml><?xml version="1.0" encoding="utf-8"?>
<ds:datastoreItem xmlns:ds="http://schemas.openxmlformats.org/officeDocument/2006/customXml" ds:itemID="{8A1BB4B0-6EB4-42F8-9C17-E3A9956EC334}"/>
</file>

<file path=customXml/itemProps3.xml><?xml version="1.0" encoding="utf-8"?>
<ds:datastoreItem xmlns:ds="http://schemas.openxmlformats.org/officeDocument/2006/customXml" ds:itemID="{71FBA6CB-5630-4741-9559-5A7B048EEE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791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szatmari</dc:creator>
  <cp:lastModifiedBy>szatmari</cp:lastModifiedBy>
  <cp:revision>1</cp:revision>
  <dcterms:created xsi:type="dcterms:W3CDTF">2018-12-10T14:13:00Z</dcterms:created>
  <dcterms:modified xsi:type="dcterms:W3CDTF">2018-12-10T14:14:00Z</dcterms:modified>
</cp:coreProperties>
</file>